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DE" w:rsidRPr="00544790" w:rsidRDefault="000C12AF" w:rsidP="00544790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4790">
        <w:rPr>
          <w:rFonts w:ascii="Times New Roman" w:hAnsi="Times New Roman" w:cs="Times New Roman"/>
          <w:sz w:val="28"/>
          <w:szCs w:val="28"/>
          <w:lang w:val="uk-UA"/>
        </w:rPr>
        <w:t>АНОТАЦІЯ НАВЧАЛЬНОЇ ДИСЦИПЛІНИ</w:t>
      </w:r>
    </w:p>
    <w:p w:rsidR="000C12AF" w:rsidRPr="00544790" w:rsidRDefault="000C12AF" w:rsidP="00544790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4790">
        <w:rPr>
          <w:rFonts w:ascii="Times New Roman" w:hAnsi="Times New Roman" w:cs="Times New Roman"/>
          <w:sz w:val="28"/>
          <w:szCs w:val="28"/>
          <w:lang w:val="uk-UA"/>
        </w:rPr>
        <w:t>«ЕТИКА В БІЗНЕСІ»</w:t>
      </w:r>
    </w:p>
    <w:p w:rsidR="005727BF" w:rsidRDefault="000C12AF" w:rsidP="005727B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790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544790" w:rsidRPr="005447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вивчення навчальної дисципліни</w:t>
      </w:r>
      <w:r w:rsidR="00544790" w:rsidRPr="00544790">
        <w:rPr>
          <w:rFonts w:ascii="Times New Roman" w:hAnsi="Times New Roman" w:cs="Times New Roman"/>
          <w:sz w:val="28"/>
          <w:szCs w:val="28"/>
          <w:lang w:val="uk-UA"/>
        </w:rPr>
        <w:t xml:space="preserve"> ««ЕТИКА В БІЗНЕСІ»</w:t>
      </w:r>
      <w:r w:rsidRPr="00544790">
        <w:rPr>
          <w:rFonts w:ascii="Times New Roman" w:hAnsi="Times New Roman" w:cs="Times New Roman"/>
          <w:sz w:val="28"/>
          <w:szCs w:val="28"/>
          <w:lang w:val="uk-UA"/>
        </w:rPr>
        <w:t xml:space="preserve">: дати знання про моральні вимоги до стосунків ділових людей, про сучасні технологічні вимоги до основних форм ділового спілкування – бесід і переговорів, службових нарад тощо; про моральні принципи, норми і правила етикету. Перелік дисциплін, на які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uk-UA"/>
        </w:rPr>
        <w:t>безпосердньо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uk-UA"/>
        </w:rPr>
        <w:t xml:space="preserve"> спирається вивчення даної дисципліни: Етичний кодекс, Етика та естетика</w:t>
      </w:r>
      <w:r w:rsidR="00544790" w:rsidRPr="005447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27BF" w:rsidRDefault="00544790" w:rsidP="005727B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7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proofErr w:type="spellStart"/>
      <w:r w:rsidRPr="005727BF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5727BF">
        <w:rPr>
          <w:rFonts w:ascii="Times New Roman" w:hAnsi="Times New Roman" w:cs="Times New Roman"/>
          <w:sz w:val="28"/>
          <w:szCs w:val="28"/>
          <w:lang w:val="uk-UA"/>
        </w:rPr>
        <w:t>, здобуття яких гарантуватиме вивчення даної дисципліни:</w:t>
      </w:r>
    </w:p>
    <w:p w:rsidR="005727BF" w:rsidRDefault="00544790" w:rsidP="005727B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5727BF">
        <w:rPr>
          <w:rFonts w:ascii="Times New Roman" w:hAnsi="Times New Roman" w:cs="Times New Roman"/>
          <w:b/>
          <w:sz w:val="28"/>
          <w:szCs w:val="28"/>
          <w:lang w:val="uk-UA"/>
        </w:rPr>
        <w:t>Загальні компетентності:</w:t>
      </w:r>
      <w:r w:rsidR="003F0F20" w:rsidRPr="005727B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727B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датність працювати </w:t>
      </w:r>
      <w:r w:rsidRPr="005727B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 інформацією</w:t>
      </w:r>
      <w:r w:rsidR="003F0F20" w:rsidRPr="005727B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;у</w:t>
      </w:r>
      <w:r w:rsidRPr="005727B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міння обґрунтовувати управлінські рішення</w:t>
      </w:r>
      <w:r w:rsidR="003F0F20" w:rsidRPr="005727B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;з</w:t>
      </w:r>
      <w:r w:rsidRPr="005727B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датність до професійного </w:t>
      </w:r>
      <w:r w:rsidRPr="005727B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спілкування</w:t>
      </w:r>
      <w:r w:rsidR="003F0F20" w:rsidRPr="005727B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.</w:t>
      </w:r>
    </w:p>
    <w:p w:rsidR="00544790" w:rsidRPr="005727BF" w:rsidRDefault="00544790" w:rsidP="005727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7BF">
        <w:rPr>
          <w:rFonts w:ascii="Times New Roman" w:hAnsi="Times New Roman" w:cs="Times New Roman"/>
          <w:b/>
          <w:sz w:val="28"/>
          <w:szCs w:val="28"/>
          <w:lang w:val="uk-UA"/>
        </w:rPr>
        <w:t>Спеціальні (фахові, предметні) компетентності:</w:t>
      </w:r>
      <w:r w:rsidR="005727BF" w:rsidRPr="005727BF">
        <w:rPr>
          <w:rFonts w:ascii="Times New Roman" w:hAnsi="Times New Roman" w:cs="Times New Roman"/>
          <w:sz w:val="28"/>
          <w:szCs w:val="28"/>
          <w:lang w:val="uk-UA"/>
        </w:rPr>
        <w:t xml:space="preserve"> уміти організовувати і проводити індивідуальну бесіду, співбесіду, ділову телефонну розмову, ділові зустрі</w:t>
      </w:r>
      <w:r w:rsidR="005727BF">
        <w:rPr>
          <w:rFonts w:ascii="Times New Roman" w:hAnsi="Times New Roman" w:cs="Times New Roman"/>
          <w:sz w:val="28"/>
          <w:szCs w:val="28"/>
          <w:lang w:val="uk-UA"/>
        </w:rPr>
        <w:t>чі, прийом ділового партнера;ви</w:t>
      </w:r>
      <w:r w:rsidR="005727BF" w:rsidRPr="005727BF">
        <w:rPr>
          <w:rFonts w:ascii="Times New Roman" w:hAnsi="Times New Roman" w:cs="Times New Roman"/>
          <w:sz w:val="28"/>
          <w:szCs w:val="28"/>
          <w:lang w:val="uk-UA"/>
        </w:rPr>
        <w:t>користовувати ділове листування при виконанні службових обов’язків; організовувати, проводити та приймати участь у колективному обговоренні ділових проблем; ефективно використовувати невербальні засоби спілкування; ліквідовувати та попереджувати конфліктні ситуації в організації; володіти системою спеціальних знань у сфері ділового етикету, основами офіційно-ділового, наукового стилів, що забезпечить професійне спілкування на належному рівні.</w:t>
      </w:r>
    </w:p>
    <w:p w:rsidR="00544790" w:rsidRPr="003F0F20" w:rsidRDefault="003F0F20" w:rsidP="003F0F20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F20">
        <w:rPr>
          <w:rFonts w:ascii="Times New Roman" w:hAnsi="Times New Roman" w:cs="Times New Roman"/>
          <w:b/>
          <w:sz w:val="28"/>
          <w:szCs w:val="28"/>
          <w:lang w:val="uk-UA"/>
        </w:rPr>
        <w:t>Зміст навчальної дисципліни за модулями та темами:</w:t>
      </w:r>
    </w:p>
    <w:p w:rsidR="00544790" w:rsidRPr="00544790" w:rsidRDefault="00544790" w:rsidP="0054479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544790">
        <w:rPr>
          <w:rFonts w:ascii="Times New Roman" w:hAnsi="Times New Roman" w:cs="Times New Roman"/>
          <w:sz w:val="28"/>
          <w:szCs w:val="28"/>
          <w:lang w:val="uk-UA"/>
        </w:rPr>
        <w:t xml:space="preserve">Змістовий модуль </w:t>
      </w:r>
      <w:r w:rsidR="000C12AF" w:rsidRPr="0054479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>Етика</w:t>
      </w:r>
      <w:proofErr w:type="spellEnd"/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>бізнесу</w:t>
      </w:r>
      <w:proofErr w:type="spellEnd"/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>навчальна</w:t>
      </w:r>
      <w:proofErr w:type="spellEnd"/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>дисциплі</w:t>
      </w:r>
      <w:proofErr w:type="gramStart"/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proofErr w:type="gramEnd"/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4790" w:rsidRPr="00544790" w:rsidRDefault="000C12AF" w:rsidP="0054479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Сучасні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погляди на </w:t>
      </w:r>
      <w:proofErr w:type="spellStart"/>
      <w:proofErr w:type="gram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544790">
        <w:rPr>
          <w:rFonts w:ascii="Times New Roman" w:hAnsi="Times New Roman" w:cs="Times New Roman"/>
          <w:sz w:val="28"/>
          <w:szCs w:val="28"/>
          <w:lang w:val="ru-RU"/>
        </w:rPr>
        <w:t>ісце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етики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бізнесі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44790" w:rsidRPr="00544790" w:rsidRDefault="000C12AF" w:rsidP="0054479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Сутність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ділового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44790" w:rsidRPr="00544790" w:rsidRDefault="000C12AF" w:rsidP="0054479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54479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ділового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44790" w:rsidRPr="00544790" w:rsidRDefault="00544790" w:rsidP="0054479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54479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>Ділові</w:t>
      </w:r>
      <w:proofErr w:type="spellEnd"/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>прийоми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етики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бізнесі</w:t>
      </w:r>
      <w:proofErr w:type="spellEnd"/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44790" w:rsidRPr="00544790" w:rsidRDefault="00544790" w:rsidP="0054479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54479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>Імідж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0F20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="003F0F20">
        <w:rPr>
          <w:rFonts w:ascii="Times New Roman" w:hAnsi="Times New Roman" w:cs="Times New Roman"/>
          <w:sz w:val="28"/>
          <w:szCs w:val="28"/>
          <w:lang w:val="ru-RU"/>
        </w:rPr>
        <w:t>інструмент</w:t>
      </w:r>
      <w:proofErr w:type="spellEnd"/>
      <w:r w:rsidR="003F0F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F0F20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="003F0F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F0F20">
        <w:rPr>
          <w:rFonts w:ascii="Times New Roman" w:hAnsi="Times New Roman" w:cs="Times New Roman"/>
          <w:sz w:val="28"/>
          <w:szCs w:val="28"/>
          <w:lang w:val="ru-RU"/>
        </w:rPr>
        <w:t>бізнесу</w:t>
      </w:r>
      <w:proofErr w:type="spellEnd"/>
      <w:proofErr w:type="gramStart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C12AF" w:rsidRDefault="00544790" w:rsidP="0054479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54479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>Національні</w:t>
      </w:r>
      <w:proofErr w:type="spellEnd"/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>етики</w:t>
      </w:r>
      <w:proofErr w:type="spellEnd"/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12AF" w:rsidRPr="00544790">
        <w:rPr>
          <w:rFonts w:ascii="Times New Roman" w:hAnsi="Times New Roman" w:cs="Times New Roman"/>
          <w:sz w:val="28"/>
          <w:szCs w:val="28"/>
          <w:lang w:val="ru-RU"/>
        </w:rPr>
        <w:t>бізнесу</w:t>
      </w:r>
      <w:proofErr w:type="spellEnd"/>
      <w:r w:rsidR="003F0F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0F20" w:rsidRDefault="003F0F20" w:rsidP="003F0F2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F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4.Обсяг </w:t>
      </w:r>
      <w:proofErr w:type="spellStart"/>
      <w:r w:rsidRPr="003F0F20">
        <w:rPr>
          <w:rFonts w:ascii="Times New Roman" w:hAnsi="Times New Roman" w:cs="Times New Roman"/>
          <w:b/>
          <w:sz w:val="28"/>
          <w:szCs w:val="28"/>
          <w:lang w:val="ru-RU"/>
        </w:rPr>
        <w:t>вивчення</w:t>
      </w:r>
      <w:proofErr w:type="spellEnd"/>
      <w:r w:rsidRPr="003F0F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F0F20">
        <w:rPr>
          <w:rFonts w:ascii="Times New Roman" w:hAnsi="Times New Roman" w:cs="Times New Roman"/>
          <w:b/>
          <w:sz w:val="28"/>
          <w:szCs w:val="28"/>
          <w:lang w:val="ru-RU"/>
        </w:rPr>
        <w:t>навчальної</w:t>
      </w:r>
      <w:proofErr w:type="spellEnd"/>
      <w:r w:rsidRPr="003F0F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F0F20">
        <w:rPr>
          <w:rFonts w:ascii="Times New Roman" w:hAnsi="Times New Roman" w:cs="Times New Roman"/>
          <w:b/>
          <w:sz w:val="28"/>
          <w:szCs w:val="28"/>
          <w:lang w:val="ru-RU"/>
        </w:rPr>
        <w:t>дисципліни</w:t>
      </w:r>
      <w:proofErr w:type="spellEnd"/>
      <w:r w:rsidRPr="003F0F2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кредитів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ЄКТС – 4 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годин – 120 год.;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аудиторних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годин – 40год.;</w:t>
      </w:r>
      <w:r w:rsidR="003F1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самостійна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індивідуальна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робота – 80 год.</w:t>
      </w:r>
    </w:p>
    <w:p w:rsidR="003F0F20" w:rsidRDefault="003F0F20" w:rsidP="003F0F20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0">
        <w:rPr>
          <w:rFonts w:ascii="Times New Roman" w:hAnsi="Times New Roman" w:cs="Times New Roman"/>
          <w:b/>
          <w:sz w:val="28"/>
          <w:szCs w:val="28"/>
          <w:lang w:val="ru-RU"/>
        </w:rPr>
        <w:t>5. Форма семестрового контролю</w:t>
      </w:r>
      <w:proofErr w:type="gramStart"/>
      <w:r w:rsidRPr="001425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="00142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2510">
        <w:rPr>
          <w:rFonts w:ascii="Times New Roman" w:hAnsi="Times New Roman" w:cs="Times New Roman"/>
          <w:sz w:val="28"/>
          <w:szCs w:val="28"/>
          <w:lang w:val="ru-RU"/>
        </w:rPr>
        <w:t>екзамен</w:t>
      </w:r>
      <w:proofErr w:type="spellEnd"/>
      <w:r w:rsidR="001425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2510" w:rsidRDefault="00142510" w:rsidP="005727B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2510">
        <w:rPr>
          <w:rFonts w:ascii="Times New Roman" w:hAnsi="Times New Roman" w:cs="Times New Roman"/>
          <w:b/>
          <w:sz w:val="28"/>
          <w:szCs w:val="28"/>
          <w:lang w:val="ru-RU"/>
        </w:rPr>
        <w:t>Інформація</w:t>
      </w:r>
      <w:proofErr w:type="spellEnd"/>
      <w:r w:rsidRPr="001425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</w:t>
      </w:r>
      <w:proofErr w:type="spellStart"/>
      <w:r w:rsidRPr="00142510">
        <w:rPr>
          <w:rFonts w:ascii="Times New Roman" w:hAnsi="Times New Roman" w:cs="Times New Roman"/>
          <w:b/>
          <w:sz w:val="28"/>
          <w:szCs w:val="28"/>
          <w:lang w:val="ru-RU"/>
        </w:rPr>
        <w:t>науково-педагогічних</w:t>
      </w:r>
      <w:proofErr w:type="spellEnd"/>
      <w:r w:rsidRPr="001425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42510">
        <w:rPr>
          <w:rFonts w:ascii="Times New Roman" w:hAnsi="Times New Roman" w:cs="Times New Roman"/>
          <w:b/>
          <w:sz w:val="28"/>
          <w:szCs w:val="28"/>
          <w:lang w:val="ru-RU"/>
        </w:rPr>
        <w:t>працівників</w:t>
      </w:r>
      <w:proofErr w:type="spellEnd"/>
      <w:r w:rsidRPr="0014251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142510">
        <w:rPr>
          <w:sz w:val="28"/>
          <w:szCs w:val="28"/>
          <w:lang w:val="ru-RU"/>
        </w:rPr>
        <w:t xml:space="preserve"> </w:t>
      </w:r>
      <w:r w:rsidRPr="00142510">
        <w:rPr>
          <w:rFonts w:ascii="Times New Roman" w:hAnsi="Times New Roman" w:cs="Times New Roman"/>
          <w:sz w:val="28"/>
          <w:szCs w:val="28"/>
          <w:lang w:val="ru-RU"/>
        </w:rPr>
        <w:t xml:space="preserve">Баженова </w:t>
      </w:r>
      <w:proofErr w:type="spellStart"/>
      <w:r w:rsidRPr="00142510">
        <w:rPr>
          <w:rFonts w:ascii="Times New Roman" w:hAnsi="Times New Roman" w:cs="Times New Roman"/>
          <w:sz w:val="28"/>
          <w:szCs w:val="28"/>
          <w:lang w:val="ru-RU"/>
        </w:rPr>
        <w:t>Стефанія</w:t>
      </w:r>
      <w:proofErr w:type="spellEnd"/>
      <w:r w:rsidRPr="00142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2510">
        <w:rPr>
          <w:rFonts w:ascii="Times New Roman" w:hAnsi="Times New Roman" w:cs="Times New Roman"/>
          <w:sz w:val="28"/>
          <w:szCs w:val="28"/>
          <w:lang w:val="ru-RU"/>
        </w:rPr>
        <w:t>Едуардівна</w:t>
      </w:r>
      <w:proofErr w:type="spellEnd"/>
      <w:r w:rsidRPr="00142510">
        <w:rPr>
          <w:rFonts w:ascii="Times New Roman" w:hAnsi="Times New Roman" w:cs="Times New Roman"/>
          <w:sz w:val="28"/>
          <w:szCs w:val="28"/>
          <w:lang w:val="ru-RU"/>
        </w:rPr>
        <w:t xml:space="preserve">,   </w:t>
      </w:r>
      <w:proofErr w:type="spellStart"/>
      <w:r w:rsidRPr="00142510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142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2510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142510">
        <w:rPr>
          <w:rFonts w:ascii="Times New Roman" w:hAnsi="Times New Roman" w:cs="Times New Roman"/>
          <w:sz w:val="28"/>
          <w:szCs w:val="28"/>
          <w:lang w:val="ru-RU"/>
        </w:rPr>
        <w:t xml:space="preserve"> туризму та </w:t>
      </w:r>
      <w:proofErr w:type="spellStart"/>
      <w:r w:rsidRPr="00142510">
        <w:rPr>
          <w:rFonts w:ascii="Times New Roman" w:hAnsi="Times New Roman" w:cs="Times New Roman"/>
          <w:sz w:val="28"/>
          <w:szCs w:val="28"/>
          <w:lang w:val="ru-RU"/>
        </w:rPr>
        <w:t>готельно-ресторанної</w:t>
      </w:r>
      <w:proofErr w:type="spellEnd"/>
      <w:r w:rsidRPr="00142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2510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142510">
        <w:rPr>
          <w:rFonts w:ascii="Times New Roman" w:hAnsi="Times New Roman" w:cs="Times New Roman"/>
          <w:sz w:val="28"/>
          <w:szCs w:val="28"/>
          <w:lang w:val="ru-RU"/>
        </w:rPr>
        <w:t xml:space="preserve">, доктор </w:t>
      </w:r>
      <w:proofErr w:type="spellStart"/>
      <w:r w:rsidRPr="00142510">
        <w:rPr>
          <w:rFonts w:ascii="Times New Roman" w:hAnsi="Times New Roman" w:cs="Times New Roman"/>
          <w:sz w:val="28"/>
          <w:szCs w:val="28"/>
          <w:lang w:val="ru-RU"/>
        </w:rPr>
        <w:t>історичних</w:t>
      </w:r>
      <w:proofErr w:type="spellEnd"/>
      <w:r w:rsidRPr="00142510">
        <w:rPr>
          <w:rFonts w:ascii="Times New Roman" w:hAnsi="Times New Roman" w:cs="Times New Roman"/>
          <w:sz w:val="28"/>
          <w:szCs w:val="28"/>
          <w:lang w:val="ru-RU"/>
        </w:rPr>
        <w:t xml:space="preserve"> наук, старший </w:t>
      </w:r>
      <w:proofErr w:type="spellStart"/>
      <w:r w:rsidRPr="00142510"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142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2510">
        <w:rPr>
          <w:rFonts w:ascii="Times New Roman" w:hAnsi="Times New Roman" w:cs="Times New Roman"/>
          <w:sz w:val="28"/>
          <w:szCs w:val="28"/>
          <w:lang w:val="ru-RU"/>
        </w:rPr>
        <w:t>співробітник</w:t>
      </w:r>
      <w:proofErr w:type="spellEnd"/>
      <w:r w:rsidRPr="001425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2510" w:rsidRDefault="00142510" w:rsidP="003F0F20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2510"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 w:rsidRPr="001425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42510">
        <w:rPr>
          <w:rFonts w:ascii="Times New Roman" w:hAnsi="Times New Roman" w:cs="Times New Roman"/>
          <w:b/>
          <w:sz w:val="28"/>
          <w:szCs w:val="28"/>
          <w:lang w:val="ru-RU"/>
        </w:rPr>
        <w:t>основної</w:t>
      </w:r>
      <w:proofErr w:type="spellEnd"/>
      <w:r w:rsidRPr="001425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42510">
        <w:rPr>
          <w:rFonts w:ascii="Times New Roman" w:hAnsi="Times New Roman" w:cs="Times New Roman"/>
          <w:b/>
          <w:sz w:val="28"/>
          <w:szCs w:val="28"/>
          <w:lang w:val="ru-RU"/>
        </w:rPr>
        <w:t>літератури</w:t>
      </w:r>
      <w:proofErr w:type="spellEnd"/>
      <w:r w:rsidRPr="0014251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5471E" w:rsidRPr="00544790" w:rsidRDefault="000C12AF" w:rsidP="00142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790">
        <w:rPr>
          <w:rFonts w:ascii="Times New Roman" w:hAnsi="Times New Roman" w:cs="Times New Roman"/>
          <w:sz w:val="28"/>
          <w:szCs w:val="28"/>
          <w:lang w:val="uk-UA"/>
        </w:rPr>
        <w:t xml:space="preserve">1. Радченко С.Г. Етика бізнесу :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uk-UA"/>
        </w:rPr>
        <w:t xml:space="preserve">. / С.Г. Радченко. – 2-ге вид.,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uk-UA"/>
        </w:rPr>
        <w:t>переробл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uk-UA"/>
        </w:rPr>
        <w:t xml:space="preserve">. – К. : Київ. нац.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uk-UA"/>
        </w:rPr>
        <w:t>торг.-екон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uk-UA"/>
        </w:rPr>
        <w:t xml:space="preserve">. ун-т, 2014. – 396 с. </w:t>
      </w:r>
    </w:p>
    <w:p w:rsidR="000C12AF" w:rsidRPr="00544790" w:rsidRDefault="000C12AF" w:rsidP="00142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79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Баранівський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В.Ф., Скворцова Т.Г.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Етика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бізнесу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544790">
        <w:rPr>
          <w:rFonts w:ascii="Times New Roman" w:hAnsi="Times New Roman" w:cs="Times New Roman"/>
          <w:sz w:val="28"/>
          <w:szCs w:val="28"/>
          <w:lang w:val="ru-RU"/>
        </w:rPr>
        <w:t>ібник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. – К.: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Видавець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ПАЛИВОДА А.В., 2008. – 200 с. 3.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Етика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ділових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544790">
        <w:rPr>
          <w:rFonts w:ascii="Times New Roman" w:hAnsi="Times New Roman" w:cs="Times New Roman"/>
          <w:sz w:val="28"/>
          <w:szCs w:val="28"/>
          <w:lang w:val="ru-RU"/>
        </w:rPr>
        <w:t>ібник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Лесько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О.Й.,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Прищак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М.Д.,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Залюбівська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О.Б.,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Рузакова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Г.Г.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Вінниця</w:t>
      </w:r>
      <w:proofErr w:type="spellEnd"/>
      <w:proofErr w:type="gramStart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ВНТУ, 2011. – 309 с.</w:t>
      </w:r>
    </w:p>
    <w:p w:rsidR="0055471E" w:rsidRPr="00544790" w:rsidRDefault="0055471E" w:rsidP="00142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Етика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ділових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544790">
        <w:rPr>
          <w:rFonts w:ascii="Times New Roman" w:hAnsi="Times New Roman" w:cs="Times New Roman"/>
          <w:sz w:val="28"/>
          <w:szCs w:val="28"/>
          <w:lang w:val="ru-RU"/>
        </w:rPr>
        <w:t>ібник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Лесько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О.Й.,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Прищак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М.Д.,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Залюбівська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О.Б.,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Рузакова</w:t>
      </w:r>
      <w:proofErr w:type="spell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Г.Г. </w:t>
      </w:r>
      <w:proofErr w:type="spellStart"/>
      <w:r w:rsidRPr="00544790">
        <w:rPr>
          <w:rFonts w:ascii="Times New Roman" w:hAnsi="Times New Roman" w:cs="Times New Roman"/>
          <w:sz w:val="28"/>
          <w:szCs w:val="28"/>
          <w:lang w:val="ru-RU"/>
        </w:rPr>
        <w:t>Вінниця</w:t>
      </w:r>
      <w:proofErr w:type="spellEnd"/>
      <w:proofErr w:type="gramStart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544790">
        <w:rPr>
          <w:rFonts w:ascii="Times New Roman" w:hAnsi="Times New Roman" w:cs="Times New Roman"/>
          <w:sz w:val="28"/>
          <w:szCs w:val="28"/>
          <w:lang w:val="ru-RU"/>
        </w:rPr>
        <w:t xml:space="preserve"> ВНТУ, 2011. – 309 с.</w:t>
      </w:r>
    </w:p>
    <w:p w:rsidR="0055471E" w:rsidRPr="00544790" w:rsidRDefault="0055471E" w:rsidP="0054479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5471E" w:rsidRPr="00544790" w:rsidSect="004E29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D98"/>
    <w:multiLevelType w:val="hybridMultilevel"/>
    <w:tmpl w:val="92402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2418"/>
    <w:multiLevelType w:val="hybridMultilevel"/>
    <w:tmpl w:val="A63E08DA"/>
    <w:lvl w:ilvl="0" w:tplc="AC46AC32">
      <w:start w:val="1"/>
      <w:numFmt w:val="decimal"/>
      <w:lvlText w:val="%1."/>
      <w:lvlJc w:val="left"/>
      <w:pPr>
        <w:ind w:left="22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8025154"/>
    <w:multiLevelType w:val="multilevel"/>
    <w:tmpl w:val="4A68E0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6C14A1"/>
    <w:multiLevelType w:val="hybridMultilevel"/>
    <w:tmpl w:val="06F6499E"/>
    <w:lvl w:ilvl="0" w:tplc="AC46AC32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BC72307"/>
    <w:multiLevelType w:val="hybridMultilevel"/>
    <w:tmpl w:val="DE84ED6C"/>
    <w:lvl w:ilvl="0" w:tplc="AC46AC32">
      <w:start w:val="1"/>
      <w:numFmt w:val="decimal"/>
      <w:lvlText w:val="%1."/>
      <w:lvlJc w:val="left"/>
      <w:pPr>
        <w:ind w:left="22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0BF3F0A"/>
    <w:multiLevelType w:val="hybridMultilevel"/>
    <w:tmpl w:val="525E5F7A"/>
    <w:lvl w:ilvl="0" w:tplc="AC46AC32">
      <w:start w:val="1"/>
      <w:numFmt w:val="decimal"/>
      <w:lvlText w:val="%1."/>
      <w:lvlJc w:val="left"/>
      <w:pPr>
        <w:ind w:left="22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F87405B"/>
    <w:multiLevelType w:val="hybridMultilevel"/>
    <w:tmpl w:val="659204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12AF"/>
    <w:rsid w:val="000C12AF"/>
    <w:rsid w:val="00142510"/>
    <w:rsid w:val="003F0F20"/>
    <w:rsid w:val="003F129C"/>
    <w:rsid w:val="004E29DE"/>
    <w:rsid w:val="00544790"/>
    <w:rsid w:val="0055132E"/>
    <w:rsid w:val="0055471E"/>
    <w:rsid w:val="0057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2AF"/>
    <w:pPr>
      <w:ind w:left="720"/>
      <w:contextualSpacing/>
    </w:pPr>
  </w:style>
  <w:style w:type="paragraph" w:styleId="a4">
    <w:name w:val="Body Text Indent"/>
    <w:basedOn w:val="a"/>
    <w:link w:val="a5"/>
    <w:rsid w:val="00544790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544790"/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user</cp:lastModifiedBy>
  <cp:revision>5</cp:revision>
  <dcterms:created xsi:type="dcterms:W3CDTF">2018-03-15T23:14:00Z</dcterms:created>
  <dcterms:modified xsi:type="dcterms:W3CDTF">2018-03-26T05:25:00Z</dcterms:modified>
</cp:coreProperties>
</file>