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B3" w:rsidRDefault="004137B3" w:rsidP="004137B3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АНОТАЦІЯ НАВЧАЛЬНОЇ ДИСЦИПЛІНИ</w:t>
      </w:r>
    </w:p>
    <w:p w:rsidR="004137B3" w:rsidRDefault="004137B3" w:rsidP="004137B3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196108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ТЕХНОЛОГІЯ ТУРИСТИЧНОЇ ДІЯЛЬНОСТІ</w:t>
      </w:r>
      <w:r w:rsidRPr="00196108">
        <w:rPr>
          <w:b/>
          <w:sz w:val="28"/>
          <w:szCs w:val="28"/>
          <w:lang w:val="uk-UA"/>
        </w:rPr>
        <w:t>»</w:t>
      </w:r>
    </w:p>
    <w:p w:rsidR="004137B3" w:rsidRPr="004137B3" w:rsidRDefault="004137B3">
      <w:pPr>
        <w:rPr>
          <w:sz w:val="28"/>
          <w:szCs w:val="28"/>
          <w:lang w:val="uk-UA"/>
        </w:rPr>
      </w:pPr>
    </w:p>
    <w:p w:rsidR="004137B3" w:rsidRPr="004137B3" w:rsidRDefault="004137B3">
      <w:pPr>
        <w:rPr>
          <w:sz w:val="28"/>
          <w:szCs w:val="28"/>
          <w:lang w:val="uk-UA"/>
        </w:rPr>
      </w:pPr>
    </w:p>
    <w:p w:rsidR="004137B3" w:rsidRPr="004137B3" w:rsidRDefault="004137B3">
      <w:pPr>
        <w:rPr>
          <w:sz w:val="28"/>
          <w:szCs w:val="28"/>
          <w:lang w:val="uk-UA"/>
        </w:rPr>
      </w:pPr>
    </w:p>
    <w:p w:rsidR="00187558" w:rsidRDefault="004137B3" w:rsidP="004137B3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D0AEE">
        <w:rPr>
          <w:b/>
          <w:sz w:val="28"/>
          <w:szCs w:val="28"/>
          <w:lang w:val="uk-UA"/>
        </w:rPr>
        <w:t>.</w:t>
      </w:r>
      <w:r w:rsidRPr="004D0AEE">
        <w:rPr>
          <w:b/>
          <w:sz w:val="20"/>
          <w:szCs w:val="28"/>
          <w:lang w:val="uk-UA"/>
        </w:rPr>
        <w:t xml:space="preserve"> </w:t>
      </w:r>
      <w:r w:rsidRPr="004D0AEE">
        <w:rPr>
          <w:b/>
          <w:sz w:val="28"/>
          <w:szCs w:val="28"/>
          <w:lang w:val="uk-UA"/>
        </w:rPr>
        <w:t>Метою вивчення дисципліни</w:t>
      </w:r>
      <w:r w:rsidR="00A16292">
        <w:rPr>
          <w:sz w:val="28"/>
          <w:szCs w:val="28"/>
          <w:lang w:val="uk-UA"/>
        </w:rPr>
        <w:t xml:space="preserve"> «</w:t>
      </w:r>
      <w:r w:rsidRPr="004137B3">
        <w:rPr>
          <w:sz w:val="28"/>
          <w:szCs w:val="28"/>
          <w:lang w:val="uk-UA"/>
        </w:rPr>
        <w:t>Технологія туристської діяльності</w:t>
      </w:r>
      <w:r w:rsidR="00A16292">
        <w:rPr>
          <w:sz w:val="28"/>
          <w:szCs w:val="28"/>
          <w:lang w:val="uk-UA"/>
        </w:rPr>
        <w:t>»</w:t>
      </w:r>
      <w:r w:rsidRPr="004137B3">
        <w:rPr>
          <w:sz w:val="28"/>
          <w:szCs w:val="28"/>
          <w:lang w:val="uk-UA"/>
        </w:rPr>
        <w:t xml:space="preserve"> є забезпечення студентів знаннями про основні технологічні процеси діяльності туристського підприємства в загальній системі галузі туризму.</w:t>
      </w:r>
      <w:r>
        <w:rPr>
          <w:sz w:val="28"/>
          <w:szCs w:val="28"/>
          <w:lang w:val="uk-UA"/>
        </w:rPr>
        <w:t xml:space="preserve"> </w:t>
      </w:r>
      <w:r w:rsidRPr="004137B3">
        <w:rPr>
          <w:sz w:val="28"/>
          <w:szCs w:val="28"/>
          <w:lang w:val="uk-UA"/>
        </w:rPr>
        <w:t>Навчальна дисципліна базується на таких фахових дисциплінах: «Туристичні ресурси Украї</w:t>
      </w:r>
      <w:r>
        <w:rPr>
          <w:sz w:val="28"/>
          <w:szCs w:val="28"/>
          <w:lang w:val="uk-UA"/>
        </w:rPr>
        <w:t>ни», «Рекреаційна географія», «</w:t>
      </w:r>
      <w:r w:rsidRPr="004137B3">
        <w:rPr>
          <w:sz w:val="28"/>
          <w:szCs w:val="28"/>
          <w:lang w:val="uk-UA"/>
        </w:rPr>
        <w:t>Основи музеєзнавства» і є вихідною для таких фахових дисциплін: «Організація екскурсійних послуг», «Організація транспортних послуг».</w:t>
      </w:r>
    </w:p>
    <w:p w:rsidR="0096374F" w:rsidRDefault="004137B3" w:rsidP="0096374F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76F31" w:rsidRPr="004D0AEE">
        <w:rPr>
          <w:b/>
          <w:sz w:val="28"/>
          <w:szCs w:val="28"/>
          <w:lang w:val="uk-UA"/>
        </w:rPr>
        <w:t xml:space="preserve">Перелік </w:t>
      </w:r>
      <w:proofErr w:type="spellStart"/>
      <w:r w:rsidR="00576F31" w:rsidRPr="004D0AEE">
        <w:rPr>
          <w:b/>
          <w:sz w:val="28"/>
          <w:szCs w:val="28"/>
          <w:lang w:val="uk-UA"/>
        </w:rPr>
        <w:t>компетентностей</w:t>
      </w:r>
      <w:proofErr w:type="spellEnd"/>
      <w:r w:rsidR="00576F31">
        <w:rPr>
          <w:sz w:val="28"/>
          <w:szCs w:val="28"/>
          <w:lang w:val="uk-UA"/>
        </w:rPr>
        <w:t>:</w:t>
      </w:r>
      <w:r w:rsidR="0096374F">
        <w:rPr>
          <w:sz w:val="28"/>
          <w:szCs w:val="28"/>
          <w:lang w:val="uk-UA"/>
        </w:rPr>
        <w:t xml:space="preserve"> </w:t>
      </w:r>
      <w:r w:rsidR="0096374F" w:rsidRPr="0096374F">
        <w:rPr>
          <w:spacing w:val="-1"/>
          <w:sz w:val="28"/>
          <w:szCs w:val="28"/>
          <w:lang w:val="uk-UA"/>
        </w:rPr>
        <w:t xml:space="preserve">аналізувати існуючі туристські можливості підприємств та територій </w:t>
      </w:r>
      <w:r w:rsidR="0096374F" w:rsidRPr="0096374F">
        <w:rPr>
          <w:sz w:val="28"/>
          <w:szCs w:val="28"/>
          <w:lang w:val="uk-UA"/>
        </w:rPr>
        <w:t>України щодо надання різних видів туристських послуг;розробляти нові технології галузі, нові послуги гостинності та визнача</w:t>
      </w:r>
      <w:r w:rsidR="0096374F" w:rsidRPr="0096374F">
        <w:rPr>
          <w:spacing w:val="-1"/>
          <w:sz w:val="28"/>
          <w:szCs w:val="28"/>
          <w:lang w:val="uk-UA"/>
        </w:rPr>
        <w:t>ти соціально-економічний ефект та екологічні наслідки від їх впровадження;</w:t>
      </w:r>
      <w:r w:rsidR="0096374F">
        <w:rPr>
          <w:spacing w:val="-1"/>
          <w:sz w:val="28"/>
          <w:szCs w:val="28"/>
          <w:lang w:val="uk-UA"/>
        </w:rPr>
        <w:t xml:space="preserve"> </w:t>
      </w:r>
      <w:r w:rsidR="0096374F" w:rsidRPr="0096374F">
        <w:rPr>
          <w:spacing w:val="-1"/>
          <w:sz w:val="28"/>
          <w:szCs w:val="28"/>
          <w:lang w:val="uk-UA"/>
        </w:rPr>
        <w:t>укладати угоди з туристськими підприємствами; постачальниками това</w:t>
      </w:r>
      <w:r w:rsidR="0096374F" w:rsidRPr="0096374F">
        <w:rPr>
          <w:sz w:val="28"/>
          <w:szCs w:val="28"/>
          <w:lang w:val="uk-UA"/>
        </w:rPr>
        <w:t>рів, комунальних послуг, послуг безпек</w:t>
      </w:r>
      <w:bookmarkStart w:id="0" w:name="_GoBack"/>
      <w:bookmarkEnd w:id="0"/>
      <w:r w:rsidR="0096374F" w:rsidRPr="0096374F">
        <w:rPr>
          <w:sz w:val="28"/>
          <w:szCs w:val="28"/>
          <w:lang w:val="uk-UA"/>
        </w:rPr>
        <w:t>и, охорони;</w:t>
      </w:r>
      <w:r w:rsidR="0096374F">
        <w:rPr>
          <w:sz w:val="28"/>
          <w:szCs w:val="28"/>
          <w:lang w:val="uk-UA"/>
        </w:rPr>
        <w:t xml:space="preserve"> </w:t>
      </w:r>
      <w:r w:rsidR="0096374F" w:rsidRPr="0096374F">
        <w:rPr>
          <w:spacing w:val="-1"/>
          <w:sz w:val="28"/>
          <w:szCs w:val="28"/>
          <w:lang w:val="uk-UA"/>
        </w:rPr>
        <w:t>виявляти та реєструвати претензії, скарги, рекламації зі сторони спожи</w:t>
      </w:r>
      <w:r w:rsidR="0096374F" w:rsidRPr="0096374F">
        <w:rPr>
          <w:sz w:val="28"/>
          <w:szCs w:val="28"/>
          <w:lang w:val="uk-UA"/>
        </w:rPr>
        <w:t>вачів послуг гостинності, організовувати та проводити заходи, що спрямовані на їх усунення;</w:t>
      </w:r>
      <w:r w:rsidR="0096374F">
        <w:rPr>
          <w:sz w:val="28"/>
          <w:szCs w:val="28"/>
          <w:lang w:val="uk-UA"/>
        </w:rPr>
        <w:t xml:space="preserve"> </w:t>
      </w:r>
      <w:r w:rsidR="0096374F" w:rsidRPr="0096374F">
        <w:rPr>
          <w:spacing w:val="-2"/>
          <w:sz w:val="28"/>
          <w:szCs w:val="28"/>
          <w:lang w:val="uk-UA"/>
        </w:rPr>
        <w:t xml:space="preserve">використовувати міжнародні нормативно-правові акти, що забезпечують </w:t>
      </w:r>
      <w:r w:rsidR="0096374F" w:rsidRPr="0096374F">
        <w:rPr>
          <w:sz w:val="28"/>
          <w:szCs w:val="28"/>
          <w:lang w:val="uk-UA"/>
        </w:rPr>
        <w:t>ефективну зовнішньоекономічну діяльність;</w:t>
      </w:r>
      <w:r w:rsidR="0096374F">
        <w:rPr>
          <w:sz w:val="28"/>
          <w:szCs w:val="28"/>
          <w:lang w:val="uk-UA"/>
        </w:rPr>
        <w:t xml:space="preserve"> </w:t>
      </w:r>
      <w:r w:rsidR="0096374F" w:rsidRPr="0096374F">
        <w:rPr>
          <w:spacing w:val="-1"/>
          <w:sz w:val="28"/>
          <w:szCs w:val="28"/>
          <w:lang w:val="uk-UA"/>
        </w:rPr>
        <w:t xml:space="preserve">взаємодіяти з постачальниками послуг та потенційними партнерами; </w:t>
      </w:r>
      <w:r w:rsidR="0096374F" w:rsidRPr="0096374F">
        <w:rPr>
          <w:sz w:val="28"/>
          <w:szCs w:val="28"/>
          <w:lang w:val="uk-UA"/>
        </w:rPr>
        <w:t>суб'єктами туристської діяльності, підприємствами транспорту, екскурсійними бюро, музеями, спортивними установами, іншими закладами санаторно-курортної сфери, сфери культури тощо;</w:t>
      </w:r>
      <w:r w:rsidR="0096374F">
        <w:rPr>
          <w:sz w:val="28"/>
          <w:szCs w:val="28"/>
          <w:lang w:val="uk-UA"/>
        </w:rPr>
        <w:t xml:space="preserve"> </w:t>
      </w:r>
      <w:r w:rsidR="0096374F" w:rsidRPr="0096374F">
        <w:rPr>
          <w:spacing w:val="-1"/>
          <w:sz w:val="28"/>
          <w:szCs w:val="28"/>
          <w:lang w:val="uk-UA"/>
        </w:rPr>
        <w:t>розробляти обслуговуючий технологічний процес виробництва та споживання туристських послуг відповідно до призначення підприємства та сезон</w:t>
      </w:r>
      <w:r w:rsidR="0096374F" w:rsidRPr="0096374F">
        <w:rPr>
          <w:sz w:val="28"/>
          <w:szCs w:val="28"/>
          <w:lang w:val="uk-UA"/>
        </w:rPr>
        <w:t>ності;</w:t>
      </w:r>
      <w:r w:rsidR="0096374F">
        <w:rPr>
          <w:sz w:val="28"/>
          <w:szCs w:val="28"/>
          <w:lang w:val="uk-UA"/>
        </w:rPr>
        <w:t xml:space="preserve"> </w:t>
      </w:r>
      <w:r w:rsidR="0096374F" w:rsidRPr="0096374F">
        <w:rPr>
          <w:spacing w:val="-1"/>
          <w:sz w:val="28"/>
          <w:szCs w:val="28"/>
          <w:lang w:val="uk-UA"/>
        </w:rPr>
        <w:t xml:space="preserve">укладати угоди із зарубіжними та вітчизняними партнерами та забезпечувати їх реалізацію на підставі існуючих вимог до діловодства партнерської </w:t>
      </w:r>
      <w:r w:rsidR="0096374F" w:rsidRPr="0096374F">
        <w:rPr>
          <w:sz w:val="28"/>
          <w:szCs w:val="28"/>
          <w:lang w:val="uk-UA"/>
        </w:rPr>
        <w:t>сторони та договірного права.</w:t>
      </w:r>
    </w:p>
    <w:p w:rsidR="008F08DE" w:rsidRDefault="008F08DE" w:rsidP="004137B3">
      <w:pPr>
        <w:spacing w:line="360" w:lineRule="auto"/>
        <w:ind w:firstLine="629"/>
        <w:jc w:val="both"/>
        <w:rPr>
          <w:sz w:val="28"/>
          <w:szCs w:val="28"/>
          <w:lang w:val="uk-UA"/>
        </w:rPr>
      </w:pPr>
    </w:p>
    <w:p w:rsidR="00576F31" w:rsidRDefault="00576F31" w:rsidP="004137B3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4D0AEE">
        <w:rPr>
          <w:b/>
          <w:sz w:val="28"/>
          <w:szCs w:val="28"/>
          <w:lang w:val="uk-UA"/>
        </w:rPr>
        <w:t>Зміст навчальної дисципліни за модулями та темами</w:t>
      </w:r>
      <w:r>
        <w:rPr>
          <w:sz w:val="28"/>
          <w:szCs w:val="28"/>
          <w:lang w:val="uk-UA"/>
        </w:rPr>
        <w:t>:</w:t>
      </w:r>
    </w:p>
    <w:p w:rsidR="00576F31" w:rsidRPr="00576F31" w:rsidRDefault="00576F31" w:rsidP="004137B3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Змістовний</w:t>
      </w:r>
      <w:proofErr w:type="spellEnd"/>
      <w:r w:rsidRPr="00576F31">
        <w:rPr>
          <w:sz w:val="28"/>
          <w:szCs w:val="28"/>
        </w:rPr>
        <w:t xml:space="preserve"> модуль № 1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Сутність</w:t>
      </w:r>
      <w:proofErr w:type="spellEnd"/>
      <w:r w:rsidRPr="00576F31">
        <w:rPr>
          <w:sz w:val="28"/>
          <w:szCs w:val="28"/>
        </w:rPr>
        <w:t xml:space="preserve"> і </w:t>
      </w:r>
      <w:proofErr w:type="spellStart"/>
      <w:r w:rsidRPr="00576F31">
        <w:rPr>
          <w:sz w:val="28"/>
          <w:szCs w:val="28"/>
        </w:rPr>
        <w:t>значення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технології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туристської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діяльності</w:t>
      </w:r>
      <w:proofErr w:type="spellEnd"/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діяльності</w:t>
      </w:r>
      <w:proofErr w:type="spellEnd"/>
      <w:r w:rsidRPr="00576F31">
        <w:rPr>
          <w:sz w:val="28"/>
          <w:szCs w:val="28"/>
          <w:lang w:val="uk-UA"/>
        </w:rPr>
        <w:t xml:space="preserve"> </w:t>
      </w:r>
      <w:r w:rsidRPr="00576F31">
        <w:rPr>
          <w:sz w:val="28"/>
          <w:szCs w:val="28"/>
        </w:rPr>
        <w:t>туроператора</w:t>
      </w:r>
      <w:r w:rsidRPr="00576F31">
        <w:rPr>
          <w:sz w:val="28"/>
          <w:szCs w:val="28"/>
          <w:lang w:val="uk-UA"/>
        </w:rPr>
        <w:t xml:space="preserve"> </w:t>
      </w:r>
      <w:r w:rsidRPr="00576F31">
        <w:rPr>
          <w:sz w:val="28"/>
          <w:szCs w:val="28"/>
        </w:rPr>
        <w:t xml:space="preserve">і </w:t>
      </w:r>
      <w:proofErr w:type="spellStart"/>
      <w:r w:rsidRPr="00576F31">
        <w:rPr>
          <w:sz w:val="28"/>
          <w:szCs w:val="28"/>
        </w:rPr>
        <w:t>турагента</w:t>
      </w:r>
      <w:proofErr w:type="spellEnd"/>
      <w:r w:rsidRPr="00576F31">
        <w:rPr>
          <w:sz w:val="28"/>
          <w:szCs w:val="28"/>
        </w:rPr>
        <w:t xml:space="preserve"> 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договірних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відносин</w:t>
      </w:r>
      <w:proofErr w:type="spellEnd"/>
      <w:r w:rsidRPr="00576F31">
        <w:rPr>
          <w:sz w:val="28"/>
          <w:szCs w:val="28"/>
        </w:rPr>
        <w:t xml:space="preserve"> в </w:t>
      </w:r>
      <w:proofErr w:type="spellStart"/>
      <w:r w:rsidRPr="00576F31">
        <w:rPr>
          <w:sz w:val="28"/>
          <w:szCs w:val="28"/>
        </w:rPr>
        <w:t>туризмі</w:t>
      </w:r>
      <w:proofErr w:type="spellEnd"/>
      <w:r w:rsidRPr="00576F31">
        <w:rPr>
          <w:sz w:val="28"/>
          <w:szCs w:val="28"/>
        </w:rPr>
        <w:t>.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проектування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турів</w:t>
      </w:r>
      <w:proofErr w:type="spellEnd"/>
      <w:r w:rsidRPr="00576F31">
        <w:rPr>
          <w:sz w:val="28"/>
          <w:szCs w:val="28"/>
        </w:rPr>
        <w:t xml:space="preserve">. 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створення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турів</w:t>
      </w:r>
      <w:proofErr w:type="spellEnd"/>
      <w:r w:rsidRPr="00576F31">
        <w:rPr>
          <w:sz w:val="28"/>
          <w:szCs w:val="28"/>
          <w:lang w:val="uk-UA"/>
        </w:rPr>
        <w:t xml:space="preserve"> 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створення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туристичних</w:t>
      </w:r>
      <w:proofErr w:type="spellEnd"/>
      <w:r w:rsidRPr="00576F31">
        <w:rPr>
          <w:sz w:val="28"/>
          <w:szCs w:val="28"/>
        </w:rPr>
        <w:t xml:space="preserve"> программ</w:t>
      </w:r>
    </w:p>
    <w:p w:rsidR="00576F31" w:rsidRPr="00576F31" w:rsidRDefault="00576F31" w:rsidP="00576F3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76F31">
        <w:rPr>
          <w:sz w:val="28"/>
          <w:szCs w:val="28"/>
          <w:lang w:val="uk-UA"/>
        </w:rPr>
        <w:t xml:space="preserve">  </w:t>
      </w:r>
      <w:proofErr w:type="spellStart"/>
      <w:r w:rsidRPr="00576F31">
        <w:rPr>
          <w:sz w:val="28"/>
          <w:szCs w:val="28"/>
        </w:rPr>
        <w:t>Змістовний</w:t>
      </w:r>
      <w:proofErr w:type="spellEnd"/>
      <w:r w:rsidRPr="00576F31">
        <w:rPr>
          <w:sz w:val="28"/>
          <w:szCs w:val="28"/>
        </w:rPr>
        <w:t xml:space="preserve"> модуль № 2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Технологічний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процес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реалізації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туристських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послуг</w:t>
      </w:r>
      <w:proofErr w:type="spellEnd"/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Технологічний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процес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споживання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туристських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послуг</w:t>
      </w:r>
      <w:proofErr w:type="spellEnd"/>
      <w:r w:rsidRPr="00576F31">
        <w:rPr>
          <w:sz w:val="28"/>
          <w:szCs w:val="28"/>
          <w:lang w:val="uk-UA"/>
        </w:rPr>
        <w:t xml:space="preserve"> 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організації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внутрішнього</w:t>
      </w:r>
      <w:proofErr w:type="spellEnd"/>
      <w:r w:rsidRPr="00576F31">
        <w:rPr>
          <w:sz w:val="28"/>
          <w:szCs w:val="28"/>
        </w:rPr>
        <w:t xml:space="preserve"> туризму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організації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міжнародного</w:t>
      </w:r>
      <w:proofErr w:type="spellEnd"/>
      <w:r w:rsidRPr="00576F31">
        <w:rPr>
          <w:sz w:val="28"/>
          <w:szCs w:val="28"/>
        </w:rPr>
        <w:t xml:space="preserve"> туризму</w:t>
      </w:r>
    </w:p>
    <w:p w:rsidR="00576F31" w:rsidRPr="00576F31" w:rsidRDefault="00576F31" w:rsidP="00576F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6F31">
        <w:rPr>
          <w:sz w:val="28"/>
          <w:szCs w:val="28"/>
        </w:rPr>
        <w:t>Технологія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організації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шкільних</w:t>
      </w:r>
      <w:proofErr w:type="spellEnd"/>
      <w:r w:rsidRPr="00576F31">
        <w:rPr>
          <w:sz w:val="28"/>
          <w:szCs w:val="28"/>
        </w:rPr>
        <w:t xml:space="preserve"> </w:t>
      </w:r>
      <w:proofErr w:type="spellStart"/>
      <w:r w:rsidRPr="00576F31">
        <w:rPr>
          <w:sz w:val="28"/>
          <w:szCs w:val="28"/>
        </w:rPr>
        <w:t>подорожей</w:t>
      </w:r>
      <w:proofErr w:type="spellEnd"/>
      <w:r w:rsidRPr="00576F31">
        <w:rPr>
          <w:sz w:val="28"/>
          <w:szCs w:val="28"/>
        </w:rPr>
        <w:t xml:space="preserve"> та </w:t>
      </w:r>
      <w:proofErr w:type="spellStart"/>
      <w:r w:rsidRPr="00576F31">
        <w:rPr>
          <w:sz w:val="28"/>
          <w:szCs w:val="28"/>
        </w:rPr>
        <w:t>екскурсій</w:t>
      </w:r>
      <w:proofErr w:type="spellEnd"/>
    </w:p>
    <w:p w:rsidR="004D0AEE" w:rsidRDefault="00576F31" w:rsidP="004D0AEE">
      <w:pPr>
        <w:spacing w:line="360" w:lineRule="auto"/>
        <w:ind w:firstLine="539"/>
        <w:rPr>
          <w:sz w:val="28"/>
          <w:szCs w:val="28"/>
          <w:lang w:val="uk-UA"/>
        </w:rPr>
      </w:pPr>
      <w:r w:rsidRPr="00576F31">
        <w:rPr>
          <w:sz w:val="28"/>
          <w:szCs w:val="28"/>
          <w:lang w:val="uk-UA"/>
        </w:rPr>
        <w:t xml:space="preserve">4. </w:t>
      </w:r>
      <w:r w:rsidRPr="004D0AEE">
        <w:rPr>
          <w:b/>
          <w:sz w:val="28"/>
          <w:szCs w:val="28"/>
          <w:lang w:val="uk-UA"/>
        </w:rPr>
        <w:t>Обсяг</w:t>
      </w:r>
      <w:r w:rsidR="004D0AEE" w:rsidRPr="004D0AEE">
        <w:rPr>
          <w:b/>
          <w:sz w:val="28"/>
          <w:szCs w:val="28"/>
          <w:lang w:val="uk-UA"/>
        </w:rPr>
        <w:t xml:space="preserve"> вивчення навчальної дисципліни</w:t>
      </w:r>
      <w:r w:rsidR="004D0AEE">
        <w:rPr>
          <w:sz w:val="28"/>
          <w:szCs w:val="28"/>
          <w:lang w:val="uk-UA"/>
        </w:rPr>
        <w:t>: Кількість кредитів ЄКТС – 4. Кількість годин – 120, з них аудиторних – 40, самостійної та індивідуальної роботи – 80.</w:t>
      </w:r>
    </w:p>
    <w:p w:rsidR="004D0AEE" w:rsidRDefault="004D0AEE" w:rsidP="004D0AEE">
      <w:pPr>
        <w:spacing w:line="360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D0AEE">
        <w:rPr>
          <w:b/>
          <w:sz w:val="28"/>
          <w:szCs w:val="28"/>
          <w:lang w:val="uk-UA"/>
        </w:rPr>
        <w:t>Форма семестрового контролю</w:t>
      </w:r>
      <w:r>
        <w:rPr>
          <w:sz w:val="28"/>
          <w:szCs w:val="28"/>
          <w:lang w:val="uk-UA"/>
        </w:rPr>
        <w:t>: екзамен.</w:t>
      </w:r>
    </w:p>
    <w:p w:rsidR="004D0AEE" w:rsidRPr="0096374F" w:rsidRDefault="004D0AEE" w:rsidP="004D0AEE">
      <w:pPr>
        <w:spacing w:line="360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b/>
          <w:sz w:val="28"/>
          <w:szCs w:val="28"/>
          <w:lang w:val="uk-UA"/>
        </w:rPr>
        <w:t>Інформація про науково-педагогічних працівників</w:t>
      </w:r>
      <w:r w:rsidRPr="00E5191F">
        <w:rPr>
          <w:b/>
          <w:sz w:val="28"/>
          <w:szCs w:val="28"/>
          <w:lang w:val="uk-UA"/>
        </w:rPr>
        <w:t>:</w:t>
      </w:r>
      <w:r w:rsidR="0096374F">
        <w:rPr>
          <w:b/>
          <w:sz w:val="28"/>
          <w:szCs w:val="28"/>
          <w:lang w:val="uk-UA"/>
        </w:rPr>
        <w:t xml:space="preserve"> </w:t>
      </w:r>
      <w:proofErr w:type="spellStart"/>
      <w:r w:rsidR="0096374F" w:rsidRPr="0096374F">
        <w:rPr>
          <w:sz w:val="28"/>
          <w:szCs w:val="28"/>
          <w:lang w:val="uk-UA"/>
        </w:rPr>
        <w:t>Баженова</w:t>
      </w:r>
      <w:proofErr w:type="spellEnd"/>
      <w:r w:rsidR="0096374F" w:rsidRPr="0096374F">
        <w:rPr>
          <w:sz w:val="28"/>
          <w:szCs w:val="28"/>
          <w:lang w:val="uk-UA"/>
        </w:rPr>
        <w:t xml:space="preserve"> С.Е. </w:t>
      </w:r>
      <w:proofErr w:type="spellStart"/>
      <w:r w:rsidR="0096374F" w:rsidRPr="0096374F">
        <w:rPr>
          <w:sz w:val="28"/>
          <w:szCs w:val="28"/>
          <w:lang w:val="uk-UA"/>
        </w:rPr>
        <w:t>д.і.н</w:t>
      </w:r>
      <w:proofErr w:type="spellEnd"/>
      <w:r w:rsidR="0096374F" w:rsidRPr="0096374F">
        <w:rPr>
          <w:sz w:val="28"/>
          <w:szCs w:val="28"/>
          <w:lang w:val="uk-UA"/>
        </w:rPr>
        <w:t>., професор.</w:t>
      </w:r>
    </w:p>
    <w:p w:rsidR="00DE6DB4" w:rsidRDefault="00DE6DB4" w:rsidP="00DE6DB4">
      <w:pPr>
        <w:shd w:val="clear" w:color="auto" w:fill="FFFFFF"/>
        <w:tabs>
          <w:tab w:val="left" w:pos="567"/>
        </w:tabs>
        <w:spacing w:line="360" w:lineRule="auto"/>
        <w:ind w:firstLine="539"/>
        <w:jc w:val="both"/>
        <w:rPr>
          <w:b/>
          <w:sz w:val="28"/>
          <w:szCs w:val="28"/>
          <w:lang w:val="uk-UA"/>
        </w:rPr>
      </w:pPr>
      <w:r w:rsidRPr="00FF4CDF">
        <w:rPr>
          <w:b/>
          <w:sz w:val="28"/>
          <w:szCs w:val="28"/>
          <w:lang w:val="uk-UA"/>
        </w:rPr>
        <w:t>7. Перелік основної літератури</w:t>
      </w:r>
      <w:r w:rsidRPr="00222F34">
        <w:rPr>
          <w:b/>
          <w:sz w:val="28"/>
          <w:szCs w:val="28"/>
          <w:lang w:val="uk-UA"/>
        </w:rPr>
        <w:t>: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proofErr w:type="spellStart"/>
      <w:r w:rsidRPr="00FE3AF7">
        <w:rPr>
          <w:sz w:val="28"/>
          <w:szCs w:val="28"/>
        </w:rPr>
        <w:t>Мальська</w:t>
      </w:r>
      <w:proofErr w:type="spellEnd"/>
      <w:r w:rsidRPr="00FE3AF7">
        <w:rPr>
          <w:sz w:val="28"/>
          <w:szCs w:val="28"/>
        </w:rPr>
        <w:t xml:space="preserve"> М.П., Худо В.В., </w:t>
      </w:r>
      <w:proofErr w:type="spellStart"/>
      <w:r w:rsidRPr="00FE3AF7">
        <w:rPr>
          <w:sz w:val="28"/>
          <w:szCs w:val="28"/>
        </w:rPr>
        <w:t>Цибух</w:t>
      </w:r>
      <w:proofErr w:type="spellEnd"/>
      <w:r w:rsidRPr="00FE3AF7">
        <w:rPr>
          <w:sz w:val="28"/>
          <w:szCs w:val="28"/>
        </w:rPr>
        <w:t xml:space="preserve"> В.І. </w:t>
      </w:r>
      <w:proofErr w:type="spellStart"/>
      <w:r w:rsidRPr="00FE3AF7">
        <w:rPr>
          <w:sz w:val="28"/>
          <w:szCs w:val="28"/>
        </w:rPr>
        <w:t>Основи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туристичного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бізнесу</w:t>
      </w:r>
      <w:proofErr w:type="spellEnd"/>
      <w:r w:rsidRPr="00FE3AF7">
        <w:rPr>
          <w:sz w:val="28"/>
          <w:szCs w:val="28"/>
        </w:rPr>
        <w:t xml:space="preserve">: </w:t>
      </w:r>
      <w:proofErr w:type="spellStart"/>
      <w:r w:rsidRPr="00FE3AF7">
        <w:rPr>
          <w:sz w:val="28"/>
          <w:szCs w:val="28"/>
        </w:rPr>
        <w:t>Начальний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посібник</w:t>
      </w:r>
      <w:proofErr w:type="spellEnd"/>
      <w:r w:rsidRPr="00FE3AF7">
        <w:rPr>
          <w:sz w:val="28"/>
          <w:szCs w:val="28"/>
        </w:rPr>
        <w:t xml:space="preserve">. – К.: Центр </w:t>
      </w:r>
      <w:proofErr w:type="spellStart"/>
      <w:r w:rsidRPr="00FE3AF7">
        <w:rPr>
          <w:sz w:val="28"/>
          <w:szCs w:val="28"/>
        </w:rPr>
        <w:t>навчальної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літератури</w:t>
      </w:r>
      <w:proofErr w:type="spellEnd"/>
      <w:r w:rsidRPr="00FE3AF7">
        <w:rPr>
          <w:sz w:val="28"/>
          <w:szCs w:val="28"/>
        </w:rPr>
        <w:t>, 2004. – 272 с.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FE3AF7">
        <w:rPr>
          <w:sz w:val="28"/>
          <w:szCs w:val="28"/>
        </w:rPr>
        <w:t xml:space="preserve">Организация туризма: Учеб. пособие / А.П. </w:t>
      </w:r>
      <w:proofErr w:type="spellStart"/>
      <w:r w:rsidRPr="00FE3AF7">
        <w:rPr>
          <w:sz w:val="28"/>
          <w:szCs w:val="28"/>
        </w:rPr>
        <w:t>Дурович</w:t>
      </w:r>
      <w:proofErr w:type="spellEnd"/>
      <w:r w:rsidRPr="00FE3AF7">
        <w:rPr>
          <w:sz w:val="28"/>
          <w:szCs w:val="28"/>
        </w:rPr>
        <w:t xml:space="preserve">, Н.И. </w:t>
      </w:r>
      <w:proofErr w:type="spellStart"/>
      <w:r w:rsidRPr="00FE3AF7">
        <w:rPr>
          <w:sz w:val="28"/>
          <w:szCs w:val="28"/>
        </w:rPr>
        <w:t>Кабушкин</w:t>
      </w:r>
      <w:proofErr w:type="spellEnd"/>
      <w:r w:rsidRPr="00FE3AF7">
        <w:rPr>
          <w:sz w:val="28"/>
          <w:szCs w:val="28"/>
        </w:rPr>
        <w:t xml:space="preserve">, Т.М. Сергеева и др. под общ. ред. Н.И. </w:t>
      </w:r>
      <w:proofErr w:type="spellStart"/>
      <w:r w:rsidRPr="00FE3AF7">
        <w:rPr>
          <w:sz w:val="28"/>
          <w:szCs w:val="28"/>
        </w:rPr>
        <w:t>Кабушкина</w:t>
      </w:r>
      <w:proofErr w:type="spellEnd"/>
      <w:r w:rsidRPr="00FE3AF7">
        <w:rPr>
          <w:sz w:val="28"/>
          <w:szCs w:val="28"/>
        </w:rPr>
        <w:t xml:space="preserve"> и др. – М.: Новое знание, </w:t>
      </w:r>
      <w:r w:rsidRPr="00FE3AF7">
        <w:rPr>
          <w:bCs/>
          <w:sz w:val="28"/>
          <w:szCs w:val="28"/>
        </w:rPr>
        <w:t>2003.</w:t>
      </w:r>
      <w:r w:rsidRPr="00FE3AF7">
        <w:rPr>
          <w:b/>
          <w:bCs/>
          <w:sz w:val="28"/>
          <w:szCs w:val="28"/>
        </w:rPr>
        <w:t xml:space="preserve"> </w:t>
      </w:r>
      <w:r w:rsidRPr="00FE3AF7">
        <w:rPr>
          <w:sz w:val="28"/>
          <w:szCs w:val="28"/>
        </w:rPr>
        <w:t>– 632 с.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FE3AF7">
        <w:rPr>
          <w:sz w:val="28"/>
          <w:szCs w:val="28"/>
        </w:rPr>
        <w:t xml:space="preserve">Рудяк Ю., </w:t>
      </w:r>
      <w:proofErr w:type="spellStart"/>
      <w:r w:rsidRPr="00FE3AF7">
        <w:rPr>
          <w:sz w:val="28"/>
          <w:szCs w:val="28"/>
        </w:rPr>
        <w:t>Кузнєцов</w:t>
      </w:r>
      <w:proofErr w:type="spellEnd"/>
      <w:r w:rsidRPr="00FE3AF7">
        <w:rPr>
          <w:sz w:val="28"/>
          <w:szCs w:val="28"/>
        </w:rPr>
        <w:t xml:space="preserve"> В., Клименко А. Усе про </w:t>
      </w:r>
      <w:proofErr w:type="spellStart"/>
      <w:r w:rsidRPr="00FE3AF7">
        <w:rPr>
          <w:sz w:val="28"/>
          <w:szCs w:val="28"/>
        </w:rPr>
        <w:t>облік</w:t>
      </w:r>
      <w:proofErr w:type="spellEnd"/>
      <w:r w:rsidRPr="00FE3AF7">
        <w:rPr>
          <w:sz w:val="28"/>
          <w:szCs w:val="28"/>
        </w:rPr>
        <w:t xml:space="preserve"> та </w:t>
      </w:r>
      <w:proofErr w:type="spellStart"/>
      <w:r w:rsidRPr="00FE3AF7">
        <w:rPr>
          <w:sz w:val="28"/>
          <w:szCs w:val="28"/>
        </w:rPr>
        <w:t>організацію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туристичної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діяльності</w:t>
      </w:r>
      <w:proofErr w:type="spellEnd"/>
      <w:r w:rsidRPr="00FE3AF7">
        <w:rPr>
          <w:sz w:val="28"/>
          <w:szCs w:val="28"/>
        </w:rPr>
        <w:t xml:space="preserve">. – 3-тє вид., </w:t>
      </w:r>
      <w:proofErr w:type="spellStart"/>
      <w:r w:rsidRPr="00FE3AF7">
        <w:rPr>
          <w:sz w:val="28"/>
          <w:szCs w:val="28"/>
        </w:rPr>
        <w:t>перероб</w:t>
      </w:r>
      <w:proofErr w:type="spellEnd"/>
      <w:r w:rsidRPr="00FE3AF7">
        <w:rPr>
          <w:sz w:val="28"/>
          <w:szCs w:val="28"/>
        </w:rPr>
        <w:t>. і доп. – Х.: Фактор, 2006. – 278 с.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proofErr w:type="spellStart"/>
      <w:r w:rsidRPr="00FE3AF7">
        <w:rPr>
          <w:sz w:val="28"/>
          <w:szCs w:val="28"/>
        </w:rPr>
        <w:lastRenderedPageBreak/>
        <w:t>Туристична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діяльність</w:t>
      </w:r>
      <w:proofErr w:type="spellEnd"/>
      <w:r w:rsidRPr="00FE3AF7">
        <w:rPr>
          <w:sz w:val="28"/>
          <w:szCs w:val="28"/>
        </w:rPr>
        <w:t xml:space="preserve">. Нормативна база. / </w:t>
      </w:r>
      <w:proofErr w:type="spellStart"/>
      <w:r w:rsidRPr="00FE3AF7">
        <w:rPr>
          <w:sz w:val="28"/>
          <w:szCs w:val="28"/>
        </w:rPr>
        <w:t>Роїна</w:t>
      </w:r>
      <w:proofErr w:type="spellEnd"/>
      <w:r w:rsidRPr="00FE3AF7">
        <w:rPr>
          <w:sz w:val="28"/>
          <w:szCs w:val="28"/>
        </w:rPr>
        <w:t xml:space="preserve"> О.М. – К.: КНТ, 2005. – 448 с.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FE3AF7">
        <w:rPr>
          <w:sz w:val="28"/>
          <w:szCs w:val="28"/>
        </w:rPr>
        <w:t xml:space="preserve">Уокер </w:t>
      </w:r>
      <w:proofErr w:type="spellStart"/>
      <w:r w:rsidRPr="00FE3AF7">
        <w:rPr>
          <w:sz w:val="28"/>
          <w:szCs w:val="28"/>
        </w:rPr>
        <w:t>Дж.Р</w:t>
      </w:r>
      <w:proofErr w:type="spellEnd"/>
      <w:r w:rsidRPr="00FE3AF7">
        <w:rPr>
          <w:sz w:val="28"/>
          <w:szCs w:val="28"/>
        </w:rPr>
        <w:t xml:space="preserve">. Введение в гостеприимство: Учебник / Пер. с англ. – </w:t>
      </w:r>
      <w:r w:rsidRPr="00FE3AF7">
        <w:rPr>
          <w:bCs/>
          <w:sz w:val="28"/>
          <w:szCs w:val="28"/>
        </w:rPr>
        <w:t>М.:</w:t>
      </w:r>
      <w:r w:rsidRPr="00FE3AF7">
        <w:rPr>
          <w:b/>
          <w:bCs/>
          <w:sz w:val="28"/>
          <w:szCs w:val="28"/>
        </w:rPr>
        <w:t xml:space="preserve"> </w:t>
      </w:r>
      <w:r w:rsidRPr="00FE3AF7">
        <w:rPr>
          <w:bCs/>
          <w:sz w:val="28"/>
          <w:szCs w:val="28"/>
        </w:rPr>
        <w:t>ЮНИТИ,</w:t>
      </w:r>
      <w:r w:rsidRPr="00FE3AF7">
        <w:rPr>
          <w:b/>
          <w:bCs/>
          <w:sz w:val="28"/>
          <w:szCs w:val="28"/>
        </w:rPr>
        <w:t xml:space="preserve"> </w:t>
      </w:r>
      <w:r w:rsidRPr="00FE3AF7">
        <w:rPr>
          <w:sz w:val="28"/>
          <w:szCs w:val="28"/>
        </w:rPr>
        <w:t>1999. – 463 с.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FE3AF7">
        <w:rPr>
          <w:sz w:val="28"/>
          <w:szCs w:val="28"/>
        </w:rPr>
        <w:t xml:space="preserve">Уокер </w:t>
      </w:r>
      <w:proofErr w:type="spellStart"/>
      <w:r w:rsidRPr="00FE3AF7">
        <w:rPr>
          <w:sz w:val="28"/>
          <w:szCs w:val="28"/>
        </w:rPr>
        <w:t>Дж.Р</w:t>
      </w:r>
      <w:proofErr w:type="spellEnd"/>
      <w:r w:rsidRPr="00FE3AF7">
        <w:rPr>
          <w:sz w:val="28"/>
          <w:szCs w:val="28"/>
        </w:rPr>
        <w:t>. Управление гостеприимством. Вводный курс: Учебник для студентов вузов / Джон Р. Уокер; Пер. с англ. [В.Н. Егорова]. – М.: ЮНИТИ-ДАНА, 2006. – 880 с.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proofErr w:type="spellStart"/>
      <w:r w:rsidRPr="00FE3AF7">
        <w:rPr>
          <w:sz w:val="28"/>
          <w:szCs w:val="28"/>
        </w:rPr>
        <w:t>Уніфіковані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технології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готельних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послуг</w:t>
      </w:r>
      <w:proofErr w:type="spellEnd"/>
      <w:r w:rsidRPr="00FE3AF7">
        <w:rPr>
          <w:sz w:val="28"/>
          <w:szCs w:val="28"/>
        </w:rPr>
        <w:t xml:space="preserve">: </w:t>
      </w:r>
      <w:proofErr w:type="spellStart"/>
      <w:r w:rsidRPr="00FE3AF7">
        <w:rPr>
          <w:sz w:val="28"/>
          <w:szCs w:val="28"/>
        </w:rPr>
        <w:t>Навч</w:t>
      </w:r>
      <w:proofErr w:type="spellEnd"/>
      <w:r w:rsidRPr="00FE3AF7">
        <w:rPr>
          <w:sz w:val="28"/>
          <w:szCs w:val="28"/>
        </w:rPr>
        <w:t xml:space="preserve">. </w:t>
      </w:r>
      <w:proofErr w:type="spellStart"/>
      <w:r w:rsidRPr="00FE3AF7">
        <w:rPr>
          <w:sz w:val="28"/>
          <w:szCs w:val="28"/>
        </w:rPr>
        <w:t>посіб</w:t>
      </w:r>
      <w:proofErr w:type="spellEnd"/>
      <w:r w:rsidRPr="00FE3AF7">
        <w:rPr>
          <w:sz w:val="28"/>
          <w:szCs w:val="28"/>
        </w:rPr>
        <w:t>. / За ред. проф. В.К.</w:t>
      </w:r>
      <w:r w:rsidRPr="00FE3AF7">
        <w:t> </w:t>
      </w:r>
      <w:proofErr w:type="spellStart"/>
      <w:r w:rsidRPr="00FE3AF7">
        <w:rPr>
          <w:sz w:val="28"/>
          <w:szCs w:val="28"/>
        </w:rPr>
        <w:t>Федорченка</w:t>
      </w:r>
      <w:proofErr w:type="spellEnd"/>
      <w:r w:rsidRPr="00FE3AF7">
        <w:rPr>
          <w:sz w:val="28"/>
          <w:szCs w:val="28"/>
        </w:rPr>
        <w:t xml:space="preserve">; Л.Г. </w:t>
      </w:r>
      <w:proofErr w:type="spellStart"/>
      <w:r w:rsidRPr="00FE3AF7">
        <w:rPr>
          <w:sz w:val="28"/>
          <w:szCs w:val="28"/>
        </w:rPr>
        <w:t>Лук'янова</w:t>
      </w:r>
      <w:proofErr w:type="spellEnd"/>
      <w:r w:rsidRPr="00FE3AF7">
        <w:rPr>
          <w:sz w:val="28"/>
          <w:szCs w:val="28"/>
        </w:rPr>
        <w:t xml:space="preserve">, Т.Т. Дорошенко, І.М. </w:t>
      </w:r>
      <w:proofErr w:type="spellStart"/>
      <w:r w:rsidRPr="00FE3AF7">
        <w:rPr>
          <w:sz w:val="28"/>
          <w:szCs w:val="28"/>
        </w:rPr>
        <w:t>Мініч</w:t>
      </w:r>
      <w:proofErr w:type="spellEnd"/>
      <w:r w:rsidRPr="00FE3AF7">
        <w:rPr>
          <w:sz w:val="28"/>
          <w:szCs w:val="28"/>
        </w:rPr>
        <w:t xml:space="preserve">. – К.: </w:t>
      </w:r>
      <w:proofErr w:type="spellStart"/>
      <w:r w:rsidRPr="00FE3AF7">
        <w:rPr>
          <w:sz w:val="28"/>
          <w:szCs w:val="28"/>
        </w:rPr>
        <w:t>Вища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шк</w:t>
      </w:r>
      <w:proofErr w:type="spellEnd"/>
      <w:r w:rsidRPr="00FE3AF7">
        <w:rPr>
          <w:sz w:val="28"/>
          <w:szCs w:val="28"/>
        </w:rPr>
        <w:t xml:space="preserve">., </w:t>
      </w:r>
      <w:r w:rsidRPr="00FE3AF7">
        <w:rPr>
          <w:bCs/>
          <w:sz w:val="28"/>
          <w:szCs w:val="28"/>
        </w:rPr>
        <w:t xml:space="preserve">2001. </w:t>
      </w:r>
      <w:r w:rsidRPr="00FE3AF7">
        <w:rPr>
          <w:sz w:val="28"/>
          <w:szCs w:val="28"/>
        </w:rPr>
        <w:t>– 237 с.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  <w:rPr>
          <w:sz w:val="28"/>
          <w:szCs w:val="28"/>
        </w:rPr>
      </w:pPr>
      <w:r w:rsidRPr="00FE3AF7">
        <w:rPr>
          <w:sz w:val="28"/>
          <w:szCs w:val="28"/>
        </w:rPr>
        <w:t>Черных Н.Б. Технология путешествий и организация обслуживания клиентов: Учебное пособие. – М.: Советский спорт, 2002. – 320 с.</w:t>
      </w:r>
    </w:p>
    <w:p w:rsidR="0096374F" w:rsidRPr="00FE3AF7" w:rsidRDefault="0096374F" w:rsidP="0096374F">
      <w:pPr>
        <w:numPr>
          <w:ilvl w:val="0"/>
          <w:numId w:val="3"/>
        </w:numPr>
        <w:shd w:val="clear" w:color="auto" w:fill="FFFFFF"/>
        <w:spacing w:line="360" w:lineRule="auto"/>
        <w:ind w:left="567"/>
        <w:contextualSpacing/>
        <w:jc w:val="both"/>
      </w:pPr>
      <w:proofErr w:type="spellStart"/>
      <w:r w:rsidRPr="00FE3AF7">
        <w:rPr>
          <w:sz w:val="28"/>
          <w:szCs w:val="28"/>
        </w:rPr>
        <w:t>Чорненька</w:t>
      </w:r>
      <w:proofErr w:type="spellEnd"/>
      <w:r w:rsidRPr="00FE3AF7">
        <w:rPr>
          <w:sz w:val="28"/>
          <w:szCs w:val="28"/>
        </w:rPr>
        <w:t xml:space="preserve"> Н.В. </w:t>
      </w:r>
      <w:proofErr w:type="spellStart"/>
      <w:r w:rsidRPr="00FE3AF7">
        <w:rPr>
          <w:sz w:val="28"/>
          <w:szCs w:val="28"/>
        </w:rPr>
        <w:t>Організація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туристичної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індустрії</w:t>
      </w:r>
      <w:proofErr w:type="spellEnd"/>
      <w:r w:rsidRPr="00FE3AF7">
        <w:rPr>
          <w:sz w:val="28"/>
          <w:szCs w:val="28"/>
        </w:rPr>
        <w:t xml:space="preserve">: </w:t>
      </w:r>
      <w:proofErr w:type="spellStart"/>
      <w:r w:rsidRPr="00FE3AF7">
        <w:rPr>
          <w:sz w:val="28"/>
          <w:szCs w:val="28"/>
        </w:rPr>
        <w:t>Навчальний</w:t>
      </w:r>
      <w:proofErr w:type="spellEnd"/>
      <w:r w:rsidRPr="00FE3AF7">
        <w:rPr>
          <w:sz w:val="28"/>
          <w:szCs w:val="28"/>
        </w:rPr>
        <w:t xml:space="preserve"> </w:t>
      </w:r>
      <w:proofErr w:type="spellStart"/>
      <w:r w:rsidRPr="00FE3AF7">
        <w:rPr>
          <w:sz w:val="28"/>
          <w:szCs w:val="28"/>
        </w:rPr>
        <w:t>посібник</w:t>
      </w:r>
      <w:proofErr w:type="spellEnd"/>
      <w:r w:rsidRPr="00FE3AF7">
        <w:rPr>
          <w:sz w:val="28"/>
          <w:szCs w:val="28"/>
        </w:rPr>
        <w:t>. – К.: Атака, 2006. – 264 с.</w:t>
      </w:r>
    </w:p>
    <w:p w:rsidR="0096374F" w:rsidRPr="0096374F" w:rsidRDefault="0096374F" w:rsidP="00DE6DB4">
      <w:pPr>
        <w:shd w:val="clear" w:color="auto" w:fill="FFFFFF"/>
        <w:tabs>
          <w:tab w:val="left" w:pos="567"/>
        </w:tabs>
        <w:spacing w:line="360" w:lineRule="auto"/>
        <w:ind w:firstLine="539"/>
        <w:jc w:val="both"/>
        <w:rPr>
          <w:sz w:val="28"/>
          <w:szCs w:val="28"/>
        </w:rPr>
      </w:pPr>
    </w:p>
    <w:p w:rsidR="0096374F" w:rsidRDefault="0096374F" w:rsidP="0096374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Науково-педагогічний</w:t>
      </w:r>
    </w:p>
    <w:p w:rsidR="0096374F" w:rsidRDefault="0096374F" w:rsidP="0096374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Баженова</w:t>
      </w:r>
      <w:proofErr w:type="spellEnd"/>
      <w:r>
        <w:rPr>
          <w:sz w:val="28"/>
          <w:szCs w:val="28"/>
          <w:lang w:val="uk-UA"/>
        </w:rPr>
        <w:t xml:space="preserve"> С.Е.</w:t>
      </w:r>
    </w:p>
    <w:p w:rsidR="0096374F" w:rsidRDefault="0096374F" w:rsidP="0096374F">
      <w:pPr>
        <w:ind w:firstLine="284"/>
        <w:jc w:val="both"/>
        <w:rPr>
          <w:sz w:val="28"/>
          <w:szCs w:val="28"/>
          <w:lang w:val="uk-UA"/>
        </w:rPr>
      </w:pPr>
    </w:p>
    <w:p w:rsidR="0096374F" w:rsidRDefault="0096374F" w:rsidP="0096374F">
      <w:pPr>
        <w:ind w:firstLine="284"/>
        <w:jc w:val="both"/>
        <w:rPr>
          <w:sz w:val="28"/>
          <w:szCs w:val="28"/>
          <w:lang w:val="uk-UA"/>
        </w:rPr>
      </w:pPr>
    </w:p>
    <w:p w:rsidR="00DE6DB4" w:rsidRPr="00875710" w:rsidRDefault="0096374F" w:rsidP="009637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Завідувач кафедри                                                           </w:t>
      </w:r>
      <w:proofErr w:type="spellStart"/>
      <w:r>
        <w:rPr>
          <w:sz w:val="28"/>
          <w:szCs w:val="28"/>
          <w:lang w:val="uk-UA"/>
        </w:rPr>
        <w:t>Баженова</w:t>
      </w:r>
      <w:proofErr w:type="spellEnd"/>
      <w:r>
        <w:rPr>
          <w:sz w:val="28"/>
          <w:szCs w:val="28"/>
          <w:lang w:val="uk-UA"/>
        </w:rPr>
        <w:t xml:space="preserve"> С. Е</w:t>
      </w:r>
    </w:p>
    <w:p w:rsidR="00576F31" w:rsidRDefault="00576F31" w:rsidP="00576F31">
      <w:pPr>
        <w:spacing w:line="360" w:lineRule="auto"/>
        <w:ind w:firstLine="629"/>
        <w:jc w:val="both"/>
        <w:rPr>
          <w:sz w:val="28"/>
          <w:szCs w:val="28"/>
          <w:lang w:val="uk-UA"/>
        </w:rPr>
      </w:pPr>
    </w:p>
    <w:p w:rsidR="004D0AEE" w:rsidRPr="00576F31" w:rsidRDefault="004D0AEE" w:rsidP="00576F31">
      <w:pPr>
        <w:spacing w:line="360" w:lineRule="auto"/>
        <w:ind w:firstLine="629"/>
        <w:jc w:val="both"/>
        <w:rPr>
          <w:sz w:val="28"/>
          <w:szCs w:val="28"/>
          <w:lang w:val="uk-UA"/>
        </w:rPr>
      </w:pPr>
    </w:p>
    <w:p w:rsidR="00576F31" w:rsidRPr="004D0AEE" w:rsidRDefault="00576F31" w:rsidP="004137B3">
      <w:pPr>
        <w:spacing w:line="360" w:lineRule="auto"/>
        <w:ind w:firstLine="629"/>
        <w:jc w:val="both"/>
        <w:rPr>
          <w:sz w:val="28"/>
          <w:szCs w:val="28"/>
          <w:lang w:val="uk-UA"/>
        </w:rPr>
      </w:pPr>
    </w:p>
    <w:sectPr w:rsidR="00576F31" w:rsidRPr="004D0AEE" w:rsidSect="0018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4CAC"/>
    <w:multiLevelType w:val="hybridMultilevel"/>
    <w:tmpl w:val="7324BFDC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284758EC"/>
    <w:multiLevelType w:val="hybridMultilevel"/>
    <w:tmpl w:val="BF62852C"/>
    <w:lvl w:ilvl="0" w:tplc="C20869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20869A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79F"/>
    <w:multiLevelType w:val="hybridMultilevel"/>
    <w:tmpl w:val="0A9C7470"/>
    <w:lvl w:ilvl="0" w:tplc="4EEE6B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7B3"/>
    <w:rsid w:val="00187558"/>
    <w:rsid w:val="003522C9"/>
    <w:rsid w:val="004137B3"/>
    <w:rsid w:val="004D0AEE"/>
    <w:rsid w:val="00576F31"/>
    <w:rsid w:val="008F08DE"/>
    <w:rsid w:val="0096374F"/>
    <w:rsid w:val="009E1979"/>
    <w:rsid w:val="00A16292"/>
    <w:rsid w:val="00BD1D73"/>
    <w:rsid w:val="00DE6DB4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AB139-C2C0-491A-822D-CB635D7E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2018-03-13T06:54:00Z</dcterms:created>
  <dcterms:modified xsi:type="dcterms:W3CDTF">2019-11-12T09:34:00Z</dcterms:modified>
</cp:coreProperties>
</file>