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55" w:rsidRDefault="00284855" w:rsidP="00284855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АНОТАЦІЯ НАВЧАЛЬНОЇ ДИСЦИПЛІНИ</w:t>
      </w:r>
    </w:p>
    <w:p w:rsidR="00284855" w:rsidRPr="0044048C" w:rsidRDefault="0044048C" w:rsidP="00284855">
      <w:pPr>
        <w:spacing w:line="360" w:lineRule="auto"/>
        <w:jc w:val="center"/>
        <w:rPr>
          <w:b/>
          <w:sz w:val="28"/>
          <w:szCs w:val="28"/>
        </w:rPr>
      </w:pPr>
      <w:r w:rsidRPr="0044048C">
        <w:rPr>
          <w:b/>
          <w:color w:val="222222"/>
          <w:sz w:val="28"/>
          <w:szCs w:val="28"/>
          <w:lang w:eastAsia="ru-RU"/>
        </w:rPr>
        <w:t>Основи специфіки розвитку суспільства, еконо</w:t>
      </w:r>
      <w:bookmarkStart w:id="0" w:name="_GoBack"/>
      <w:bookmarkEnd w:id="0"/>
      <w:r w:rsidRPr="0044048C">
        <w:rPr>
          <w:b/>
          <w:color w:val="222222"/>
          <w:sz w:val="28"/>
          <w:szCs w:val="28"/>
          <w:lang w:eastAsia="ru-RU"/>
        </w:rPr>
        <w:t>міки, культури туризму у різних країнах світу</w:t>
      </w:r>
    </w:p>
    <w:p w:rsidR="00284855" w:rsidRPr="00284855" w:rsidRDefault="00284855" w:rsidP="00D9168C">
      <w:pPr>
        <w:pStyle w:val="a5"/>
        <w:numPr>
          <w:ilvl w:val="0"/>
          <w:numId w:val="4"/>
        </w:numPr>
        <w:spacing w:line="360" w:lineRule="auto"/>
        <w:ind w:left="0" w:right="-1" w:firstLine="993"/>
        <w:jc w:val="both"/>
        <w:rPr>
          <w:sz w:val="28"/>
          <w:szCs w:val="28"/>
        </w:rPr>
      </w:pPr>
      <w:r w:rsidRPr="00284855">
        <w:rPr>
          <w:b/>
          <w:sz w:val="28"/>
          <w:szCs w:val="28"/>
        </w:rPr>
        <w:t>Метою вивчення навчальної дисципліни:</w:t>
      </w:r>
      <w:r w:rsidRPr="00284855">
        <w:rPr>
          <w:sz w:val="28"/>
          <w:szCs w:val="28"/>
        </w:rPr>
        <w:t xml:space="preserve"> </w:t>
      </w:r>
      <w:r w:rsidRPr="00284855">
        <w:rPr>
          <w:rFonts w:eastAsia="F1"/>
          <w:sz w:val="28"/>
          <w:szCs w:val="28"/>
          <w:lang w:eastAsia="ru-RU"/>
        </w:rPr>
        <w:t xml:space="preserve">є </w:t>
      </w:r>
      <w:r>
        <w:rPr>
          <w:rFonts w:eastAsia="F1"/>
          <w:sz w:val="28"/>
          <w:szCs w:val="28"/>
          <w:lang w:eastAsia="ru-RU"/>
        </w:rPr>
        <w:t xml:space="preserve">забезпечити орієнтацію </w:t>
      </w:r>
      <w:r w:rsidRPr="00284855">
        <w:rPr>
          <w:rFonts w:eastAsia="F1"/>
          <w:sz w:val="28"/>
          <w:szCs w:val="28"/>
          <w:lang w:eastAsia="ru-RU"/>
        </w:rPr>
        <w:t xml:space="preserve">студента в </w:t>
      </w:r>
      <w:proofErr w:type="spellStart"/>
      <w:r w:rsidRPr="00284855">
        <w:rPr>
          <w:rFonts w:eastAsia="F1"/>
          <w:sz w:val="28"/>
          <w:szCs w:val="28"/>
          <w:lang w:eastAsia="ru-RU"/>
        </w:rPr>
        <w:t>етнокультурологічній</w:t>
      </w:r>
      <w:proofErr w:type="spellEnd"/>
      <w:r w:rsidRPr="00284855">
        <w:rPr>
          <w:rFonts w:eastAsia="F1"/>
          <w:sz w:val="28"/>
          <w:szCs w:val="28"/>
          <w:lang w:eastAsia="ru-RU"/>
        </w:rPr>
        <w:t xml:space="preserve"> науковій проблематиці, надати уявлення про системність етнокультурного аналізу, поглибити навички культурологічного аналізу етнічних культур.</w:t>
      </w:r>
    </w:p>
    <w:p w:rsidR="00284855" w:rsidRPr="00284855" w:rsidRDefault="00284855" w:rsidP="00284855">
      <w:pPr>
        <w:tabs>
          <w:tab w:val="left" w:pos="993"/>
        </w:tabs>
        <w:spacing w:line="360" w:lineRule="auto"/>
        <w:ind w:right="-1"/>
        <w:jc w:val="both"/>
        <w:rPr>
          <w:rFonts w:eastAsia="F1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284855">
        <w:rPr>
          <w:rFonts w:eastAsia="F1"/>
          <w:sz w:val="28"/>
          <w:szCs w:val="28"/>
          <w:lang w:eastAsia="ru-RU"/>
        </w:rPr>
        <w:t xml:space="preserve">Основними завданнями вивчення дисципліни є освітлення наукової проблематики сучасних етнологічних, етнокультурних, крос-культурних досліджень на етнічному матеріалі, ознайомлення з науковим інструментарієм культурологічного аналізу етносів та традиційних суспільств, а також складної соціальної природи сучасної </w:t>
      </w:r>
      <w:proofErr w:type="spellStart"/>
      <w:r w:rsidRPr="00284855">
        <w:rPr>
          <w:rFonts w:eastAsia="F1"/>
          <w:sz w:val="28"/>
          <w:szCs w:val="28"/>
          <w:lang w:eastAsia="ru-RU"/>
        </w:rPr>
        <w:t>етнічності</w:t>
      </w:r>
      <w:proofErr w:type="spellEnd"/>
      <w:r w:rsidRPr="00284855">
        <w:rPr>
          <w:rFonts w:eastAsia="F1"/>
          <w:sz w:val="28"/>
          <w:szCs w:val="28"/>
          <w:lang w:eastAsia="ru-RU"/>
        </w:rPr>
        <w:t xml:space="preserve"> в полі-, мультикультурному світі, формування сучасних гуманітарних уявлень про </w:t>
      </w:r>
      <w:proofErr w:type="spellStart"/>
      <w:r w:rsidRPr="00284855">
        <w:rPr>
          <w:rFonts w:eastAsia="F1"/>
          <w:sz w:val="28"/>
          <w:szCs w:val="28"/>
          <w:lang w:eastAsia="ru-RU"/>
        </w:rPr>
        <w:t>поліцентричність</w:t>
      </w:r>
      <w:proofErr w:type="spellEnd"/>
      <w:r w:rsidRPr="00284855">
        <w:rPr>
          <w:rFonts w:eastAsia="F1"/>
          <w:sz w:val="28"/>
          <w:szCs w:val="28"/>
          <w:lang w:eastAsia="ru-RU"/>
        </w:rPr>
        <w:t xml:space="preserve"> культур та шляхи становлення неповторних, унікальних </w:t>
      </w:r>
      <w:proofErr w:type="spellStart"/>
      <w:r w:rsidRPr="00284855">
        <w:rPr>
          <w:rFonts w:eastAsia="F1"/>
          <w:sz w:val="28"/>
          <w:szCs w:val="28"/>
          <w:lang w:eastAsia="ru-RU"/>
        </w:rPr>
        <w:t>етнокультур</w:t>
      </w:r>
      <w:proofErr w:type="spellEnd"/>
      <w:r w:rsidRPr="00284855">
        <w:rPr>
          <w:rFonts w:eastAsia="F1"/>
          <w:sz w:val="28"/>
          <w:szCs w:val="28"/>
          <w:lang w:eastAsia="ru-RU"/>
        </w:rPr>
        <w:t xml:space="preserve"> в контексті загальносвітового цивілізаційного процесу</w:t>
      </w:r>
      <w:r>
        <w:rPr>
          <w:rFonts w:eastAsia="F1"/>
          <w:sz w:val="28"/>
          <w:szCs w:val="28"/>
          <w:lang w:eastAsia="ru-RU"/>
        </w:rPr>
        <w:t>.</w:t>
      </w:r>
    </w:p>
    <w:p w:rsidR="00284855" w:rsidRDefault="00284855" w:rsidP="00536FC0">
      <w:pPr>
        <w:tabs>
          <w:tab w:val="left" w:pos="993"/>
        </w:tabs>
        <w:spacing w:line="360" w:lineRule="auto"/>
        <w:ind w:firstLine="99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Перелік </w:t>
      </w:r>
      <w:proofErr w:type="spellStart"/>
      <w:r>
        <w:rPr>
          <w:b/>
          <w:sz w:val="28"/>
          <w:szCs w:val="28"/>
        </w:rPr>
        <w:t>компетентностей</w:t>
      </w:r>
      <w:proofErr w:type="spellEnd"/>
      <w:r>
        <w:rPr>
          <w:b/>
          <w:sz w:val="28"/>
          <w:szCs w:val="28"/>
        </w:rPr>
        <w:t>, здобуття яких гарантуватиме вивчення даної дисципліни:</w:t>
      </w:r>
      <w:r>
        <w:rPr>
          <w:sz w:val="28"/>
          <w:szCs w:val="28"/>
        </w:rPr>
        <w:t xml:space="preserve"> </w:t>
      </w:r>
    </w:p>
    <w:p w:rsidR="00536FC0" w:rsidRPr="00536FC0" w:rsidRDefault="00536FC0" w:rsidP="00536FC0">
      <w:pPr>
        <w:spacing w:line="360" w:lineRule="auto"/>
        <w:ind w:firstLine="992"/>
        <w:jc w:val="both"/>
        <w:rPr>
          <w:rFonts w:eastAsia="F1"/>
          <w:sz w:val="28"/>
          <w:szCs w:val="28"/>
          <w:lang w:eastAsia="ru-RU"/>
        </w:rPr>
      </w:pPr>
      <w:r w:rsidRPr="00536FC0">
        <w:rPr>
          <w:rFonts w:eastAsia="F1"/>
          <w:sz w:val="28"/>
          <w:szCs w:val="28"/>
          <w:lang w:eastAsia="ru-RU"/>
        </w:rPr>
        <w:t xml:space="preserve">1. Набути знання про культурну, соціокультурну антропологію та </w:t>
      </w:r>
      <w:proofErr w:type="spellStart"/>
      <w:r w:rsidRPr="00536FC0">
        <w:rPr>
          <w:rFonts w:eastAsia="F1"/>
          <w:sz w:val="28"/>
          <w:szCs w:val="28"/>
          <w:lang w:eastAsia="ru-RU"/>
        </w:rPr>
        <w:t>етнокультурологію</w:t>
      </w:r>
      <w:proofErr w:type="spellEnd"/>
      <w:r w:rsidRPr="00536FC0">
        <w:rPr>
          <w:rFonts w:eastAsia="F1"/>
          <w:sz w:val="28"/>
          <w:szCs w:val="28"/>
          <w:lang w:eastAsia="ru-RU"/>
        </w:rPr>
        <w:t>, ознайомитися з основними етнічними теоріями; спроможність до культурологічного дослідження, опису та класифікації артефактів, до систематизації та класифікації знань з теорії та історії культури, написання культурологічних текстів;</w:t>
      </w:r>
    </w:p>
    <w:p w:rsidR="00536FC0" w:rsidRPr="00536FC0" w:rsidRDefault="00536FC0" w:rsidP="00536FC0">
      <w:pPr>
        <w:spacing w:line="360" w:lineRule="auto"/>
        <w:ind w:firstLine="992"/>
        <w:jc w:val="both"/>
        <w:rPr>
          <w:rFonts w:eastAsia="F1"/>
          <w:sz w:val="28"/>
          <w:szCs w:val="28"/>
          <w:lang w:eastAsia="ru-RU"/>
        </w:rPr>
      </w:pPr>
      <w:r w:rsidRPr="00536FC0">
        <w:rPr>
          <w:rFonts w:eastAsia="F1"/>
          <w:sz w:val="28"/>
          <w:szCs w:val="28"/>
          <w:lang w:eastAsia="ru-RU"/>
        </w:rPr>
        <w:t xml:space="preserve">2. Отримати здатність використовувати знання, уміння і практичні навички в галузі культурології, теорії та філософії культури, історії культури, етики, естетики, культурної антропології та суміжних гуманітарних галузей знання при проведення культурологічних досліджень; здатність використовувати </w:t>
      </w:r>
      <w:proofErr w:type="spellStart"/>
      <w:r w:rsidRPr="00536FC0">
        <w:rPr>
          <w:rFonts w:eastAsia="F1"/>
          <w:sz w:val="28"/>
          <w:szCs w:val="28"/>
          <w:lang w:eastAsia="ru-RU"/>
        </w:rPr>
        <w:t>професійно</w:t>
      </w:r>
      <w:proofErr w:type="spellEnd"/>
      <w:r w:rsidRPr="00536FC0">
        <w:rPr>
          <w:rFonts w:eastAsia="F1"/>
          <w:sz w:val="28"/>
          <w:szCs w:val="28"/>
          <w:lang w:eastAsia="ru-RU"/>
        </w:rPr>
        <w:t>-профільні знання й практичні навички для вирішення практичних завдань в галузі теорії та історії культури.</w:t>
      </w:r>
    </w:p>
    <w:p w:rsidR="00536FC0" w:rsidRPr="00536FC0" w:rsidRDefault="00536FC0" w:rsidP="00536FC0">
      <w:pPr>
        <w:spacing w:line="360" w:lineRule="auto"/>
        <w:ind w:firstLine="992"/>
        <w:jc w:val="both"/>
        <w:rPr>
          <w:rFonts w:eastAsia="F1"/>
          <w:sz w:val="28"/>
          <w:szCs w:val="28"/>
          <w:lang w:eastAsia="ru-RU"/>
        </w:rPr>
      </w:pPr>
    </w:p>
    <w:p w:rsidR="00284855" w:rsidRDefault="00284855" w:rsidP="00284855">
      <w:pPr>
        <w:tabs>
          <w:tab w:val="num" w:pos="0"/>
          <w:tab w:val="left" w:pos="993"/>
        </w:tabs>
        <w:spacing w:line="360" w:lineRule="auto"/>
        <w:ind w:firstLine="567"/>
        <w:jc w:val="both"/>
        <w:rPr>
          <w:sz w:val="28"/>
          <w:szCs w:val="22"/>
        </w:rPr>
      </w:pPr>
    </w:p>
    <w:p w:rsidR="00284855" w:rsidRDefault="00284855" w:rsidP="00284855">
      <w:pPr>
        <w:tabs>
          <w:tab w:val="left" w:pos="993"/>
        </w:tabs>
        <w:spacing w:line="360" w:lineRule="auto"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Зміст навчальної дисципліни: </w:t>
      </w:r>
    </w:p>
    <w:p w:rsidR="00284855" w:rsidRPr="00B138F2" w:rsidRDefault="00284855" w:rsidP="00284855">
      <w:pPr>
        <w:tabs>
          <w:tab w:val="left" w:pos="993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B138F2">
        <w:rPr>
          <w:sz w:val="28"/>
          <w:szCs w:val="28"/>
        </w:rPr>
        <w:t xml:space="preserve">ЗМІСТОВИЙ МОДУЛЬ 1. </w:t>
      </w:r>
      <w:r w:rsidR="00536FC0" w:rsidRPr="00B138F2">
        <w:rPr>
          <w:rFonts w:eastAsia="F1"/>
          <w:sz w:val="28"/>
          <w:szCs w:val="28"/>
        </w:rPr>
        <w:t xml:space="preserve">Основні поняття </w:t>
      </w:r>
      <w:proofErr w:type="spellStart"/>
      <w:r w:rsidR="00536FC0" w:rsidRPr="00B138F2">
        <w:rPr>
          <w:rFonts w:eastAsia="F1"/>
          <w:sz w:val="28"/>
          <w:szCs w:val="28"/>
        </w:rPr>
        <w:t>етнокультурології</w:t>
      </w:r>
      <w:proofErr w:type="spellEnd"/>
      <w:r w:rsidR="00536FC0" w:rsidRPr="00B138F2">
        <w:rPr>
          <w:rFonts w:eastAsia="F1"/>
          <w:sz w:val="28"/>
          <w:szCs w:val="28"/>
        </w:rPr>
        <w:t>.</w:t>
      </w:r>
    </w:p>
    <w:p w:rsidR="00284855" w:rsidRPr="00B138F2" w:rsidRDefault="00284855" w:rsidP="00284855">
      <w:pPr>
        <w:tabs>
          <w:tab w:val="left" w:pos="993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B138F2">
        <w:rPr>
          <w:sz w:val="28"/>
          <w:szCs w:val="28"/>
        </w:rPr>
        <w:t xml:space="preserve">Тема 1.1. </w:t>
      </w:r>
      <w:r w:rsidR="00536FC0" w:rsidRPr="00B138F2">
        <w:rPr>
          <w:rFonts w:eastAsia="F1"/>
          <w:sz w:val="28"/>
          <w:szCs w:val="28"/>
        </w:rPr>
        <w:t>Предмет і завдання курсу “</w:t>
      </w:r>
      <w:proofErr w:type="spellStart"/>
      <w:r w:rsidR="00536FC0" w:rsidRPr="00B138F2">
        <w:rPr>
          <w:rFonts w:eastAsia="F1"/>
          <w:sz w:val="28"/>
          <w:szCs w:val="28"/>
        </w:rPr>
        <w:t>Етнокультурологія</w:t>
      </w:r>
      <w:proofErr w:type="spellEnd"/>
      <w:r w:rsidR="00536FC0" w:rsidRPr="00B138F2">
        <w:rPr>
          <w:rFonts w:eastAsia="F1"/>
          <w:sz w:val="28"/>
          <w:szCs w:val="28"/>
        </w:rPr>
        <w:t xml:space="preserve">”. Місце </w:t>
      </w:r>
      <w:proofErr w:type="spellStart"/>
      <w:r w:rsidR="00536FC0" w:rsidRPr="00B138F2">
        <w:rPr>
          <w:rFonts w:eastAsia="F1"/>
          <w:sz w:val="28"/>
          <w:szCs w:val="28"/>
        </w:rPr>
        <w:t>етнокультурології</w:t>
      </w:r>
      <w:proofErr w:type="spellEnd"/>
      <w:r w:rsidR="00536FC0" w:rsidRPr="00B138F2">
        <w:rPr>
          <w:rFonts w:eastAsia="F1"/>
          <w:sz w:val="28"/>
          <w:szCs w:val="28"/>
        </w:rPr>
        <w:t xml:space="preserve"> в системі сучасних наук.</w:t>
      </w:r>
    </w:p>
    <w:p w:rsidR="00284855" w:rsidRPr="00B138F2" w:rsidRDefault="00284855" w:rsidP="00284855">
      <w:pPr>
        <w:tabs>
          <w:tab w:val="left" w:pos="993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B138F2">
        <w:rPr>
          <w:sz w:val="28"/>
          <w:szCs w:val="28"/>
        </w:rPr>
        <w:t xml:space="preserve">Тема 1.2. </w:t>
      </w:r>
      <w:r w:rsidR="00536FC0" w:rsidRPr="00B138F2">
        <w:rPr>
          <w:rFonts w:eastAsia="F1"/>
          <w:sz w:val="28"/>
          <w:szCs w:val="28"/>
        </w:rPr>
        <w:t xml:space="preserve">Становлення етнології та </w:t>
      </w:r>
      <w:proofErr w:type="spellStart"/>
      <w:r w:rsidR="00536FC0" w:rsidRPr="00B138F2">
        <w:rPr>
          <w:rFonts w:eastAsia="F1"/>
          <w:sz w:val="28"/>
          <w:szCs w:val="28"/>
        </w:rPr>
        <w:t>етнокультурології</w:t>
      </w:r>
      <w:proofErr w:type="spellEnd"/>
      <w:r w:rsidR="00536FC0" w:rsidRPr="00B138F2">
        <w:rPr>
          <w:rFonts w:eastAsia="F1"/>
          <w:sz w:val="28"/>
          <w:szCs w:val="28"/>
        </w:rPr>
        <w:t xml:space="preserve">. Методики </w:t>
      </w:r>
      <w:proofErr w:type="spellStart"/>
      <w:r w:rsidR="00536FC0" w:rsidRPr="00B138F2">
        <w:rPr>
          <w:rFonts w:eastAsia="F1"/>
          <w:sz w:val="28"/>
          <w:szCs w:val="28"/>
        </w:rPr>
        <w:t>етнокультурологічних</w:t>
      </w:r>
      <w:proofErr w:type="spellEnd"/>
      <w:r w:rsidR="00536FC0" w:rsidRPr="00B138F2">
        <w:rPr>
          <w:rFonts w:eastAsia="F1"/>
          <w:sz w:val="28"/>
          <w:szCs w:val="28"/>
        </w:rPr>
        <w:t xml:space="preserve"> досліджень.</w:t>
      </w:r>
    </w:p>
    <w:p w:rsidR="00284855" w:rsidRPr="00B138F2" w:rsidRDefault="00284855" w:rsidP="00284855">
      <w:pPr>
        <w:tabs>
          <w:tab w:val="left" w:pos="993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B138F2">
        <w:rPr>
          <w:sz w:val="28"/>
          <w:szCs w:val="28"/>
        </w:rPr>
        <w:t xml:space="preserve">Тема 1.3. </w:t>
      </w:r>
      <w:r w:rsidR="00536FC0" w:rsidRPr="00B138F2">
        <w:rPr>
          <w:rFonts w:eastAsia="F1"/>
          <w:sz w:val="28"/>
          <w:szCs w:val="28"/>
        </w:rPr>
        <w:t xml:space="preserve">Основні поняття </w:t>
      </w:r>
      <w:proofErr w:type="spellStart"/>
      <w:r w:rsidR="00536FC0" w:rsidRPr="00B138F2">
        <w:rPr>
          <w:rFonts w:eastAsia="F1"/>
          <w:sz w:val="28"/>
          <w:szCs w:val="28"/>
        </w:rPr>
        <w:t>етнокультурології</w:t>
      </w:r>
      <w:proofErr w:type="spellEnd"/>
      <w:r w:rsidR="00536FC0" w:rsidRPr="00B138F2">
        <w:rPr>
          <w:rFonts w:eastAsia="F1"/>
          <w:sz w:val="28"/>
          <w:szCs w:val="28"/>
        </w:rPr>
        <w:t>.</w:t>
      </w:r>
    </w:p>
    <w:p w:rsidR="00284855" w:rsidRPr="00B138F2" w:rsidRDefault="00284855" w:rsidP="00284855">
      <w:pPr>
        <w:tabs>
          <w:tab w:val="left" w:pos="993"/>
        </w:tabs>
        <w:spacing w:line="360" w:lineRule="auto"/>
        <w:ind w:right="-1" w:firstLine="567"/>
        <w:jc w:val="both"/>
        <w:rPr>
          <w:rFonts w:eastAsia="F1"/>
          <w:sz w:val="28"/>
          <w:szCs w:val="28"/>
        </w:rPr>
      </w:pPr>
      <w:r w:rsidRPr="00B138F2">
        <w:rPr>
          <w:sz w:val="28"/>
          <w:szCs w:val="28"/>
        </w:rPr>
        <w:t xml:space="preserve">Тема 1.4. </w:t>
      </w:r>
      <w:r w:rsidR="00536FC0" w:rsidRPr="00B138F2">
        <w:rPr>
          <w:rFonts w:eastAsia="F1"/>
          <w:sz w:val="28"/>
          <w:szCs w:val="28"/>
        </w:rPr>
        <w:t>Етнос і концепції етносу.</w:t>
      </w:r>
    </w:p>
    <w:p w:rsidR="00B138F2" w:rsidRPr="00B138F2" w:rsidRDefault="00B138F2" w:rsidP="00284855">
      <w:pPr>
        <w:tabs>
          <w:tab w:val="left" w:pos="993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B138F2">
        <w:rPr>
          <w:rFonts w:eastAsia="F1"/>
          <w:sz w:val="28"/>
          <w:szCs w:val="28"/>
        </w:rPr>
        <w:t>Тема 1.5. Етнічна свідомість і традиція як чинники етнокультурного процесу.</w:t>
      </w:r>
    </w:p>
    <w:p w:rsidR="00284855" w:rsidRPr="00B138F2" w:rsidRDefault="00284855" w:rsidP="00284855">
      <w:pPr>
        <w:tabs>
          <w:tab w:val="left" w:pos="993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B138F2">
        <w:rPr>
          <w:sz w:val="28"/>
          <w:szCs w:val="28"/>
        </w:rPr>
        <w:t xml:space="preserve">ЗМІСТОВИЙ МОДУЛЬ 2. </w:t>
      </w:r>
      <w:r w:rsidR="00B138F2" w:rsidRPr="00B138F2">
        <w:rPr>
          <w:rFonts w:eastAsia="F1"/>
          <w:sz w:val="28"/>
          <w:szCs w:val="28"/>
        </w:rPr>
        <w:t>Етнокультурна карта сучасного світу</w:t>
      </w:r>
      <w:r w:rsidRPr="00B138F2">
        <w:rPr>
          <w:sz w:val="28"/>
          <w:szCs w:val="28"/>
        </w:rPr>
        <w:t>.</w:t>
      </w:r>
    </w:p>
    <w:p w:rsidR="00284855" w:rsidRPr="00B138F2" w:rsidRDefault="00284855" w:rsidP="00284855">
      <w:pPr>
        <w:tabs>
          <w:tab w:val="left" w:pos="993"/>
        </w:tabs>
        <w:spacing w:line="360" w:lineRule="auto"/>
        <w:ind w:right="-1" w:firstLine="567"/>
        <w:jc w:val="both"/>
        <w:rPr>
          <w:sz w:val="28"/>
          <w:szCs w:val="28"/>
          <w:lang w:val="ru-RU"/>
        </w:rPr>
      </w:pPr>
      <w:r w:rsidRPr="00B138F2">
        <w:rPr>
          <w:sz w:val="28"/>
          <w:szCs w:val="28"/>
        </w:rPr>
        <w:t xml:space="preserve">Тема 2.1. </w:t>
      </w:r>
      <w:r w:rsidR="00B138F2" w:rsidRPr="00B138F2">
        <w:rPr>
          <w:rFonts w:eastAsia="F1"/>
          <w:sz w:val="28"/>
          <w:szCs w:val="28"/>
        </w:rPr>
        <w:t>Етнокультурна карта сучасного світу</w:t>
      </w:r>
      <w:r w:rsidRPr="00B138F2">
        <w:rPr>
          <w:sz w:val="28"/>
          <w:szCs w:val="28"/>
        </w:rPr>
        <w:t>.</w:t>
      </w:r>
    </w:p>
    <w:p w:rsidR="00284855" w:rsidRPr="00B138F2" w:rsidRDefault="00284855" w:rsidP="00284855">
      <w:pPr>
        <w:tabs>
          <w:tab w:val="left" w:pos="993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B138F2">
        <w:rPr>
          <w:sz w:val="28"/>
          <w:szCs w:val="28"/>
        </w:rPr>
        <w:t xml:space="preserve">Тема 2.2. </w:t>
      </w:r>
      <w:r w:rsidR="00B138F2" w:rsidRPr="00B138F2">
        <w:rPr>
          <w:rFonts w:eastAsia="F1"/>
          <w:sz w:val="28"/>
          <w:szCs w:val="28"/>
        </w:rPr>
        <w:t>Африканські етноси та етнічна культура</w:t>
      </w:r>
      <w:r w:rsidRPr="00B138F2">
        <w:rPr>
          <w:sz w:val="28"/>
          <w:szCs w:val="28"/>
        </w:rPr>
        <w:t>.</w:t>
      </w:r>
    </w:p>
    <w:p w:rsidR="00284855" w:rsidRPr="00B138F2" w:rsidRDefault="00284855" w:rsidP="00284855">
      <w:pPr>
        <w:tabs>
          <w:tab w:val="left" w:pos="993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B138F2">
        <w:rPr>
          <w:sz w:val="28"/>
          <w:szCs w:val="28"/>
        </w:rPr>
        <w:t xml:space="preserve">Тема 2.3. </w:t>
      </w:r>
      <w:r w:rsidR="00B138F2" w:rsidRPr="00B138F2">
        <w:rPr>
          <w:rFonts w:eastAsia="F1"/>
          <w:sz w:val="28"/>
          <w:szCs w:val="28"/>
        </w:rPr>
        <w:t>Етноси і традиційна етнічна культура Північної і Латинської Америки.</w:t>
      </w:r>
      <w:r w:rsidRPr="00B138F2">
        <w:rPr>
          <w:sz w:val="28"/>
          <w:szCs w:val="28"/>
        </w:rPr>
        <w:t xml:space="preserve"> </w:t>
      </w:r>
    </w:p>
    <w:p w:rsidR="00284855" w:rsidRPr="00B138F2" w:rsidRDefault="00284855" w:rsidP="00284855">
      <w:pPr>
        <w:tabs>
          <w:tab w:val="left" w:pos="993"/>
        </w:tabs>
        <w:spacing w:line="360" w:lineRule="auto"/>
        <w:ind w:right="-1" w:firstLine="567"/>
        <w:jc w:val="both"/>
        <w:rPr>
          <w:rFonts w:eastAsia="F1"/>
          <w:sz w:val="28"/>
          <w:szCs w:val="28"/>
        </w:rPr>
      </w:pPr>
      <w:r w:rsidRPr="00B138F2">
        <w:rPr>
          <w:sz w:val="28"/>
          <w:szCs w:val="28"/>
        </w:rPr>
        <w:t xml:space="preserve">Тема 2.4. </w:t>
      </w:r>
      <w:r w:rsidR="00B138F2" w:rsidRPr="00B138F2">
        <w:rPr>
          <w:rFonts w:eastAsia="F1"/>
          <w:sz w:val="28"/>
          <w:szCs w:val="28"/>
        </w:rPr>
        <w:t>Азійські етноси та етнічна культура. Етнічні культури Сибіру та Кавказу.</w:t>
      </w:r>
    </w:p>
    <w:p w:rsidR="00B138F2" w:rsidRPr="00B138F2" w:rsidRDefault="00B138F2" w:rsidP="00284855">
      <w:pPr>
        <w:tabs>
          <w:tab w:val="left" w:pos="993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B138F2">
        <w:rPr>
          <w:rFonts w:eastAsia="F1"/>
          <w:sz w:val="28"/>
          <w:szCs w:val="28"/>
        </w:rPr>
        <w:t xml:space="preserve">Тема 2.5. Етноси й етнічні культури східноєвропейських та </w:t>
      </w:r>
      <w:proofErr w:type="spellStart"/>
      <w:r w:rsidRPr="00B138F2">
        <w:rPr>
          <w:rFonts w:eastAsia="F1"/>
          <w:sz w:val="28"/>
          <w:szCs w:val="28"/>
        </w:rPr>
        <w:t>західно</w:t>
      </w:r>
      <w:proofErr w:type="spellEnd"/>
      <w:r w:rsidRPr="00B138F2">
        <w:rPr>
          <w:rFonts w:eastAsia="F1"/>
          <w:sz w:val="28"/>
          <w:szCs w:val="28"/>
        </w:rPr>
        <w:t>-центрально-європейських регіонів. Українська етнічна культура.</w:t>
      </w:r>
    </w:p>
    <w:p w:rsidR="00284855" w:rsidRDefault="00284855" w:rsidP="00284855">
      <w:pPr>
        <w:tabs>
          <w:tab w:val="left" w:pos="993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Обсяг вивчення навчальної дисципліни</w:t>
      </w:r>
      <w:r>
        <w:rPr>
          <w:sz w:val="28"/>
          <w:szCs w:val="28"/>
        </w:rPr>
        <w:t xml:space="preserve"> (4 кредити ЄКТС, 120 год., 20 год. лекцій, 20 год. практичних занять, 80 год. </w:t>
      </w:r>
      <w:r w:rsidR="00536FC0">
        <w:rPr>
          <w:sz w:val="28"/>
          <w:szCs w:val="28"/>
        </w:rPr>
        <w:t>с</w:t>
      </w:r>
      <w:r>
        <w:rPr>
          <w:sz w:val="28"/>
          <w:szCs w:val="28"/>
        </w:rPr>
        <w:t>амостійна та індивідуальна робота).</w:t>
      </w:r>
    </w:p>
    <w:p w:rsidR="00284855" w:rsidRDefault="00284855" w:rsidP="00284855">
      <w:pPr>
        <w:tabs>
          <w:tab w:val="left" w:pos="993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5. Форма семестрового контролю:</w:t>
      </w:r>
      <w:r>
        <w:rPr>
          <w:sz w:val="28"/>
          <w:szCs w:val="28"/>
        </w:rPr>
        <w:t xml:space="preserve"> залік.</w:t>
      </w:r>
    </w:p>
    <w:p w:rsidR="00284855" w:rsidRDefault="00284855" w:rsidP="00284855">
      <w:pPr>
        <w:tabs>
          <w:tab w:val="left" w:pos="142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1758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Інформація про науково-педагогічних працівників, які забезпечуватимуть викладання цієї навчальної дисципліни: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</w:t>
      </w:r>
      <w:r w:rsidR="00B138F2">
        <w:rPr>
          <w:sz w:val="28"/>
          <w:szCs w:val="28"/>
        </w:rPr>
        <w:t>і</w:t>
      </w:r>
      <w:r>
        <w:rPr>
          <w:sz w:val="28"/>
          <w:szCs w:val="28"/>
        </w:rPr>
        <w:t>.н</w:t>
      </w:r>
      <w:proofErr w:type="spellEnd"/>
      <w:r>
        <w:rPr>
          <w:sz w:val="28"/>
          <w:szCs w:val="28"/>
        </w:rPr>
        <w:t xml:space="preserve">., доцент </w:t>
      </w:r>
      <w:proofErr w:type="spellStart"/>
      <w:r w:rsidR="00B138F2">
        <w:rPr>
          <w:sz w:val="28"/>
          <w:szCs w:val="28"/>
        </w:rPr>
        <w:t>Задорожнюк</w:t>
      </w:r>
      <w:proofErr w:type="spellEnd"/>
      <w:r w:rsidR="00B138F2">
        <w:rPr>
          <w:sz w:val="28"/>
          <w:szCs w:val="28"/>
        </w:rPr>
        <w:t xml:space="preserve"> А.Б</w:t>
      </w:r>
      <w:r>
        <w:rPr>
          <w:sz w:val="28"/>
          <w:szCs w:val="28"/>
        </w:rPr>
        <w:t>.</w:t>
      </w:r>
    </w:p>
    <w:p w:rsidR="00284855" w:rsidRDefault="00284855" w:rsidP="00284855">
      <w:pPr>
        <w:tabs>
          <w:tab w:val="left" w:pos="993"/>
        </w:tabs>
        <w:spacing w:line="360" w:lineRule="auto"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Перелік основної літератури:</w:t>
      </w:r>
    </w:p>
    <w:p w:rsidR="007C5550" w:rsidRPr="007C5550" w:rsidRDefault="007C5550" w:rsidP="00114855">
      <w:pPr>
        <w:pStyle w:val="a5"/>
        <w:numPr>
          <w:ilvl w:val="3"/>
          <w:numId w:val="5"/>
        </w:numPr>
        <w:tabs>
          <w:tab w:val="left" w:pos="426"/>
          <w:tab w:val="left" w:pos="993"/>
        </w:tabs>
        <w:spacing w:line="360" w:lineRule="auto"/>
        <w:ind w:left="426" w:right="-1"/>
        <w:jc w:val="both"/>
        <w:rPr>
          <w:rStyle w:val="a6"/>
          <w:b w:val="0"/>
          <w:bCs w:val="0"/>
          <w:sz w:val="28"/>
          <w:szCs w:val="28"/>
        </w:rPr>
      </w:pPr>
      <w:proofErr w:type="spellStart"/>
      <w:r w:rsidRPr="007C5550">
        <w:rPr>
          <w:rStyle w:val="a6"/>
          <w:b w:val="0"/>
          <w:color w:val="333333"/>
          <w:sz w:val="28"/>
          <w:szCs w:val="28"/>
          <w:shd w:val="clear" w:color="auto" w:fill="FFFFFF"/>
        </w:rPr>
        <w:t>Боряк</w:t>
      </w:r>
      <w:proofErr w:type="spellEnd"/>
      <w:r w:rsidRPr="007C5550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, О.О. Україна: етнокультурна мозаїка . – К. : Либідь, 2006. – 328 с. : </w:t>
      </w:r>
      <w:proofErr w:type="spellStart"/>
      <w:r w:rsidRPr="007C5550">
        <w:rPr>
          <w:rStyle w:val="a6"/>
          <w:b w:val="0"/>
          <w:color w:val="333333"/>
          <w:sz w:val="28"/>
          <w:szCs w:val="28"/>
          <w:shd w:val="clear" w:color="auto" w:fill="FFFFFF"/>
        </w:rPr>
        <w:t>іл</w:t>
      </w:r>
      <w:proofErr w:type="spellEnd"/>
      <w:r w:rsidRPr="007C5550">
        <w:rPr>
          <w:rStyle w:val="a6"/>
          <w:b w:val="0"/>
          <w:color w:val="333333"/>
          <w:sz w:val="28"/>
          <w:szCs w:val="28"/>
          <w:shd w:val="clear" w:color="auto" w:fill="FFFFFF"/>
        </w:rPr>
        <w:t>.</w:t>
      </w:r>
    </w:p>
    <w:p w:rsidR="007C5550" w:rsidRPr="007C5550" w:rsidRDefault="007C5550" w:rsidP="00114855">
      <w:pPr>
        <w:pStyle w:val="a5"/>
        <w:numPr>
          <w:ilvl w:val="3"/>
          <w:numId w:val="5"/>
        </w:numPr>
        <w:tabs>
          <w:tab w:val="left" w:pos="426"/>
          <w:tab w:val="left" w:pos="993"/>
        </w:tabs>
        <w:spacing w:line="360" w:lineRule="auto"/>
        <w:ind w:left="426" w:right="-1"/>
        <w:jc w:val="both"/>
        <w:rPr>
          <w:sz w:val="28"/>
          <w:szCs w:val="28"/>
        </w:rPr>
      </w:pPr>
      <w:proofErr w:type="spellStart"/>
      <w:r w:rsidRPr="007C5550">
        <w:rPr>
          <w:rStyle w:val="a6"/>
          <w:b w:val="0"/>
          <w:color w:val="333333"/>
          <w:sz w:val="28"/>
          <w:szCs w:val="28"/>
          <w:shd w:val="clear" w:color="auto" w:fill="FFFFFF"/>
        </w:rPr>
        <w:lastRenderedPageBreak/>
        <w:t>Воропай</w:t>
      </w:r>
      <w:proofErr w:type="spellEnd"/>
      <w:r w:rsidRPr="007C5550">
        <w:rPr>
          <w:rStyle w:val="a6"/>
          <w:b w:val="0"/>
          <w:color w:val="333333"/>
          <w:sz w:val="28"/>
          <w:szCs w:val="28"/>
          <w:shd w:val="clear" w:color="auto" w:fill="FFFFFF"/>
        </w:rPr>
        <w:t>, О. Звичаї нашого народу: етнографічний нарис. – К. Акціонерне т-во «Оберіг», 1993. – 589 с.</w:t>
      </w:r>
    </w:p>
    <w:p w:rsidR="007C5550" w:rsidRPr="007C5550" w:rsidRDefault="007C5550" w:rsidP="00114855">
      <w:pPr>
        <w:pStyle w:val="a5"/>
        <w:numPr>
          <w:ilvl w:val="3"/>
          <w:numId w:val="5"/>
        </w:numPr>
        <w:spacing w:line="360" w:lineRule="auto"/>
        <w:ind w:left="426"/>
        <w:jc w:val="both"/>
        <w:rPr>
          <w:rFonts w:eastAsia="F1"/>
          <w:sz w:val="28"/>
          <w:szCs w:val="28"/>
        </w:rPr>
      </w:pPr>
      <w:r w:rsidRPr="007C5550">
        <w:rPr>
          <w:rFonts w:eastAsia="F1"/>
          <w:sz w:val="28"/>
          <w:szCs w:val="28"/>
        </w:rPr>
        <w:t xml:space="preserve">Титар О. В. </w:t>
      </w:r>
      <w:proofErr w:type="spellStart"/>
      <w:r w:rsidRPr="007C5550">
        <w:rPr>
          <w:rFonts w:eastAsia="F1"/>
          <w:sz w:val="28"/>
          <w:szCs w:val="28"/>
        </w:rPr>
        <w:t>Етнокультурологія</w:t>
      </w:r>
      <w:proofErr w:type="spellEnd"/>
      <w:r w:rsidRPr="007C5550">
        <w:rPr>
          <w:rFonts w:eastAsia="F1"/>
          <w:sz w:val="28"/>
          <w:szCs w:val="28"/>
        </w:rPr>
        <w:t>: Комплекс навчально-методичних матеріалів з курсу “</w:t>
      </w:r>
      <w:proofErr w:type="spellStart"/>
      <w:r w:rsidRPr="007C5550">
        <w:rPr>
          <w:rFonts w:eastAsia="F1"/>
          <w:sz w:val="28"/>
          <w:szCs w:val="28"/>
        </w:rPr>
        <w:t>Етнокультурологія</w:t>
      </w:r>
      <w:proofErr w:type="spellEnd"/>
      <w:r w:rsidRPr="007C5550">
        <w:rPr>
          <w:rFonts w:eastAsia="F1"/>
          <w:sz w:val="28"/>
          <w:szCs w:val="28"/>
        </w:rPr>
        <w:t>” (навчальне видання для студентів філософського факультету). – Х.: ХНУ імені В. Н. Каразіна, 2007. – 48 с.</w:t>
      </w:r>
    </w:p>
    <w:p w:rsidR="007C5550" w:rsidRPr="007C5550" w:rsidRDefault="007C5550" w:rsidP="00114855">
      <w:pPr>
        <w:pStyle w:val="a5"/>
        <w:numPr>
          <w:ilvl w:val="3"/>
          <w:numId w:val="5"/>
        </w:numPr>
        <w:spacing w:line="360" w:lineRule="auto"/>
        <w:ind w:left="426"/>
        <w:jc w:val="both"/>
        <w:rPr>
          <w:rFonts w:eastAsia="F1"/>
          <w:sz w:val="28"/>
          <w:szCs w:val="28"/>
        </w:rPr>
      </w:pPr>
      <w:proofErr w:type="spellStart"/>
      <w:r w:rsidRPr="007C5550">
        <w:rPr>
          <w:rFonts w:eastAsia="F1"/>
          <w:sz w:val="28"/>
          <w:szCs w:val="28"/>
        </w:rPr>
        <w:t>Тагліна</w:t>
      </w:r>
      <w:proofErr w:type="spellEnd"/>
      <w:r w:rsidRPr="007C5550">
        <w:rPr>
          <w:rFonts w:eastAsia="F1"/>
          <w:sz w:val="28"/>
          <w:szCs w:val="28"/>
        </w:rPr>
        <w:t xml:space="preserve"> Ю. С., Титар О. В. Культурологія: Методичні рекомендації до підготовки, виконання, оформлення та захисту дипломної роботи спеціаліста та магістра (навчальне видання для студентів філософського факультету). – Х.: ХНУ імені В. Н. Каразіна, 2007. </w:t>
      </w:r>
      <w:r w:rsidRPr="007C5550">
        <w:rPr>
          <w:rFonts w:eastAsia="Arial Unicode MS"/>
          <w:sz w:val="28"/>
          <w:szCs w:val="28"/>
        </w:rPr>
        <w:t>–</w:t>
      </w:r>
      <w:r w:rsidRPr="007C5550">
        <w:rPr>
          <w:rFonts w:eastAsia="F8"/>
          <w:sz w:val="28"/>
          <w:szCs w:val="28"/>
        </w:rPr>
        <w:t xml:space="preserve"> </w:t>
      </w:r>
      <w:r w:rsidRPr="007C5550">
        <w:rPr>
          <w:rFonts w:eastAsia="F1"/>
          <w:sz w:val="28"/>
          <w:szCs w:val="28"/>
        </w:rPr>
        <w:t>38 с.</w:t>
      </w:r>
    </w:p>
    <w:p w:rsidR="007C5550" w:rsidRPr="007C5550" w:rsidRDefault="007C5550" w:rsidP="00114855">
      <w:pPr>
        <w:pStyle w:val="a5"/>
        <w:numPr>
          <w:ilvl w:val="3"/>
          <w:numId w:val="5"/>
        </w:numPr>
        <w:spacing w:line="360" w:lineRule="auto"/>
        <w:ind w:left="426"/>
        <w:jc w:val="both"/>
        <w:rPr>
          <w:rFonts w:eastAsia="F1"/>
          <w:sz w:val="28"/>
          <w:szCs w:val="28"/>
        </w:rPr>
      </w:pPr>
      <w:r w:rsidRPr="007C5550">
        <w:rPr>
          <w:rFonts w:eastAsia="F1"/>
          <w:sz w:val="28"/>
          <w:szCs w:val="28"/>
        </w:rPr>
        <w:t>Титар О. В. Комплекс навчально-методичних матеріалів з курсу “Культурологія” (навчальне видання для студентів природничих факультетів). – Х.: ХНУ імені В. Н. Каразіна, 2004. – 40 с.</w:t>
      </w:r>
    </w:p>
    <w:p w:rsidR="007C5550" w:rsidRPr="007C5550" w:rsidRDefault="007C5550" w:rsidP="00114855">
      <w:pPr>
        <w:pStyle w:val="a5"/>
        <w:numPr>
          <w:ilvl w:val="3"/>
          <w:numId w:val="5"/>
        </w:numPr>
        <w:spacing w:line="360" w:lineRule="auto"/>
        <w:ind w:left="426"/>
        <w:jc w:val="both"/>
        <w:rPr>
          <w:rFonts w:eastAsia="F1"/>
          <w:sz w:val="28"/>
          <w:szCs w:val="28"/>
        </w:rPr>
      </w:pPr>
      <w:proofErr w:type="spellStart"/>
      <w:r w:rsidRPr="007C5550">
        <w:rPr>
          <w:rFonts w:eastAsia="F1"/>
          <w:sz w:val="28"/>
          <w:szCs w:val="28"/>
        </w:rPr>
        <w:t>Садохин</w:t>
      </w:r>
      <w:proofErr w:type="spellEnd"/>
      <w:r w:rsidRPr="007C5550">
        <w:rPr>
          <w:rFonts w:eastAsia="F1"/>
          <w:sz w:val="28"/>
          <w:szCs w:val="28"/>
        </w:rPr>
        <w:t xml:space="preserve"> А. П., </w:t>
      </w:r>
      <w:proofErr w:type="spellStart"/>
      <w:r w:rsidRPr="007C5550">
        <w:rPr>
          <w:rFonts w:eastAsia="F1"/>
          <w:sz w:val="28"/>
          <w:szCs w:val="28"/>
        </w:rPr>
        <w:t>Грушевицкая</w:t>
      </w:r>
      <w:proofErr w:type="spellEnd"/>
      <w:r w:rsidRPr="007C5550">
        <w:rPr>
          <w:rFonts w:eastAsia="F1"/>
          <w:sz w:val="28"/>
          <w:szCs w:val="28"/>
        </w:rPr>
        <w:t xml:space="preserve"> Т. Г. </w:t>
      </w:r>
      <w:proofErr w:type="spellStart"/>
      <w:r w:rsidRPr="007C5550">
        <w:rPr>
          <w:rFonts w:eastAsia="F1"/>
          <w:sz w:val="28"/>
          <w:szCs w:val="28"/>
        </w:rPr>
        <w:t>Этнология</w:t>
      </w:r>
      <w:proofErr w:type="spellEnd"/>
      <w:r w:rsidRPr="007C5550">
        <w:rPr>
          <w:rFonts w:eastAsia="F1"/>
          <w:sz w:val="28"/>
          <w:szCs w:val="28"/>
        </w:rPr>
        <w:t>. – М., 2001.</w:t>
      </w:r>
    </w:p>
    <w:p w:rsidR="007C5550" w:rsidRPr="007C5550" w:rsidRDefault="007C5550" w:rsidP="00114855">
      <w:pPr>
        <w:pStyle w:val="a5"/>
        <w:numPr>
          <w:ilvl w:val="3"/>
          <w:numId w:val="5"/>
        </w:numPr>
        <w:spacing w:line="360" w:lineRule="auto"/>
        <w:ind w:left="426"/>
        <w:jc w:val="both"/>
        <w:rPr>
          <w:rFonts w:eastAsia="F1"/>
          <w:sz w:val="28"/>
          <w:szCs w:val="28"/>
        </w:rPr>
      </w:pPr>
      <w:proofErr w:type="spellStart"/>
      <w:r w:rsidRPr="007C5550">
        <w:rPr>
          <w:rFonts w:eastAsia="F1"/>
          <w:sz w:val="28"/>
          <w:szCs w:val="28"/>
        </w:rPr>
        <w:t>Тиводар</w:t>
      </w:r>
      <w:proofErr w:type="spellEnd"/>
      <w:r w:rsidRPr="007C5550">
        <w:rPr>
          <w:rFonts w:eastAsia="F1"/>
          <w:sz w:val="28"/>
          <w:szCs w:val="28"/>
        </w:rPr>
        <w:t xml:space="preserve"> М. Етнологія. – Львів, 2004.</w:t>
      </w:r>
    </w:p>
    <w:p w:rsidR="007C5550" w:rsidRPr="007C5550" w:rsidRDefault="007C5550" w:rsidP="00114855">
      <w:pPr>
        <w:pStyle w:val="a5"/>
        <w:numPr>
          <w:ilvl w:val="3"/>
          <w:numId w:val="5"/>
        </w:numPr>
        <w:spacing w:line="360" w:lineRule="auto"/>
        <w:ind w:left="426"/>
        <w:jc w:val="both"/>
        <w:rPr>
          <w:rFonts w:eastAsia="F1"/>
          <w:sz w:val="28"/>
          <w:szCs w:val="28"/>
        </w:rPr>
      </w:pPr>
      <w:proofErr w:type="spellStart"/>
      <w:r w:rsidRPr="007C5550">
        <w:rPr>
          <w:rFonts w:eastAsia="F1"/>
          <w:sz w:val="28"/>
          <w:szCs w:val="28"/>
        </w:rPr>
        <w:t>Этнология</w:t>
      </w:r>
      <w:proofErr w:type="spellEnd"/>
      <w:r w:rsidRPr="007C5550">
        <w:rPr>
          <w:rFonts w:eastAsia="F1"/>
          <w:sz w:val="28"/>
          <w:szCs w:val="28"/>
        </w:rPr>
        <w:t xml:space="preserve"> / </w:t>
      </w:r>
      <w:proofErr w:type="spellStart"/>
      <w:r w:rsidRPr="007C5550">
        <w:rPr>
          <w:rFonts w:eastAsia="F1"/>
          <w:sz w:val="28"/>
          <w:szCs w:val="28"/>
        </w:rPr>
        <w:t>Под</w:t>
      </w:r>
      <w:proofErr w:type="spellEnd"/>
      <w:r w:rsidRPr="007C5550">
        <w:rPr>
          <w:rFonts w:eastAsia="F1"/>
          <w:sz w:val="28"/>
          <w:szCs w:val="28"/>
        </w:rPr>
        <w:t xml:space="preserve"> ред. Г. Е. Маркова. – М., 1994.</w:t>
      </w:r>
    </w:p>
    <w:p w:rsidR="004F28FC" w:rsidRPr="007C5550" w:rsidRDefault="004F28FC" w:rsidP="00114855">
      <w:pPr>
        <w:pStyle w:val="a5"/>
        <w:numPr>
          <w:ilvl w:val="3"/>
          <w:numId w:val="5"/>
        </w:numPr>
        <w:tabs>
          <w:tab w:val="left" w:pos="426"/>
          <w:tab w:val="left" w:pos="993"/>
        </w:tabs>
        <w:spacing w:line="360" w:lineRule="auto"/>
        <w:ind w:left="426" w:right="-1"/>
        <w:jc w:val="both"/>
        <w:rPr>
          <w:sz w:val="28"/>
          <w:szCs w:val="28"/>
        </w:rPr>
      </w:pPr>
      <w:r w:rsidRPr="007C5550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Слов’янський світ : </w:t>
      </w:r>
      <w:proofErr w:type="spellStart"/>
      <w:r w:rsidRPr="007C5550">
        <w:rPr>
          <w:rStyle w:val="a6"/>
          <w:b w:val="0"/>
          <w:color w:val="333333"/>
          <w:sz w:val="28"/>
          <w:szCs w:val="28"/>
          <w:shd w:val="clear" w:color="auto" w:fill="FFFFFF"/>
        </w:rPr>
        <w:t>ілюстр</w:t>
      </w:r>
      <w:proofErr w:type="spellEnd"/>
      <w:r w:rsidRPr="007C5550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7C5550">
        <w:rPr>
          <w:rStyle w:val="a6"/>
          <w:b w:val="0"/>
          <w:color w:val="333333"/>
          <w:sz w:val="28"/>
          <w:szCs w:val="28"/>
          <w:shd w:val="clear" w:color="auto" w:fill="FFFFFF"/>
        </w:rPr>
        <w:t>слов</w:t>
      </w:r>
      <w:proofErr w:type="spellEnd"/>
      <w:r w:rsidRPr="007C5550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.-довід. міфолог. уявлень, вірувань, обрядів, легенд та їхніх відлунь у фольклорі і пізніших звичаях українців, братів-слов’ян та ін. народів / </w:t>
      </w:r>
      <w:proofErr w:type="spellStart"/>
      <w:r w:rsidRPr="007C5550">
        <w:rPr>
          <w:rStyle w:val="a6"/>
          <w:b w:val="0"/>
          <w:color w:val="333333"/>
          <w:sz w:val="28"/>
          <w:szCs w:val="28"/>
          <w:shd w:val="clear" w:color="auto" w:fill="FFFFFF"/>
        </w:rPr>
        <w:t>упоряд</w:t>
      </w:r>
      <w:proofErr w:type="spellEnd"/>
      <w:r w:rsidRPr="007C5550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. О. А. Кононенко. – К. : </w:t>
      </w:r>
      <w:proofErr w:type="spellStart"/>
      <w:r w:rsidRPr="007C5550">
        <w:rPr>
          <w:rStyle w:val="a6"/>
          <w:b w:val="0"/>
          <w:color w:val="333333"/>
          <w:sz w:val="28"/>
          <w:szCs w:val="28"/>
          <w:shd w:val="clear" w:color="auto" w:fill="FFFFFF"/>
        </w:rPr>
        <w:t>Укр</w:t>
      </w:r>
      <w:proofErr w:type="spellEnd"/>
      <w:r w:rsidRPr="007C5550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. наук. культ. центр, 2008. – 784 с. : </w:t>
      </w:r>
      <w:proofErr w:type="spellStart"/>
      <w:r w:rsidRPr="007C5550">
        <w:rPr>
          <w:rStyle w:val="a6"/>
          <w:b w:val="0"/>
          <w:color w:val="333333"/>
          <w:sz w:val="28"/>
          <w:szCs w:val="28"/>
          <w:shd w:val="clear" w:color="auto" w:fill="FFFFFF"/>
        </w:rPr>
        <w:t>іл</w:t>
      </w:r>
      <w:proofErr w:type="spellEnd"/>
      <w:r w:rsidRPr="007C5550">
        <w:rPr>
          <w:rStyle w:val="a6"/>
          <w:b w:val="0"/>
          <w:color w:val="333333"/>
          <w:sz w:val="28"/>
          <w:szCs w:val="28"/>
          <w:shd w:val="clear" w:color="auto" w:fill="FFFFFF"/>
        </w:rPr>
        <w:t>.</w:t>
      </w:r>
    </w:p>
    <w:p w:rsidR="004F28FC" w:rsidRPr="007C5550" w:rsidRDefault="004F28FC" w:rsidP="00114855">
      <w:pPr>
        <w:pStyle w:val="a5"/>
        <w:numPr>
          <w:ilvl w:val="3"/>
          <w:numId w:val="5"/>
        </w:numPr>
        <w:tabs>
          <w:tab w:val="left" w:pos="426"/>
          <w:tab w:val="left" w:pos="993"/>
        </w:tabs>
        <w:spacing w:line="360" w:lineRule="auto"/>
        <w:ind w:left="426" w:right="-1"/>
        <w:jc w:val="both"/>
        <w:rPr>
          <w:sz w:val="28"/>
          <w:szCs w:val="28"/>
        </w:rPr>
      </w:pPr>
      <w:r w:rsidRPr="007C5550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Українські міфи, демонологія, легенди / </w:t>
      </w:r>
      <w:proofErr w:type="spellStart"/>
      <w:r w:rsidRPr="007C5550">
        <w:rPr>
          <w:rStyle w:val="a6"/>
          <w:b w:val="0"/>
          <w:color w:val="333333"/>
          <w:sz w:val="28"/>
          <w:szCs w:val="28"/>
          <w:shd w:val="clear" w:color="auto" w:fill="FFFFFF"/>
        </w:rPr>
        <w:t>упоряд</w:t>
      </w:r>
      <w:proofErr w:type="spellEnd"/>
      <w:r w:rsidRPr="007C5550">
        <w:rPr>
          <w:rStyle w:val="a6"/>
          <w:b w:val="0"/>
          <w:color w:val="333333"/>
          <w:sz w:val="28"/>
          <w:szCs w:val="28"/>
          <w:shd w:val="clear" w:color="auto" w:fill="FFFFFF"/>
        </w:rPr>
        <w:t>. М. К. Дмитренко. – К. : Музична Україна, 1992. – 144 с.</w:t>
      </w:r>
    </w:p>
    <w:p w:rsidR="004F28FC" w:rsidRPr="007C5550" w:rsidRDefault="004F28FC" w:rsidP="00114855">
      <w:pPr>
        <w:pStyle w:val="a5"/>
        <w:numPr>
          <w:ilvl w:val="3"/>
          <w:numId w:val="5"/>
        </w:numPr>
        <w:tabs>
          <w:tab w:val="left" w:pos="426"/>
          <w:tab w:val="left" w:pos="993"/>
        </w:tabs>
        <w:spacing w:line="360" w:lineRule="auto"/>
        <w:ind w:left="426" w:right="-1"/>
        <w:jc w:val="both"/>
        <w:rPr>
          <w:sz w:val="28"/>
          <w:szCs w:val="28"/>
        </w:rPr>
      </w:pPr>
      <w:proofErr w:type="spellStart"/>
      <w:r w:rsidRPr="007C5550">
        <w:rPr>
          <w:rStyle w:val="a6"/>
          <w:b w:val="0"/>
          <w:color w:val="333333"/>
          <w:sz w:val="28"/>
          <w:szCs w:val="28"/>
          <w:shd w:val="clear" w:color="auto" w:fill="FFFFFF"/>
        </w:rPr>
        <w:t>Давидюк</w:t>
      </w:r>
      <w:proofErr w:type="spellEnd"/>
      <w:r w:rsidRPr="007C5550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В. Ф. Первісна міфологія українського фольклору. – Луцьк : Волинська книга, 2007. – 324 с.</w:t>
      </w:r>
    </w:p>
    <w:p w:rsidR="004F28FC" w:rsidRPr="007C5550" w:rsidRDefault="004F28FC" w:rsidP="00114855">
      <w:pPr>
        <w:pStyle w:val="a5"/>
        <w:numPr>
          <w:ilvl w:val="3"/>
          <w:numId w:val="5"/>
        </w:numPr>
        <w:tabs>
          <w:tab w:val="left" w:pos="426"/>
          <w:tab w:val="left" w:pos="993"/>
        </w:tabs>
        <w:spacing w:line="360" w:lineRule="auto"/>
        <w:ind w:left="426" w:right="-1"/>
        <w:jc w:val="both"/>
        <w:rPr>
          <w:sz w:val="28"/>
          <w:szCs w:val="28"/>
        </w:rPr>
      </w:pPr>
      <w:proofErr w:type="spellStart"/>
      <w:r w:rsidRPr="007C5550">
        <w:rPr>
          <w:rStyle w:val="a6"/>
          <w:b w:val="0"/>
          <w:color w:val="333333"/>
          <w:sz w:val="28"/>
          <w:szCs w:val="28"/>
          <w:shd w:val="clear" w:color="auto" w:fill="FFFFFF"/>
        </w:rPr>
        <w:t>Кондратович</w:t>
      </w:r>
      <w:proofErr w:type="spellEnd"/>
      <w:r w:rsidRPr="007C5550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, О. П. Українські звичаї: </w:t>
      </w:r>
      <w:proofErr w:type="spellStart"/>
      <w:r w:rsidRPr="007C5550">
        <w:rPr>
          <w:rStyle w:val="a6"/>
          <w:b w:val="0"/>
          <w:color w:val="333333"/>
          <w:sz w:val="28"/>
          <w:szCs w:val="28"/>
          <w:shd w:val="clear" w:color="auto" w:fill="FFFFFF"/>
        </w:rPr>
        <w:t>Народини</w:t>
      </w:r>
      <w:proofErr w:type="spellEnd"/>
      <w:r w:rsidRPr="007C5550">
        <w:rPr>
          <w:rStyle w:val="a6"/>
          <w:b w:val="0"/>
          <w:color w:val="333333"/>
          <w:sz w:val="28"/>
          <w:szCs w:val="28"/>
          <w:shd w:val="clear" w:color="auto" w:fill="FFFFFF"/>
        </w:rPr>
        <w:t>. Коса ж моя… - Луцьк.: ВАТ “Волинська обласна друкарня”, 2007. – 240 с.</w:t>
      </w:r>
    </w:p>
    <w:p w:rsidR="007C5550" w:rsidRPr="007C5550" w:rsidRDefault="004F28FC" w:rsidP="00114855">
      <w:pPr>
        <w:pStyle w:val="a5"/>
        <w:numPr>
          <w:ilvl w:val="3"/>
          <w:numId w:val="5"/>
        </w:numPr>
        <w:tabs>
          <w:tab w:val="left" w:pos="426"/>
          <w:tab w:val="left" w:pos="993"/>
        </w:tabs>
        <w:spacing w:line="360" w:lineRule="auto"/>
        <w:ind w:left="426" w:right="-1"/>
        <w:jc w:val="both"/>
        <w:rPr>
          <w:rStyle w:val="a6"/>
          <w:b w:val="0"/>
          <w:bCs w:val="0"/>
          <w:sz w:val="28"/>
          <w:szCs w:val="28"/>
        </w:rPr>
      </w:pPr>
      <w:proofErr w:type="spellStart"/>
      <w:r w:rsidRPr="007C5550">
        <w:rPr>
          <w:rStyle w:val="a6"/>
          <w:b w:val="0"/>
          <w:color w:val="333333"/>
          <w:sz w:val="28"/>
          <w:szCs w:val="28"/>
          <w:shd w:val="clear" w:color="auto" w:fill="FFFFFF"/>
        </w:rPr>
        <w:t>Стражний</w:t>
      </w:r>
      <w:proofErr w:type="spellEnd"/>
      <w:r w:rsidRPr="007C5550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, О. С. Український менталітет: ілюзії, </w:t>
      </w:r>
      <w:proofErr w:type="spellStart"/>
      <w:r w:rsidRPr="007C5550">
        <w:rPr>
          <w:rStyle w:val="a6"/>
          <w:b w:val="0"/>
          <w:color w:val="333333"/>
          <w:sz w:val="28"/>
          <w:szCs w:val="28"/>
          <w:shd w:val="clear" w:color="auto" w:fill="FFFFFF"/>
        </w:rPr>
        <w:t>міфи,реальність</w:t>
      </w:r>
      <w:proofErr w:type="spellEnd"/>
      <w:r w:rsidRPr="007C5550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. – К. : “Книга”, 2008. – 368 с. : </w:t>
      </w:r>
      <w:proofErr w:type="spellStart"/>
      <w:r w:rsidRPr="007C5550">
        <w:rPr>
          <w:rStyle w:val="a6"/>
          <w:b w:val="0"/>
          <w:color w:val="333333"/>
          <w:sz w:val="28"/>
          <w:szCs w:val="28"/>
          <w:shd w:val="clear" w:color="auto" w:fill="FFFFFF"/>
        </w:rPr>
        <w:t>іл</w:t>
      </w:r>
      <w:proofErr w:type="spellEnd"/>
      <w:r w:rsidRPr="007C5550">
        <w:rPr>
          <w:rStyle w:val="a6"/>
          <w:b w:val="0"/>
          <w:color w:val="333333"/>
          <w:sz w:val="28"/>
          <w:szCs w:val="28"/>
          <w:shd w:val="clear" w:color="auto" w:fill="FFFFFF"/>
        </w:rPr>
        <w:t>.</w:t>
      </w:r>
      <w:r w:rsidR="007C5550" w:rsidRPr="007C5550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</w:t>
      </w:r>
    </w:p>
    <w:p w:rsidR="007C5550" w:rsidRPr="007C5550" w:rsidRDefault="007C5550" w:rsidP="00114855">
      <w:pPr>
        <w:pStyle w:val="a5"/>
        <w:numPr>
          <w:ilvl w:val="3"/>
          <w:numId w:val="5"/>
        </w:numPr>
        <w:tabs>
          <w:tab w:val="left" w:pos="426"/>
          <w:tab w:val="left" w:pos="993"/>
        </w:tabs>
        <w:spacing w:line="360" w:lineRule="auto"/>
        <w:ind w:left="426" w:right="-1"/>
        <w:jc w:val="both"/>
        <w:rPr>
          <w:rStyle w:val="a6"/>
          <w:b w:val="0"/>
          <w:bCs w:val="0"/>
          <w:sz w:val="28"/>
          <w:szCs w:val="28"/>
        </w:rPr>
      </w:pPr>
      <w:proofErr w:type="spellStart"/>
      <w:r w:rsidRPr="007C5550">
        <w:rPr>
          <w:rStyle w:val="a6"/>
          <w:b w:val="0"/>
          <w:color w:val="333333"/>
          <w:sz w:val="28"/>
          <w:szCs w:val="28"/>
          <w:shd w:val="clear" w:color="auto" w:fill="FFFFFF"/>
        </w:rPr>
        <w:t>Ярещенко</w:t>
      </w:r>
      <w:proofErr w:type="spellEnd"/>
      <w:r w:rsidRPr="007C5550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, А. П. Під </w:t>
      </w:r>
      <w:proofErr w:type="spellStart"/>
      <w:r w:rsidRPr="007C5550">
        <w:rPr>
          <w:rStyle w:val="a6"/>
          <w:b w:val="0"/>
          <w:color w:val="333333"/>
          <w:sz w:val="28"/>
          <w:szCs w:val="28"/>
          <w:shd w:val="clear" w:color="auto" w:fill="FFFFFF"/>
        </w:rPr>
        <w:t>чаром</w:t>
      </w:r>
      <w:proofErr w:type="spellEnd"/>
      <w:r w:rsidRPr="007C5550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рідної землі: посібник з українознавства. – К. : </w:t>
      </w:r>
      <w:proofErr w:type="spellStart"/>
      <w:r w:rsidRPr="007C5550">
        <w:rPr>
          <w:rStyle w:val="a6"/>
          <w:b w:val="0"/>
          <w:color w:val="333333"/>
          <w:sz w:val="28"/>
          <w:szCs w:val="28"/>
          <w:shd w:val="clear" w:color="auto" w:fill="FFFFFF"/>
        </w:rPr>
        <w:t>ТОВ“Шанс</w:t>
      </w:r>
      <w:proofErr w:type="spellEnd"/>
      <w:r w:rsidRPr="007C5550">
        <w:rPr>
          <w:rStyle w:val="a6"/>
          <w:b w:val="0"/>
          <w:color w:val="333333"/>
          <w:sz w:val="28"/>
          <w:szCs w:val="28"/>
          <w:shd w:val="clear" w:color="auto" w:fill="FFFFFF"/>
        </w:rPr>
        <w:t>”, 2008. – 344 с.</w:t>
      </w:r>
    </w:p>
    <w:p w:rsidR="004F28FC" w:rsidRPr="007C5550" w:rsidRDefault="004F28FC" w:rsidP="00114855">
      <w:pPr>
        <w:tabs>
          <w:tab w:val="left" w:pos="426"/>
          <w:tab w:val="left" w:pos="993"/>
        </w:tabs>
        <w:spacing w:line="360" w:lineRule="auto"/>
        <w:ind w:left="66" w:right="-1"/>
        <w:jc w:val="both"/>
        <w:rPr>
          <w:rStyle w:val="a6"/>
          <w:b w:val="0"/>
          <w:bCs w:val="0"/>
          <w:sz w:val="28"/>
          <w:szCs w:val="28"/>
        </w:rPr>
      </w:pPr>
    </w:p>
    <w:p w:rsidR="004F28FC" w:rsidRPr="004F28FC" w:rsidRDefault="004F28FC" w:rsidP="004F28FC">
      <w:pPr>
        <w:tabs>
          <w:tab w:val="left" w:pos="426"/>
          <w:tab w:val="left" w:pos="993"/>
        </w:tabs>
        <w:spacing w:line="360" w:lineRule="auto"/>
        <w:ind w:right="-1"/>
        <w:jc w:val="both"/>
        <w:rPr>
          <w:rStyle w:val="a6"/>
          <w:b w:val="0"/>
          <w:bCs w:val="0"/>
          <w:sz w:val="28"/>
          <w:szCs w:val="28"/>
        </w:rPr>
      </w:pPr>
    </w:p>
    <w:p w:rsidR="00284855" w:rsidRDefault="00284855" w:rsidP="00284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Науково-педагогічний</w:t>
      </w:r>
    </w:p>
    <w:p w:rsidR="00284855" w:rsidRDefault="00284855" w:rsidP="00284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працівник                                               </w:t>
      </w:r>
      <w:r w:rsidR="004F28F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proofErr w:type="spellStart"/>
      <w:r w:rsidR="004F28FC">
        <w:rPr>
          <w:sz w:val="28"/>
          <w:szCs w:val="28"/>
        </w:rPr>
        <w:t>Задорожнюк</w:t>
      </w:r>
      <w:proofErr w:type="spellEnd"/>
      <w:r w:rsidR="004F28FC">
        <w:rPr>
          <w:sz w:val="28"/>
          <w:szCs w:val="28"/>
        </w:rPr>
        <w:t xml:space="preserve"> А.Б.</w:t>
      </w:r>
      <w:r>
        <w:rPr>
          <w:sz w:val="28"/>
          <w:szCs w:val="28"/>
        </w:rPr>
        <w:t xml:space="preserve"> </w:t>
      </w:r>
    </w:p>
    <w:p w:rsidR="00284855" w:rsidRDefault="00284855" w:rsidP="00284855">
      <w:pPr>
        <w:ind w:firstLine="709"/>
        <w:jc w:val="both"/>
        <w:rPr>
          <w:sz w:val="28"/>
          <w:szCs w:val="28"/>
        </w:rPr>
      </w:pPr>
    </w:p>
    <w:p w:rsidR="00284855" w:rsidRDefault="00284855" w:rsidP="00284855">
      <w:pPr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Завідувач кафедри                                                                 </w:t>
      </w:r>
      <w:proofErr w:type="spellStart"/>
      <w:r>
        <w:rPr>
          <w:sz w:val="28"/>
          <w:szCs w:val="28"/>
        </w:rPr>
        <w:t>Баженова</w:t>
      </w:r>
      <w:proofErr w:type="spellEnd"/>
      <w:r>
        <w:rPr>
          <w:sz w:val="28"/>
          <w:szCs w:val="28"/>
        </w:rPr>
        <w:t xml:space="preserve"> С. Е.</w:t>
      </w:r>
    </w:p>
    <w:p w:rsidR="005A3430" w:rsidRPr="00284855" w:rsidRDefault="005A3430" w:rsidP="00284855"/>
    <w:sectPr w:rsidR="005A3430" w:rsidRPr="0028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8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2126"/>
    <w:multiLevelType w:val="hybridMultilevel"/>
    <w:tmpl w:val="BD68AEEA"/>
    <w:lvl w:ilvl="0" w:tplc="13C24E24">
      <w:start w:val="1"/>
      <w:numFmt w:val="decimal"/>
      <w:lvlText w:val="%1."/>
      <w:lvlJc w:val="left"/>
      <w:pPr>
        <w:ind w:left="23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" w15:restartNumberingAfterBreak="0">
    <w:nsid w:val="116323FC"/>
    <w:multiLevelType w:val="hybridMultilevel"/>
    <w:tmpl w:val="A4946C26"/>
    <w:lvl w:ilvl="0" w:tplc="5FCC758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C2FAF"/>
    <w:multiLevelType w:val="hybridMultilevel"/>
    <w:tmpl w:val="37AE8326"/>
    <w:lvl w:ilvl="0" w:tplc="B07C0D04">
      <w:start w:val="1"/>
      <w:numFmt w:val="decimal"/>
      <w:lvlText w:val="%1."/>
      <w:lvlJc w:val="left"/>
      <w:pPr>
        <w:ind w:left="1211" w:hanging="360"/>
      </w:pPr>
      <w:rPr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3B56B44"/>
    <w:multiLevelType w:val="hybridMultilevel"/>
    <w:tmpl w:val="7F20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508F8"/>
    <w:multiLevelType w:val="hybridMultilevel"/>
    <w:tmpl w:val="1CA67048"/>
    <w:lvl w:ilvl="0" w:tplc="CF92942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16"/>
    <w:rsid w:val="00114855"/>
    <w:rsid w:val="00175899"/>
    <w:rsid w:val="00193DF8"/>
    <w:rsid w:val="00284855"/>
    <w:rsid w:val="003E0E64"/>
    <w:rsid w:val="0044048C"/>
    <w:rsid w:val="00451D16"/>
    <w:rsid w:val="004F28FC"/>
    <w:rsid w:val="00536FC0"/>
    <w:rsid w:val="005A3430"/>
    <w:rsid w:val="007C5550"/>
    <w:rsid w:val="008D3CAF"/>
    <w:rsid w:val="008D661A"/>
    <w:rsid w:val="00B138F2"/>
    <w:rsid w:val="00D9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20EAD-B87B-4399-8410-1BC72C8D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93DF8"/>
    <w:pPr>
      <w:ind w:firstLine="540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93DF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93DF8"/>
    <w:pPr>
      <w:ind w:left="720"/>
      <w:contextualSpacing/>
    </w:pPr>
  </w:style>
  <w:style w:type="character" w:styleId="a6">
    <w:name w:val="Strong"/>
    <w:basedOn w:val="a0"/>
    <w:uiPriority w:val="22"/>
    <w:qFormat/>
    <w:rsid w:val="004F2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5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Андрiй</dc:creator>
  <cp:keywords/>
  <dc:description/>
  <cp:lastModifiedBy>Андрiй</cp:lastModifiedBy>
  <cp:revision>12</cp:revision>
  <dcterms:created xsi:type="dcterms:W3CDTF">2019-11-20T15:49:00Z</dcterms:created>
  <dcterms:modified xsi:type="dcterms:W3CDTF">2019-11-20T17:30:00Z</dcterms:modified>
</cp:coreProperties>
</file>