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E7" w:rsidRPr="00F875D2" w:rsidRDefault="00C15AE7" w:rsidP="00C15AE7">
      <w:pPr>
        <w:spacing w:after="0" w:line="240" w:lineRule="auto"/>
        <w:jc w:val="center"/>
        <w:rPr>
          <w:rFonts w:ascii="Times New Roman" w:eastAsia="Times New Roman" w:hAnsi="Times New Roman" w:cs="Times New Roman"/>
          <w:noProof/>
          <w:sz w:val="28"/>
          <w:szCs w:val="28"/>
          <w:lang w:val="en-US" w:eastAsia="ru-RU"/>
        </w:rPr>
      </w:pPr>
      <w:r w:rsidRPr="00F875D2">
        <w:rPr>
          <w:rFonts w:ascii="Times New Roman" w:eastAsia="Times New Roman" w:hAnsi="Times New Roman" w:cs="Times New Roman"/>
          <w:noProof/>
          <w:sz w:val="28"/>
          <w:szCs w:val="28"/>
          <w:lang w:val="uk-UA" w:eastAsia="ru-RU"/>
        </w:rPr>
        <w:t>Кам’янець-Подільський національний університет імені Івана Огієнка</w:t>
      </w:r>
    </w:p>
    <w:p w:rsidR="00C15AE7" w:rsidRPr="00F875D2" w:rsidRDefault="00C15AE7" w:rsidP="00C15AE7">
      <w:pPr>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Економічний факультет</w:t>
      </w:r>
    </w:p>
    <w:p w:rsidR="00C15AE7" w:rsidRPr="00F875D2" w:rsidRDefault="00C15AE7" w:rsidP="00C15AE7">
      <w:pPr>
        <w:spacing w:after="0" w:line="240" w:lineRule="auto"/>
        <w:jc w:val="center"/>
        <w:rPr>
          <w:rFonts w:ascii="Times New Roman" w:eastAsia="Times New Roman" w:hAnsi="Times New Roman" w:cs="Times New Roman"/>
          <w:noProof/>
          <w:sz w:val="28"/>
          <w:szCs w:val="28"/>
          <w:lang w:val="uk-UA" w:eastAsia="ru-RU"/>
        </w:rPr>
      </w:pPr>
      <w:r w:rsidRPr="00F875D2">
        <w:rPr>
          <w:rFonts w:ascii="Times New Roman" w:eastAsia="Times New Roman" w:hAnsi="Times New Roman" w:cs="Times New Roman"/>
          <w:noProof/>
          <w:sz w:val="28"/>
          <w:szCs w:val="28"/>
          <w:lang w:val="uk-UA" w:eastAsia="ru-RU"/>
        </w:rPr>
        <w:t xml:space="preserve">Кафедра </w:t>
      </w:r>
      <w:r>
        <w:rPr>
          <w:rFonts w:ascii="Times New Roman" w:eastAsia="Times New Roman" w:hAnsi="Times New Roman" w:cs="Times New Roman"/>
          <w:noProof/>
          <w:sz w:val="28"/>
          <w:szCs w:val="28"/>
          <w:lang w:val="uk-UA" w:eastAsia="ru-RU"/>
        </w:rPr>
        <w:t xml:space="preserve">туризму та готельно-ресторанної справи </w:t>
      </w:r>
    </w:p>
    <w:p w:rsidR="00C15AE7" w:rsidRDefault="00C15AE7" w:rsidP="00C15AE7">
      <w:pPr>
        <w:spacing w:after="0" w:line="240" w:lineRule="auto"/>
        <w:jc w:val="center"/>
        <w:rPr>
          <w:rFonts w:ascii="Times New Roman" w:eastAsia="Times New Roman" w:hAnsi="Times New Roman" w:cs="Times New Roman"/>
          <w:b/>
          <w:sz w:val="28"/>
          <w:szCs w:val="28"/>
          <w:lang w:val="uk-UA" w:eastAsia="uk-UA"/>
        </w:rPr>
      </w:pPr>
    </w:p>
    <w:p w:rsidR="00C15AE7" w:rsidRDefault="00C15AE7" w:rsidP="00C15AE7">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СИЛАБУ</w:t>
      </w:r>
      <w:r w:rsidR="00C276B1">
        <w:rPr>
          <w:rFonts w:ascii="Times New Roman" w:eastAsia="Times New Roman" w:hAnsi="Times New Roman" w:cs="Times New Roman"/>
          <w:b/>
          <w:sz w:val="28"/>
          <w:szCs w:val="28"/>
          <w:lang w:val="uk-UA" w:eastAsia="uk-UA"/>
        </w:rPr>
        <w:t>С</w:t>
      </w:r>
      <w:bookmarkStart w:id="0" w:name="_GoBack"/>
      <w:bookmarkEnd w:id="0"/>
      <w:r>
        <w:rPr>
          <w:rFonts w:ascii="Times New Roman" w:eastAsia="Times New Roman" w:hAnsi="Times New Roman" w:cs="Times New Roman"/>
          <w:b/>
          <w:sz w:val="28"/>
          <w:szCs w:val="28"/>
          <w:lang w:val="uk-UA" w:eastAsia="uk-UA"/>
        </w:rPr>
        <w:t xml:space="preserve"> </w:t>
      </w:r>
    </w:p>
    <w:p w:rsidR="00C15AE7" w:rsidRPr="00F875D2" w:rsidRDefault="00C15AE7" w:rsidP="00C15AE7">
      <w:pPr>
        <w:spacing w:after="0" w:line="240" w:lineRule="auto"/>
        <w:jc w:val="center"/>
        <w:rPr>
          <w:rFonts w:ascii="Times New Roman" w:eastAsia="Times New Roman" w:hAnsi="Times New Roman" w:cs="Times New Roman"/>
          <w:sz w:val="28"/>
          <w:szCs w:val="28"/>
          <w:lang w:val="uk-UA" w:eastAsia="uk-UA"/>
        </w:rPr>
      </w:pPr>
      <w:r w:rsidRPr="00F875D2">
        <w:rPr>
          <w:rFonts w:ascii="Times New Roman" w:eastAsia="Times New Roman" w:hAnsi="Times New Roman" w:cs="Times New Roman"/>
          <w:sz w:val="28"/>
          <w:szCs w:val="28"/>
          <w:lang w:val="uk-UA" w:eastAsia="uk-UA"/>
        </w:rPr>
        <w:t xml:space="preserve">до навчальної дисципліни </w:t>
      </w:r>
    </w:p>
    <w:p w:rsidR="00C15AE7" w:rsidRPr="00FB60DB" w:rsidRDefault="00C15AE7" w:rsidP="00C15AE7">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w:t>
      </w:r>
      <w:r w:rsidR="004A7042">
        <w:rPr>
          <w:rFonts w:ascii="Times New Roman" w:eastAsia="Times New Roman" w:hAnsi="Times New Roman" w:cs="Times New Roman"/>
          <w:b/>
          <w:sz w:val="28"/>
          <w:szCs w:val="28"/>
          <w:lang w:val="uk-UA" w:eastAsia="uk-UA"/>
        </w:rPr>
        <w:t>СУЧАСНІ ТЕХНОЛОГІЇ ВИРОБНИЦТВА ХАРЧОВОЇ ПРОДУКЦІЇ</w:t>
      </w:r>
      <w:r>
        <w:rPr>
          <w:rFonts w:ascii="Times New Roman" w:eastAsia="Times New Roman" w:hAnsi="Times New Roman" w:cs="Times New Roman"/>
          <w:b/>
          <w:sz w:val="28"/>
          <w:szCs w:val="28"/>
          <w:lang w:val="uk-UA" w:eastAsia="uk-UA"/>
        </w:rPr>
        <w:t>»</w:t>
      </w:r>
    </w:p>
    <w:p w:rsidR="00C15AE7" w:rsidRPr="002F5A8A" w:rsidRDefault="00C15AE7" w:rsidP="00C15AE7">
      <w:pPr>
        <w:spacing w:after="0" w:line="240" w:lineRule="auto"/>
        <w:jc w:val="both"/>
        <w:rPr>
          <w:rFonts w:ascii="Times New Roman" w:eastAsia="Times New Roman" w:hAnsi="Times New Roman" w:cs="Times New Roman"/>
          <w:b/>
          <w:sz w:val="28"/>
          <w:szCs w:val="28"/>
          <w:lang w:val="uk-UA" w:eastAsia="uk-UA"/>
        </w:rPr>
      </w:pPr>
      <w:r w:rsidRPr="002F5A8A">
        <w:rPr>
          <w:rFonts w:ascii="Times New Roman" w:eastAsia="Times New Roman" w:hAnsi="Times New Roman" w:cs="Times New Roman"/>
          <w:b/>
          <w:sz w:val="28"/>
          <w:szCs w:val="28"/>
          <w:lang w:val="uk-UA" w:eastAsia="uk-UA"/>
        </w:rPr>
        <w:t>підготовки</w:t>
      </w:r>
      <w:r w:rsidRPr="005E3E65">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ab/>
      </w:r>
      <w:r w:rsidRPr="002F5A8A">
        <w:rPr>
          <w:rFonts w:ascii="Times New Roman" w:eastAsia="Times New Roman" w:hAnsi="Times New Roman" w:cs="Times New Roman"/>
          <w:color w:val="000000"/>
          <w:sz w:val="28"/>
          <w:szCs w:val="28"/>
          <w:lang w:val="uk-UA"/>
        </w:rPr>
        <w:t>фахівців</w:t>
      </w:r>
      <w:r w:rsidRPr="002F5A8A">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 xml:space="preserve">другого </w:t>
      </w:r>
      <w:r w:rsidRPr="002F5A8A">
        <w:rPr>
          <w:rFonts w:ascii="Times New Roman" w:eastAsia="Times New Roman" w:hAnsi="Times New Roman" w:cs="Times New Roman"/>
          <w:spacing w:val="1"/>
          <w:sz w:val="28"/>
          <w:szCs w:val="28"/>
          <w:lang w:val="uk-UA"/>
        </w:rPr>
        <w:t>(</w:t>
      </w:r>
      <w:r>
        <w:rPr>
          <w:rFonts w:ascii="Times New Roman" w:eastAsia="Times New Roman" w:hAnsi="Times New Roman" w:cs="Times New Roman"/>
          <w:spacing w:val="1"/>
          <w:sz w:val="28"/>
          <w:szCs w:val="28"/>
          <w:lang w:val="uk-UA"/>
        </w:rPr>
        <w:t>магістерського</w:t>
      </w:r>
      <w:r w:rsidRPr="002F5A8A">
        <w:rPr>
          <w:rFonts w:ascii="Times New Roman" w:eastAsia="Times New Roman" w:hAnsi="Times New Roman" w:cs="Times New Roman"/>
          <w:spacing w:val="1"/>
          <w:sz w:val="28"/>
          <w:szCs w:val="28"/>
          <w:lang w:val="uk-UA"/>
        </w:rPr>
        <w:t>) рівня вищої освіти</w:t>
      </w:r>
    </w:p>
    <w:p w:rsidR="00C15AE7" w:rsidRPr="005E3E65" w:rsidRDefault="00C15AE7" w:rsidP="00C15AE7">
      <w:pPr>
        <w:spacing w:after="0" w:line="240" w:lineRule="auto"/>
        <w:jc w:val="both"/>
        <w:rPr>
          <w:rFonts w:ascii="Times New Roman" w:eastAsia="Times New Roman" w:hAnsi="Times New Roman" w:cs="Times New Roman"/>
          <w:b/>
          <w:sz w:val="28"/>
          <w:szCs w:val="28"/>
          <w:lang w:val="uk-UA" w:eastAsia="uk-UA"/>
        </w:rPr>
      </w:pPr>
      <w:r w:rsidRPr="00F875D2">
        <w:rPr>
          <w:rFonts w:ascii="Times New Roman" w:eastAsia="Times New Roman" w:hAnsi="Times New Roman" w:cs="Times New Roman"/>
          <w:b/>
          <w:sz w:val="28"/>
          <w:szCs w:val="28"/>
          <w:lang w:val="uk-UA" w:eastAsia="uk-UA"/>
        </w:rPr>
        <w:t>галузі</w:t>
      </w:r>
      <w:r w:rsidRPr="005E3E65">
        <w:rPr>
          <w:rFonts w:ascii="Times New Roman" w:eastAsia="Times New Roman" w:hAnsi="Times New Roman" w:cs="Times New Roman"/>
          <w:b/>
          <w:sz w:val="28"/>
          <w:szCs w:val="28"/>
          <w:lang w:val="uk-UA" w:eastAsia="uk-UA"/>
        </w:rPr>
        <w:t xml:space="preserve"> </w:t>
      </w:r>
      <w:r w:rsidRPr="00F875D2">
        <w:rPr>
          <w:rFonts w:ascii="Times New Roman" w:eastAsia="Times New Roman" w:hAnsi="Times New Roman" w:cs="Times New Roman"/>
          <w:b/>
          <w:sz w:val="28"/>
          <w:szCs w:val="28"/>
          <w:lang w:val="uk-UA" w:eastAsia="uk-UA"/>
        </w:rPr>
        <w:t xml:space="preserve">знань </w:t>
      </w:r>
      <w:r>
        <w:rPr>
          <w:rFonts w:ascii="Times New Roman" w:eastAsia="Times New Roman" w:hAnsi="Times New Roman" w:cs="Times New Roman"/>
          <w:b/>
          <w:sz w:val="28"/>
          <w:szCs w:val="28"/>
          <w:lang w:val="uk-UA" w:eastAsia="uk-UA"/>
        </w:rPr>
        <w:tab/>
      </w:r>
      <w:r w:rsidRPr="00DF23FE">
        <w:rPr>
          <w:rFonts w:ascii="Times New Roman" w:eastAsia="Times New Roman" w:hAnsi="Times New Roman" w:cs="Times New Roman"/>
          <w:spacing w:val="1"/>
          <w:sz w:val="28"/>
          <w:szCs w:val="28"/>
          <w:lang w:val="uk-UA"/>
        </w:rPr>
        <w:t>24 Сфера обслуговування</w:t>
      </w:r>
    </w:p>
    <w:p w:rsidR="00C15AE7" w:rsidRPr="00775042" w:rsidRDefault="00C15AE7" w:rsidP="00C15AE7">
      <w:pPr>
        <w:spacing w:after="0" w:line="240" w:lineRule="auto"/>
        <w:rPr>
          <w:rFonts w:ascii="Times New Roman" w:eastAsia="Times New Roman" w:hAnsi="Times New Roman" w:cs="Times New Roman"/>
          <w:color w:val="000000"/>
          <w:sz w:val="28"/>
          <w:szCs w:val="28"/>
          <w:lang w:val="uk-UA"/>
        </w:rPr>
      </w:pPr>
      <w:r w:rsidRPr="00F875D2">
        <w:rPr>
          <w:rFonts w:ascii="Times New Roman" w:eastAsia="Times New Roman" w:hAnsi="Times New Roman" w:cs="Times New Roman"/>
          <w:b/>
          <w:sz w:val="28"/>
          <w:szCs w:val="28"/>
          <w:lang w:val="uk-UA" w:eastAsia="uk-UA"/>
        </w:rPr>
        <w:t>спеціальності</w:t>
      </w:r>
      <w:r w:rsidRPr="005E3E65">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ab/>
      </w:r>
      <w:r w:rsidRPr="00DF23FE">
        <w:rPr>
          <w:rFonts w:ascii="Times New Roman" w:eastAsia="Times New Roman" w:hAnsi="Times New Roman" w:cs="Times New Roman"/>
          <w:color w:val="000000"/>
          <w:sz w:val="28"/>
          <w:szCs w:val="28"/>
          <w:lang w:val="uk-UA"/>
        </w:rPr>
        <w:t xml:space="preserve">241 </w:t>
      </w:r>
      <w:proofErr w:type="spellStart"/>
      <w:r w:rsidRPr="00DF23FE">
        <w:rPr>
          <w:rFonts w:ascii="Times New Roman" w:eastAsia="Times New Roman" w:hAnsi="Times New Roman" w:cs="Times New Roman"/>
          <w:color w:val="000000"/>
          <w:sz w:val="28"/>
          <w:szCs w:val="28"/>
          <w:lang w:val="uk-UA"/>
        </w:rPr>
        <w:t>Готельно</w:t>
      </w:r>
      <w:proofErr w:type="spellEnd"/>
      <w:r w:rsidRPr="00DF23FE">
        <w:rPr>
          <w:rFonts w:ascii="Times New Roman" w:eastAsia="Times New Roman" w:hAnsi="Times New Roman" w:cs="Times New Roman"/>
          <w:color w:val="000000"/>
          <w:sz w:val="28"/>
          <w:szCs w:val="28"/>
          <w:lang w:val="uk-UA"/>
        </w:rPr>
        <w:t>-ресторанна справа</w:t>
      </w:r>
    </w:p>
    <w:p w:rsidR="00C15AE7" w:rsidRDefault="00C15AE7" w:rsidP="00C15AE7">
      <w:pPr>
        <w:spacing w:after="0" w:line="240" w:lineRule="auto"/>
        <w:jc w:val="both"/>
        <w:rPr>
          <w:rFonts w:ascii="Times New Roman" w:eastAsia="Times New Roman" w:hAnsi="Times New Roman" w:cs="Times New Roman"/>
          <w:sz w:val="28"/>
          <w:szCs w:val="28"/>
          <w:lang w:val="uk-UA" w:eastAsia="uk-UA"/>
        </w:rPr>
      </w:pPr>
      <w:r w:rsidRPr="00775042">
        <w:rPr>
          <w:rFonts w:ascii="Times New Roman" w:hAnsi="Times New Roman" w:cs="Times New Roman"/>
          <w:b/>
          <w:sz w:val="28"/>
          <w:szCs w:val="28"/>
        </w:rPr>
        <w:t xml:space="preserve">за </w:t>
      </w:r>
      <w:proofErr w:type="spellStart"/>
      <w:r w:rsidRPr="00775042">
        <w:rPr>
          <w:rFonts w:ascii="Times New Roman" w:hAnsi="Times New Roman" w:cs="Times New Roman"/>
          <w:b/>
          <w:sz w:val="28"/>
          <w:szCs w:val="28"/>
        </w:rPr>
        <w:t>освітньою</w:t>
      </w:r>
      <w:proofErr w:type="spellEnd"/>
      <w:r w:rsidRPr="00775042">
        <w:rPr>
          <w:rFonts w:ascii="Times New Roman" w:hAnsi="Times New Roman" w:cs="Times New Roman"/>
          <w:b/>
          <w:sz w:val="28"/>
          <w:szCs w:val="28"/>
        </w:rPr>
        <w:t xml:space="preserve"> </w:t>
      </w:r>
      <w:proofErr w:type="spellStart"/>
      <w:r w:rsidRPr="00775042">
        <w:rPr>
          <w:rFonts w:ascii="Times New Roman" w:hAnsi="Times New Roman" w:cs="Times New Roman"/>
          <w:b/>
          <w:sz w:val="28"/>
          <w:szCs w:val="28"/>
        </w:rPr>
        <w:t>програмою</w:t>
      </w:r>
      <w:proofErr w:type="spellEnd"/>
      <w:r w:rsidRPr="00775042">
        <w:rPr>
          <w:rFonts w:ascii="Times New Roman" w:hAnsi="Times New Roman" w:cs="Times New Roman"/>
          <w:sz w:val="28"/>
          <w:szCs w:val="28"/>
        </w:rPr>
        <w:t xml:space="preserve"> </w:t>
      </w:r>
      <w:proofErr w:type="spellStart"/>
      <w:r w:rsidRPr="00DF23FE">
        <w:rPr>
          <w:rFonts w:ascii="Times New Roman" w:hAnsi="Times New Roman" w:cs="Times New Roman"/>
          <w:sz w:val="28"/>
          <w:szCs w:val="28"/>
          <w:lang w:val="uk-UA"/>
        </w:rPr>
        <w:t>Готельно</w:t>
      </w:r>
      <w:proofErr w:type="spellEnd"/>
      <w:r w:rsidRPr="00DF23FE">
        <w:rPr>
          <w:rFonts w:ascii="Times New Roman" w:hAnsi="Times New Roman" w:cs="Times New Roman"/>
          <w:sz w:val="28"/>
          <w:szCs w:val="28"/>
          <w:lang w:val="uk-UA"/>
        </w:rPr>
        <w:t>-ресторанна справа</w:t>
      </w:r>
    </w:p>
    <w:p w:rsidR="00C15AE7" w:rsidRDefault="00C15AE7" w:rsidP="00C15AE7">
      <w:pPr>
        <w:spacing w:after="0" w:line="240" w:lineRule="auto"/>
        <w:jc w:val="both"/>
        <w:rPr>
          <w:rFonts w:ascii="Times New Roman" w:eastAsia="Times New Roman" w:hAnsi="Times New Roman" w:cs="Times New Roman"/>
          <w:sz w:val="28"/>
          <w:szCs w:val="28"/>
          <w:lang w:val="uk-UA" w:eastAsia="uk-UA"/>
        </w:rPr>
      </w:pPr>
    </w:p>
    <w:p w:rsidR="00C15AE7" w:rsidRDefault="00C15AE7" w:rsidP="00174EC6">
      <w:pPr>
        <w:pStyle w:val="a4"/>
        <w:numPr>
          <w:ilvl w:val="0"/>
          <w:numId w:val="14"/>
        </w:numPr>
        <w:spacing w:before="240" w:line="240" w:lineRule="auto"/>
        <w:jc w:val="center"/>
        <w:rPr>
          <w:rFonts w:ascii="Times New Roman" w:eastAsia="Times New Roman" w:hAnsi="Times New Roman" w:cs="Times New Roman"/>
          <w:b/>
          <w:bCs/>
          <w:kern w:val="28"/>
          <w:sz w:val="28"/>
          <w:szCs w:val="28"/>
          <w:lang w:val="uk-UA" w:eastAsia="ru-RU"/>
        </w:rPr>
      </w:pPr>
      <w:r w:rsidRPr="00676EC2">
        <w:rPr>
          <w:rFonts w:ascii="Times New Roman" w:eastAsia="Times New Roman" w:hAnsi="Times New Roman" w:cs="Times New Roman"/>
          <w:b/>
          <w:bCs/>
          <w:kern w:val="28"/>
          <w:sz w:val="28"/>
          <w:szCs w:val="28"/>
          <w:lang w:val="uk-UA" w:eastAsia="ru-RU"/>
        </w:rPr>
        <w:t>Загальна інформація про курс</w:t>
      </w:r>
    </w:p>
    <w:p w:rsidR="00174EC6" w:rsidRPr="00676EC2" w:rsidRDefault="00174EC6" w:rsidP="00174EC6">
      <w:pPr>
        <w:pStyle w:val="a4"/>
        <w:spacing w:before="240" w:line="240" w:lineRule="auto"/>
        <w:ind w:left="1080"/>
        <w:rPr>
          <w:rFonts w:ascii="Times New Roman" w:eastAsia="Times New Roman" w:hAnsi="Times New Roman" w:cs="Times New Roman"/>
          <w:b/>
          <w:bCs/>
          <w:kern w:val="28"/>
          <w:sz w:val="28"/>
          <w:szCs w:val="28"/>
          <w:lang w:val="uk-UA" w:eastAsia="ru-RU"/>
        </w:rPr>
      </w:pPr>
    </w:p>
    <w:tbl>
      <w:tblPr>
        <w:tblStyle w:val="a3"/>
        <w:tblW w:w="0" w:type="auto"/>
        <w:tblInd w:w="-5" w:type="dxa"/>
        <w:tblLook w:val="04A0" w:firstRow="1" w:lastRow="0" w:firstColumn="1" w:lastColumn="0" w:noHBand="0" w:noVBand="1"/>
      </w:tblPr>
      <w:tblGrid>
        <w:gridCol w:w="3959"/>
        <w:gridCol w:w="5391"/>
      </w:tblGrid>
      <w:tr w:rsidR="00C15AE7" w:rsidTr="00B157EA">
        <w:tc>
          <w:tcPr>
            <w:tcW w:w="4820" w:type="dxa"/>
          </w:tcPr>
          <w:p w:rsidR="00C15AE7" w:rsidRDefault="00C15AE7" w:rsidP="00B157EA">
            <w:pPr>
              <w:pStyle w:val="a4"/>
              <w:ind w:left="0"/>
              <w:jc w:val="both"/>
              <w:rPr>
                <w:b/>
                <w:bCs/>
                <w:kern w:val="28"/>
                <w:sz w:val="28"/>
                <w:szCs w:val="28"/>
                <w:lang w:eastAsia="ru-RU"/>
              </w:rPr>
            </w:pPr>
            <w:proofErr w:type="spellStart"/>
            <w:r>
              <w:rPr>
                <w:b/>
                <w:bCs/>
                <w:kern w:val="28"/>
                <w:sz w:val="28"/>
                <w:szCs w:val="28"/>
                <w:lang w:eastAsia="ru-RU"/>
              </w:rPr>
              <w:t>Назва</w:t>
            </w:r>
            <w:proofErr w:type="spellEnd"/>
            <w:r>
              <w:rPr>
                <w:b/>
                <w:bCs/>
                <w:kern w:val="28"/>
                <w:sz w:val="28"/>
                <w:szCs w:val="28"/>
                <w:lang w:eastAsia="ru-RU"/>
              </w:rPr>
              <w:t xml:space="preserve"> курсу</w:t>
            </w:r>
          </w:p>
        </w:tc>
        <w:tc>
          <w:tcPr>
            <w:tcW w:w="4509" w:type="dxa"/>
          </w:tcPr>
          <w:p w:rsidR="00C15AE7" w:rsidRPr="004A7042" w:rsidRDefault="004A7042" w:rsidP="00B157EA">
            <w:pPr>
              <w:jc w:val="both"/>
              <w:rPr>
                <w:bCs/>
                <w:kern w:val="28"/>
                <w:sz w:val="28"/>
                <w:szCs w:val="28"/>
                <w:lang w:eastAsia="ru-RU"/>
              </w:rPr>
            </w:pPr>
            <w:r>
              <w:rPr>
                <w:sz w:val="28"/>
                <w:szCs w:val="28"/>
                <w:lang w:val="uk-UA" w:eastAsia="uk-UA"/>
              </w:rPr>
              <w:t>С</w:t>
            </w:r>
            <w:r w:rsidRPr="004A7042">
              <w:rPr>
                <w:sz w:val="28"/>
                <w:szCs w:val="28"/>
                <w:lang w:val="uk-UA" w:eastAsia="uk-UA"/>
              </w:rPr>
              <w:t>учасні технології виробництва харчової продукції</w:t>
            </w:r>
          </w:p>
        </w:tc>
      </w:tr>
      <w:tr w:rsidR="00C15AE7" w:rsidTr="00B157EA">
        <w:tc>
          <w:tcPr>
            <w:tcW w:w="4820" w:type="dxa"/>
          </w:tcPr>
          <w:p w:rsidR="00C15AE7" w:rsidRDefault="00C15AE7" w:rsidP="00B157EA">
            <w:pPr>
              <w:pStyle w:val="a4"/>
              <w:ind w:left="0"/>
              <w:jc w:val="both"/>
              <w:rPr>
                <w:b/>
                <w:bCs/>
                <w:kern w:val="28"/>
                <w:sz w:val="28"/>
                <w:szCs w:val="28"/>
                <w:lang w:eastAsia="ru-RU"/>
              </w:rPr>
            </w:pPr>
            <w:proofErr w:type="spellStart"/>
            <w:r>
              <w:rPr>
                <w:b/>
                <w:bCs/>
                <w:kern w:val="28"/>
                <w:sz w:val="28"/>
                <w:szCs w:val="28"/>
                <w:lang w:eastAsia="ru-RU"/>
              </w:rPr>
              <w:t>Мова</w:t>
            </w:r>
            <w:proofErr w:type="spellEnd"/>
            <w:r>
              <w:rPr>
                <w:b/>
                <w:bCs/>
                <w:kern w:val="28"/>
                <w:sz w:val="28"/>
                <w:szCs w:val="28"/>
                <w:lang w:eastAsia="ru-RU"/>
              </w:rPr>
              <w:t xml:space="preserve"> </w:t>
            </w:r>
            <w:proofErr w:type="spellStart"/>
            <w:r>
              <w:rPr>
                <w:b/>
                <w:bCs/>
                <w:kern w:val="28"/>
                <w:sz w:val="28"/>
                <w:szCs w:val="28"/>
                <w:lang w:eastAsia="ru-RU"/>
              </w:rPr>
              <w:t>викладання</w:t>
            </w:r>
            <w:proofErr w:type="spellEnd"/>
          </w:p>
        </w:tc>
        <w:tc>
          <w:tcPr>
            <w:tcW w:w="4509" w:type="dxa"/>
          </w:tcPr>
          <w:p w:rsidR="00C15AE7" w:rsidRPr="00F875D2" w:rsidRDefault="00C15AE7" w:rsidP="00B157EA">
            <w:pPr>
              <w:pStyle w:val="a4"/>
              <w:ind w:left="0"/>
              <w:jc w:val="both"/>
              <w:rPr>
                <w:bCs/>
                <w:kern w:val="28"/>
                <w:sz w:val="28"/>
                <w:szCs w:val="28"/>
                <w:lang w:eastAsia="ru-RU"/>
              </w:rPr>
            </w:pPr>
            <w:proofErr w:type="spellStart"/>
            <w:r>
              <w:rPr>
                <w:bCs/>
                <w:kern w:val="28"/>
                <w:sz w:val="28"/>
                <w:szCs w:val="28"/>
                <w:lang w:eastAsia="ru-RU"/>
              </w:rPr>
              <w:t>українська</w:t>
            </w:r>
            <w:proofErr w:type="spellEnd"/>
          </w:p>
        </w:tc>
      </w:tr>
      <w:tr w:rsidR="00C15AE7" w:rsidTr="00B157EA">
        <w:tc>
          <w:tcPr>
            <w:tcW w:w="4820" w:type="dxa"/>
          </w:tcPr>
          <w:p w:rsidR="00C15AE7" w:rsidRDefault="00C15AE7" w:rsidP="00B157EA">
            <w:pPr>
              <w:pStyle w:val="a4"/>
              <w:ind w:left="0"/>
              <w:jc w:val="both"/>
              <w:rPr>
                <w:b/>
                <w:bCs/>
                <w:kern w:val="28"/>
                <w:sz w:val="28"/>
                <w:szCs w:val="28"/>
                <w:lang w:eastAsia="ru-RU"/>
              </w:rPr>
            </w:pPr>
            <w:proofErr w:type="spellStart"/>
            <w:r>
              <w:rPr>
                <w:b/>
                <w:bCs/>
                <w:kern w:val="28"/>
                <w:sz w:val="28"/>
                <w:szCs w:val="28"/>
                <w:lang w:eastAsia="ru-RU"/>
              </w:rPr>
              <w:t>Викладачі</w:t>
            </w:r>
            <w:proofErr w:type="spellEnd"/>
          </w:p>
        </w:tc>
        <w:tc>
          <w:tcPr>
            <w:tcW w:w="4509" w:type="dxa"/>
          </w:tcPr>
          <w:p w:rsidR="00C15AE7" w:rsidRPr="004A7042" w:rsidRDefault="004A7042" w:rsidP="00B157EA">
            <w:pPr>
              <w:pStyle w:val="a4"/>
              <w:ind w:left="0"/>
              <w:jc w:val="both"/>
              <w:rPr>
                <w:bCs/>
                <w:kern w:val="28"/>
                <w:sz w:val="28"/>
                <w:szCs w:val="28"/>
                <w:lang w:val="uk-UA" w:eastAsia="ru-RU"/>
              </w:rPr>
            </w:pPr>
            <w:proofErr w:type="spellStart"/>
            <w:r>
              <w:rPr>
                <w:bCs/>
                <w:kern w:val="28"/>
                <w:sz w:val="28"/>
                <w:szCs w:val="28"/>
                <w:lang w:val="uk-UA" w:eastAsia="ru-RU"/>
              </w:rPr>
              <w:t>Веселовська</w:t>
            </w:r>
            <w:proofErr w:type="spellEnd"/>
            <w:r>
              <w:rPr>
                <w:bCs/>
                <w:kern w:val="28"/>
                <w:sz w:val="28"/>
                <w:szCs w:val="28"/>
                <w:lang w:val="uk-UA" w:eastAsia="ru-RU"/>
              </w:rPr>
              <w:t xml:space="preserve"> Таїсія Євгеніївна</w:t>
            </w:r>
          </w:p>
        </w:tc>
      </w:tr>
      <w:tr w:rsidR="00C15AE7" w:rsidTr="00B157EA">
        <w:tc>
          <w:tcPr>
            <w:tcW w:w="4820" w:type="dxa"/>
          </w:tcPr>
          <w:p w:rsidR="00C15AE7" w:rsidRDefault="00C15AE7" w:rsidP="00B157EA">
            <w:pPr>
              <w:pStyle w:val="a4"/>
              <w:ind w:left="0"/>
              <w:jc w:val="both"/>
              <w:rPr>
                <w:b/>
                <w:bCs/>
                <w:kern w:val="28"/>
                <w:sz w:val="28"/>
                <w:szCs w:val="28"/>
                <w:lang w:eastAsia="ru-RU"/>
              </w:rPr>
            </w:pPr>
            <w:proofErr w:type="spellStart"/>
            <w:r>
              <w:rPr>
                <w:b/>
                <w:bCs/>
                <w:kern w:val="28"/>
                <w:sz w:val="28"/>
                <w:szCs w:val="28"/>
                <w:lang w:eastAsia="ru-RU"/>
              </w:rPr>
              <w:t>Профайл</w:t>
            </w:r>
            <w:proofErr w:type="spellEnd"/>
            <w:r>
              <w:rPr>
                <w:b/>
                <w:bCs/>
                <w:kern w:val="28"/>
                <w:sz w:val="28"/>
                <w:szCs w:val="28"/>
                <w:lang w:eastAsia="ru-RU"/>
              </w:rPr>
              <w:t xml:space="preserve"> </w:t>
            </w:r>
            <w:proofErr w:type="spellStart"/>
            <w:r>
              <w:rPr>
                <w:b/>
                <w:bCs/>
                <w:kern w:val="28"/>
                <w:sz w:val="28"/>
                <w:szCs w:val="28"/>
                <w:lang w:eastAsia="ru-RU"/>
              </w:rPr>
              <w:t>викладачів</w:t>
            </w:r>
            <w:proofErr w:type="spellEnd"/>
          </w:p>
        </w:tc>
        <w:tc>
          <w:tcPr>
            <w:tcW w:w="4509" w:type="dxa"/>
          </w:tcPr>
          <w:p w:rsidR="00C15AE7" w:rsidRPr="00F875D2" w:rsidRDefault="00C15AE7" w:rsidP="00B157EA">
            <w:pPr>
              <w:pStyle w:val="a4"/>
              <w:ind w:left="0"/>
              <w:jc w:val="both"/>
              <w:rPr>
                <w:bCs/>
                <w:kern w:val="28"/>
                <w:sz w:val="28"/>
                <w:szCs w:val="28"/>
                <w:lang w:eastAsia="ru-RU"/>
              </w:rPr>
            </w:pPr>
          </w:p>
        </w:tc>
      </w:tr>
      <w:tr w:rsidR="00C15AE7" w:rsidRPr="004C6DFA" w:rsidTr="00B157EA">
        <w:tc>
          <w:tcPr>
            <w:tcW w:w="4820" w:type="dxa"/>
          </w:tcPr>
          <w:p w:rsidR="00C15AE7" w:rsidRPr="00F875D2" w:rsidRDefault="00C15AE7" w:rsidP="00B157EA">
            <w:pPr>
              <w:pStyle w:val="a4"/>
              <w:ind w:left="0"/>
              <w:jc w:val="both"/>
              <w:rPr>
                <w:b/>
                <w:bCs/>
                <w:kern w:val="28"/>
                <w:sz w:val="28"/>
                <w:szCs w:val="28"/>
                <w:lang w:eastAsia="ru-RU"/>
              </w:rPr>
            </w:pPr>
            <w:r>
              <w:rPr>
                <w:b/>
                <w:bCs/>
                <w:kern w:val="28"/>
                <w:sz w:val="28"/>
                <w:szCs w:val="28"/>
                <w:lang w:eastAsia="ru-RU"/>
              </w:rPr>
              <w:t>Е-</w:t>
            </w:r>
            <w:r>
              <w:rPr>
                <w:b/>
                <w:bCs/>
                <w:kern w:val="28"/>
                <w:sz w:val="28"/>
                <w:szCs w:val="28"/>
                <w:lang w:val="en-US" w:eastAsia="ru-RU"/>
              </w:rPr>
              <w:t>mail</w:t>
            </w:r>
          </w:p>
        </w:tc>
        <w:tc>
          <w:tcPr>
            <w:tcW w:w="4509" w:type="dxa"/>
          </w:tcPr>
          <w:p w:rsidR="00C15AE7" w:rsidRPr="004C6DFA" w:rsidRDefault="00763D95" w:rsidP="00B157EA">
            <w:pPr>
              <w:pStyle w:val="a4"/>
              <w:ind w:left="0"/>
              <w:jc w:val="both"/>
              <w:rPr>
                <w:bCs/>
                <w:kern w:val="28"/>
                <w:sz w:val="28"/>
                <w:szCs w:val="28"/>
                <w:lang w:eastAsia="ru-RU"/>
              </w:rPr>
            </w:pPr>
            <w:proofErr w:type="spellStart"/>
            <w:r>
              <w:rPr>
                <w:sz w:val="28"/>
                <w:szCs w:val="28"/>
                <w:shd w:val="clear" w:color="auto" w:fill="FFFFFF"/>
                <w:lang w:val="en-US" w:eastAsia="uk-UA"/>
              </w:rPr>
              <w:t>veselovska@</w:t>
            </w:r>
            <w:r w:rsidR="00C15AE7">
              <w:rPr>
                <w:sz w:val="28"/>
                <w:szCs w:val="28"/>
                <w:shd w:val="clear" w:color="auto" w:fill="FFFFFF"/>
                <w:lang w:val="en-US" w:eastAsia="uk-UA"/>
              </w:rPr>
              <w:t>kpnu</w:t>
            </w:r>
            <w:proofErr w:type="spellEnd"/>
            <w:r w:rsidR="00C15AE7" w:rsidRPr="004C6DFA">
              <w:rPr>
                <w:sz w:val="28"/>
                <w:szCs w:val="28"/>
                <w:shd w:val="clear" w:color="auto" w:fill="FFFFFF"/>
                <w:lang w:eastAsia="uk-UA"/>
              </w:rPr>
              <w:t>.</w:t>
            </w:r>
            <w:proofErr w:type="spellStart"/>
            <w:r w:rsidR="00C15AE7">
              <w:rPr>
                <w:sz w:val="28"/>
                <w:szCs w:val="28"/>
                <w:shd w:val="clear" w:color="auto" w:fill="FFFFFF"/>
                <w:lang w:val="en-US" w:eastAsia="uk-UA"/>
              </w:rPr>
              <w:t>edu</w:t>
            </w:r>
            <w:proofErr w:type="spellEnd"/>
            <w:r w:rsidR="00C15AE7" w:rsidRPr="004C6DFA">
              <w:rPr>
                <w:sz w:val="28"/>
                <w:szCs w:val="28"/>
                <w:shd w:val="clear" w:color="auto" w:fill="FFFFFF"/>
                <w:lang w:eastAsia="uk-UA"/>
              </w:rPr>
              <w:t>.</w:t>
            </w:r>
            <w:proofErr w:type="spellStart"/>
            <w:r w:rsidR="00C15AE7">
              <w:rPr>
                <w:sz w:val="28"/>
                <w:szCs w:val="28"/>
                <w:shd w:val="clear" w:color="auto" w:fill="FFFFFF"/>
                <w:lang w:val="en-US" w:eastAsia="uk-UA"/>
              </w:rPr>
              <w:t>ua</w:t>
            </w:r>
            <w:proofErr w:type="spellEnd"/>
          </w:p>
        </w:tc>
      </w:tr>
      <w:tr w:rsidR="00C15AE7" w:rsidRPr="004C6DFA" w:rsidTr="00B157EA">
        <w:tc>
          <w:tcPr>
            <w:tcW w:w="4820" w:type="dxa"/>
          </w:tcPr>
          <w:p w:rsidR="00C15AE7" w:rsidRPr="00F875D2" w:rsidRDefault="00C15AE7" w:rsidP="00B157EA">
            <w:pPr>
              <w:pStyle w:val="a4"/>
              <w:ind w:left="0"/>
              <w:jc w:val="both"/>
              <w:rPr>
                <w:b/>
                <w:bCs/>
                <w:kern w:val="28"/>
                <w:sz w:val="28"/>
                <w:szCs w:val="28"/>
                <w:lang w:eastAsia="ru-RU"/>
              </w:rPr>
            </w:pPr>
            <w:proofErr w:type="spellStart"/>
            <w:r>
              <w:rPr>
                <w:b/>
                <w:bCs/>
                <w:kern w:val="28"/>
                <w:sz w:val="28"/>
                <w:szCs w:val="28"/>
                <w:lang w:eastAsia="ru-RU"/>
              </w:rPr>
              <w:t>Сторінка</w:t>
            </w:r>
            <w:proofErr w:type="spellEnd"/>
            <w:r>
              <w:rPr>
                <w:b/>
                <w:bCs/>
                <w:kern w:val="28"/>
                <w:sz w:val="28"/>
                <w:szCs w:val="28"/>
                <w:lang w:eastAsia="ru-RU"/>
              </w:rPr>
              <w:t xml:space="preserve"> курсу в </w:t>
            </w:r>
            <w:r>
              <w:rPr>
                <w:b/>
                <w:bCs/>
                <w:kern w:val="28"/>
                <w:sz w:val="28"/>
                <w:szCs w:val="28"/>
                <w:lang w:val="en-US" w:eastAsia="ru-RU"/>
              </w:rPr>
              <w:t>MOODL</w:t>
            </w:r>
          </w:p>
        </w:tc>
        <w:tc>
          <w:tcPr>
            <w:tcW w:w="4509" w:type="dxa"/>
          </w:tcPr>
          <w:p w:rsidR="00C15AE7" w:rsidRPr="004A7042" w:rsidRDefault="00C276B1" w:rsidP="004A7042">
            <w:pPr>
              <w:pStyle w:val="a4"/>
              <w:ind w:left="0"/>
              <w:jc w:val="both"/>
              <w:rPr>
                <w:bCs/>
                <w:kern w:val="28"/>
                <w:sz w:val="24"/>
                <w:szCs w:val="24"/>
                <w:lang w:eastAsia="ru-RU"/>
              </w:rPr>
            </w:pPr>
            <w:hyperlink r:id="rId5" w:history="1">
              <w:r w:rsidR="004A7042" w:rsidRPr="004A7042">
                <w:rPr>
                  <w:rStyle w:val="a5"/>
                  <w:sz w:val="24"/>
                  <w:szCs w:val="24"/>
                </w:rPr>
                <w:t>https://moodle.kpnu.edu.ua/course/view.php?id=1041</w:t>
              </w:r>
            </w:hyperlink>
            <w:r w:rsidR="004A7042" w:rsidRPr="004A7042">
              <w:rPr>
                <w:bCs/>
                <w:kern w:val="28"/>
                <w:sz w:val="24"/>
                <w:szCs w:val="24"/>
                <w:lang w:eastAsia="ru-RU"/>
              </w:rPr>
              <w:t xml:space="preserve"> </w:t>
            </w:r>
          </w:p>
        </w:tc>
      </w:tr>
      <w:tr w:rsidR="00C15AE7" w:rsidTr="00B157EA">
        <w:tc>
          <w:tcPr>
            <w:tcW w:w="4820" w:type="dxa"/>
          </w:tcPr>
          <w:p w:rsidR="00C15AE7" w:rsidRDefault="00C15AE7" w:rsidP="00B157EA">
            <w:pPr>
              <w:pStyle w:val="a4"/>
              <w:ind w:left="0"/>
              <w:jc w:val="both"/>
              <w:rPr>
                <w:b/>
                <w:bCs/>
                <w:kern w:val="28"/>
                <w:sz w:val="28"/>
                <w:szCs w:val="28"/>
                <w:lang w:eastAsia="ru-RU"/>
              </w:rPr>
            </w:pPr>
            <w:proofErr w:type="spellStart"/>
            <w:r>
              <w:rPr>
                <w:b/>
                <w:bCs/>
                <w:kern w:val="28"/>
                <w:sz w:val="28"/>
                <w:szCs w:val="28"/>
                <w:lang w:eastAsia="ru-RU"/>
              </w:rPr>
              <w:t>Консультації</w:t>
            </w:r>
            <w:proofErr w:type="spellEnd"/>
          </w:p>
        </w:tc>
        <w:tc>
          <w:tcPr>
            <w:tcW w:w="4509" w:type="dxa"/>
          </w:tcPr>
          <w:p w:rsidR="00C15AE7" w:rsidRPr="00174EC6" w:rsidRDefault="00174EC6" w:rsidP="00174EC6">
            <w:pPr>
              <w:pStyle w:val="a4"/>
              <w:tabs>
                <w:tab w:val="left" w:pos="1770"/>
              </w:tabs>
              <w:ind w:left="0"/>
              <w:jc w:val="both"/>
              <w:rPr>
                <w:bCs/>
                <w:kern w:val="28"/>
                <w:sz w:val="28"/>
                <w:szCs w:val="28"/>
                <w:lang w:val="uk-UA" w:eastAsia="ru-RU"/>
              </w:rPr>
            </w:pPr>
            <w:r>
              <w:rPr>
                <w:bCs/>
                <w:kern w:val="28"/>
                <w:sz w:val="28"/>
                <w:szCs w:val="28"/>
                <w:lang w:val="uk-UA" w:eastAsia="ru-RU"/>
              </w:rPr>
              <w:t>Вівторок, 15</w:t>
            </w:r>
            <w:r w:rsidRPr="00174EC6">
              <w:rPr>
                <w:bCs/>
                <w:kern w:val="28"/>
                <w:sz w:val="28"/>
                <w:szCs w:val="28"/>
                <w:vertAlign w:val="superscript"/>
                <w:lang w:val="uk-UA" w:eastAsia="ru-RU"/>
              </w:rPr>
              <w:t>50</w:t>
            </w:r>
          </w:p>
        </w:tc>
      </w:tr>
    </w:tbl>
    <w:p w:rsidR="00C15AE7" w:rsidRDefault="00C15AE7" w:rsidP="00C15AE7">
      <w:pPr>
        <w:pStyle w:val="a4"/>
        <w:spacing w:after="0" w:line="240" w:lineRule="auto"/>
        <w:ind w:left="680"/>
        <w:jc w:val="both"/>
        <w:rPr>
          <w:rFonts w:ascii="Times New Roman" w:eastAsia="Times New Roman" w:hAnsi="Times New Roman" w:cs="Times New Roman"/>
          <w:b/>
          <w:bCs/>
          <w:kern w:val="28"/>
          <w:sz w:val="28"/>
          <w:szCs w:val="28"/>
          <w:lang w:val="uk-UA" w:eastAsia="ru-RU"/>
        </w:rPr>
      </w:pPr>
    </w:p>
    <w:p w:rsidR="00227B35" w:rsidRPr="00157356" w:rsidRDefault="00C15AE7" w:rsidP="00174EC6">
      <w:pPr>
        <w:pStyle w:val="a4"/>
        <w:numPr>
          <w:ilvl w:val="0"/>
          <w:numId w:val="14"/>
        </w:numPr>
        <w:spacing w:line="240" w:lineRule="auto"/>
        <w:jc w:val="center"/>
        <w:rPr>
          <w:rFonts w:ascii="Times New Roman" w:hAnsi="Times New Roman" w:cs="Times New Roman"/>
          <w:sz w:val="24"/>
          <w:szCs w:val="24"/>
        </w:rPr>
      </w:pPr>
      <w:r>
        <w:rPr>
          <w:rFonts w:ascii="Times New Roman" w:eastAsia="Times New Roman" w:hAnsi="Times New Roman" w:cs="Times New Roman"/>
          <w:b/>
          <w:bCs/>
          <w:kern w:val="28"/>
          <w:sz w:val="28"/>
          <w:szCs w:val="28"/>
          <w:lang w:val="uk-UA" w:eastAsia="ru-RU"/>
        </w:rPr>
        <w:t>Анотація до курсу</w:t>
      </w:r>
    </w:p>
    <w:p w:rsidR="00227B35" w:rsidRPr="00174EC6" w:rsidRDefault="00A17AA4" w:rsidP="00174EC6">
      <w:pPr>
        <w:spacing w:after="0"/>
        <w:ind w:firstLine="720"/>
        <w:jc w:val="both"/>
        <w:rPr>
          <w:rFonts w:ascii="Times New Roman" w:hAnsi="Times New Roman" w:cs="Times New Roman"/>
          <w:sz w:val="24"/>
          <w:szCs w:val="24"/>
          <w:lang w:val="uk-UA"/>
        </w:rPr>
      </w:pPr>
      <w:r w:rsidRPr="00A17AA4">
        <w:rPr>
          <w:rFonts w:ascii="Times New Roman" w:eastAsia="Times New Roman" w:hAnsi="Times New Roman" w:cs="Times New Roman"/>
          <w:bCs/>
          <w:kern w:val="28"/>
          <w:sz w:val="24"/>
          <w:szCs w:val="24"/>
          <w:lang w:val="uk-UA" w:eastAsia="ru-RU"/>
        </w:rPr>
        <w:t>Ресторанний бізнес є однією із найбільш значущих складових індустрії гостинності, тому к</w:t>
      </w:r>
      <w:r w:rsidR="00763D95" w:rsidRPr="00157356">
        <w:rPr>
          <w:rFonts w:ascii="Times New Roman" w:hAnsi="Times New Roman" w:cs="Times New Roman"/>
          <w:sz w:val="24"/>
          <w:szCs w:val="24"/>
          <w:lang w:val="uk-UA"/>
        </w:rPr>
        <w:t>ожного року в Україні з’являються нові типи та форми закладів ресторанного господарства, від фас</w:t>
      </w:r>
      <w:r w:rsidRPr="00157356">
        <w:rPr>
          <w:rFonts w:ascii="Times New Roman" w:hAnsi="Times New Roman" w:cs="Times New Roman"/>
          <w:sz w:val="24"/>
          <w:szCs w:val="24"/>
          <w:lang w:val="uk-UA"/>
        </w:rPr>
        <w:t>т-</w:t>
      </w:r>
      <w:proofErr w:type="spellStart"/>
      <w:r w:rsidRPr="00157356">
        <w:rPr>
          <w:rFonts w:ascii="Times New Roman" w:hAnsi="Times New Roman" w:cs="Times New Roman"/>
          <w:sz w:val="24"/>
          <w:szCs w:val="24"/>
          <w:lang w:val="uk-UA"/>
        </w:rPr>
        <w:t>фудів</w:t>
      </w:r>
      <w:proofErr w:type="spellEnd"/>
      <w:r w:rsidRPr="00157356">
        <w:rPr>
          <w:rFonts w:ascii="Times New Roman" w:hAnsi="Times New Roman" w:cs="Times New Roman"/>
          <w:sz w:val="24"/>
          <w:szCs w:val="24"/>
          <w:lang w:val="uk-UA"/>
        </w:rPr>
        <w:t xml:space="preserve"> до елітних ресторанів. </w:t>
      </w:r>
      <w:r w:rsidRPr="00A17AA4">
        <w:rPr>
          <w:rFonts w:ascii="Times New Roman" w:hAnsi="Times New Roman" w:cs="Times New Roman"/>
          <w:sz w:val="24"/>
          <w:szCs w:val="24"/>
          <w:lang w:val="uk-UA"/>
        </w:rPr>
        <w:t>Для су</w:t>
      </w:r>
      <w:proofErr w:type="spellStart"/>
      <w:r w:rsidRPr="00A17AA4">
        <w:rPr>
          <w:rFonts w:ascii="Times New Roman" w:hAnsi="Times New Roman" w:cs="Times New Roman"/>
          <w:sz w:val="24"/>
          <w:szCs w:val="24"/>
        </w:rPr>
        <w:t>часного</w:t>
      </w:r>
      <w:proofErr w:type="spellEnd"/>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керівник</w:t>
      </w:r>
      <w:proofErr w:type="spellEnd"/>
      <w:r w:rsidRPr="00A17AA4">
        <w:rPr>
          <w:rFonts w:ascii="Times New Roman" w:hAnsi="Times New Roman" w:cs="Times New Roman"/>
          <w:sz w:val="24"/>
          <w:szCs w:val="24"/>
          <w:lang w:val="uk-UA"/>
        </w:rPr>
        <w:t>а</w:t>
      </w:r>
      <w:r w:rsidR="00763D95" w:rsidRPr="00A17AA4">
        <w:rPr>
          <w:rFonts w:ascii="Times New Roman" w:hAnsi="Times New Roman" w:cs="Times New Roman"/>
          <w:sz w:val="24"/>
          <w:szCs w:val="24"/>
        </w:rPr>
        <w:t xml:space="preserve"> </w:t>
      </w:r>
      <w:r w:rsidRPr="00A17AA4">
        <w:rPr>
          <w:rFonts w:ascii="Times New Roman" w:hAnsi="Times New Roman" w:cs="Times New Roman"/>
          <w:sz w:val="24"/>
          <w:szCs w:val="24"/>
          <w:lang w:val="uk-UA"/>
        </w:rPr>
        <w:t>підприємства</w:t>
      </w:r>
      <w:r w:rsidR="00763D95" w:rsidRPr="00A17AA4">
        <w:rPr>
          <w:rFonts w:ascii="Times New Roman" w:hAnsi="Times New Roman" w:cs="Times New Roman"/>
          <w:sz w:val="24"/>
          <w:szCs w:val="24"/>
        </w:rPr>
        <w:t xml:space="preserve"> ресторанного </w:t>
      </w:r>
      <w:proofErr w:type="spellStart"/>
      <w:r w:rsidR="00763D95" w:rsidRPr="00A17AA4">
        <w:rPr>
          <w:rFonts w:ascii="Times New Roman" w:hAnsi="Times New Roman" w:cs="Times New Roman"/>
          <w:sz w:val="24"/>
          <w:szCs w:val="24"/>
        </w:rPr>
        <w:t>господарства</w:t>
      </w:r>
      <w:proofErr w:type="spellEnd"/>
      <w:r w:rsidR="00763D95" w:rsidRPr="00A17AA4">
        <w:rPr>
          <w:rFonts w:ascii="Times New Roman" w:hAnsi="Times New Roman" w:cs="Times New Roman"/>
          <w:sz w:val="24"/>
          <w:szCs w:val="24"/>
        </w:rPr>
        <w:t xml:space="preserve"> </w:t>
      </w:r>
      <w:r w:rsidRPr="00A17AA4">
        <w:rPr>
          <w:rFonts w:ascii="Times New Roman" w:hAnsi="Times New Roman" w:cs="Times New Roman"/>
          <w:sz w:val="24"/>
          <w:szCs w:val="24"/>
          <w:lang w:val="uk-UA"/>
        </w:rPr>
        <w:t>важливо</w:t>
      </w:r>
      <w:r w:rsidR="00157356">
        <w:rPr>
          <w:rFonts w:ascii="Times New Roman" w:hAnsi="Times New Roman" w:cs="Times New Roman"/>
          <w:sz w:val="24"/>
          <w:szCs w:val="24"/>
          <w:lang w:val="uk-UA"/>
        </w:rPr>
        <w:t xml:space="preserve"> </w:t>
      </w:r>
      <w:r w:rsidRPr="00A17AA4">
        <w:rPr>
          <w:rFonts w:ascii="Times New Roman" w:hAnsi="Times New Roman" w:cs="Times New Roman"/>
          <w:sz w:val="24"/>
          <w:szCs w:val="24"/>
          <w:lang w:val="uk-UA"/>
        </w:rPr>
        <w:t xml:space="preserve">орієнтуватися в  </w:t>
      </w:r>
      <w:proofErr w:type="spellStart"/>
      <w:r w:rsidR="00763D95" w:rsidRPr="00A17AA4">
        <w:rPr>
          <w:rFonts w:ascii="Times New Roman" w:hAnsi="Times New Roman" w:cs="Times New Roman"/>
          <w:sz w:val="24"/>
          <w:szCs w:val="24"/>
        </w:rPr>
        <w:t>інноваційн</w:t>
      </w:r>
      <w:r w:rsidRPr="00A17AA4">
        <w:rPr>
          <w:rFonts w:ascii="Times New Roman" w:hAnsi="Times New Roman" w:cs="Times New Roman"/>
          <w:sz w:val="24"/>
          <w:szCs w:val="24"/>
          <w:lang w:val="uk-UA"/>
        </w:rPr>
        <w:t>ому</w:t>
      </w:r>
      <w:proofErr w:type="spellEnd"/>
      <w:r w:rsidRPr="00A17AA4">
        <w:rPr>
          <w:rFonts w:ascii="Times New Roman" w:hAnsi="Times New Roman" w:cs="Times New Roman"/>
          <w:sz w:val="24"/>
          <w:szCs w:val="24"/>
          <w:lang w:val="uk-UA"/>
        </w:rPr>
        <w:t xml:space="preserve"> </w:t>
      </w:r>
      <w:r w:rsidR="00763D95" w:rsidRPr="00A17AA4">
        <w:rPr>
          <w:rFonts w:ascii="Times New Roman" w:hAnsi="Times New Roman" w:cs="Times New Roman"/>
          <w:sz w:val="24"/>
          <w:szCs w:val="24"/>
        </w:rPr>
        <w:t xml:space="preserve"> контекст</w:t>
      </w:r>
      <w:r w:rsidRPr="00A17AA4">
        <w:rPr>
          <w:rFonts w:ascii="Times New Roman" w:hAnsi="Times New Roman" w:cs="Times New Roman"/>
          <w:sz w:val="24"/>
          <w:szCs w:val="24"/>
          <w:lang w:val="uk-UA"/>
        </w:rPr>
        <w:t>і</w:t>
      </w:r>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сьогодення</w:t>
      </w:r>
      <w:proofErr w:type="spellEnd"/>
      <w:r w:rsidRPr="00A17AA4">
        <w:rPr>
          <w:rFonts w:ascii="Times New Roman" w:hAnsi="Times New Roman" w:cs="Times New Roman"/>
          <w:sz w:val="24"/>
          <w:szCs w:val="24"/>
          <w:lang w:val="uk-UA"/>
        </w:rPr>
        <w:t xml:space="preserve"> та в</w:t>
      </w:r>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організації</w:t>
      </w:r>
      <w:proofErr w:type="spellEnd"/>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її</w:t>
      </w:r>
      <w:proofErr w:type="spellEnd"/>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галузевого</w:t>
      </w:r>
      <w:proofErr w:type="spellEnd"/>
      <w:r w:rsidR="00763D95" w:rsidRPr="00A17AA4">
        <w:rPr>
          <w:rFonts w:ascii="Times New Roman" w:hAnsi="Times New Roman" w:cs="Times New Roman"/>
          <w:sz w:val="24"/>
          <w:szCs w:val="24"/>
        </w:rPr>
        <w:t xml:space="preserve"> сегмента. За </w:t>
      </w:r>
      <w:proofErr w:type="spellStart"/>
      <w:r w:rsidR="00763D95" w:rsidRPr="00A17AA4">
        <w:rPr>
          <w:rFonts w:ascii="Times New Roman" w:hAnsi="Times New Roman" w:cs="Times New Roman"/>
          <w:sz w:val="24"/>
          <w:szCs w:val="24"/>
        </w:rPr>
        <w:t>ринкових</w:t>
      </w:r>
      <w:proofErr w:type="spellEnd"/>
      <w:r w:rsidR="00763D95" w:rsidRPr="00A17AA4">
        <w:rPr>
          <w:rFonts w:ascii="Times New Roman" w:hAnsi="Times New Roman" w:cs="Times New Roman"/>
          <w:sz w:val="24"/>
          <w:szCs w:val="24"/>
        </w:rPr>
        <w:t xml:space="preserve"> умов </w:t>
      </w:r>
      <w:proofErr w:type="spellStart"/>
      <w:r w:rsidR="00763D95" w:rsidRPr="00A17AA4">
        <w:rPr>
          <w:rFonts w:ascii="Times New Roman" w:hAnsi="Times New Roman" w:cs="Times New Roman"/>
          <w:sz w:val="24"/>
          <w:szCs w:val="24"/>
        </w:rPr>
        <w:t>господарювання</w:t>
      </w:r>
      <w:proofErr w:type="spellEnd"/>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доцільно</w:t>
      </w:r>
      <w:proofErr w:type="spellEnd"/>
      <w:r w:rsidR="00763D95" w:rsidRPr="00A17AA4">
        <w:rPr>
          <w:rFonts w:ascii="Times New Roman" w:hAnsi="Times New Roman" w:cs="Times New Roman"/>
          <w:sz w:val="24"/>
          <w:szCs w:val="24"/>
        </w:rPr>
        <w:t xml:space="preserve"> </w:t>
      </w:r>
      <w:proofErr w:type="spellStart"/>
      <w:r w:rsidR="00763D95" w:rsidRPr="00A17AA4">
        <w:rPr>
          <w:rFonts w:ascii="Times New Roman" w:hAnsi="Times New Roman" w:cs="Times New Roman"/>
          <w:sz w:val="24"/>
          <w:szCs w:val="24"/>
        </w:rPr>
        <w:t>використовувати</w:t>
      </w:r>
      <w:proofErr w:type="spellEnd"/>
      <w:r w:rsidR="00763D95" w:rsidRPr="00A17AA4">
        <w:rPr>
          <w:rFonts w:ascii="Times New Roman" w:hAnsi="Times New Roman" w:cs="Times New Roman"/>
          <w:sz w:val="24"/>
          <w:szCs w:val="24"/>
        </w:rPr>
        <w:t xml:space="preserve"> </w:t>
      </w:r>
      <w:r w:rsidR="00157356">
        <w:rPr>
          <w:rFonts w:ascii="Times New Roman" w:hAnsi="Times New Roman" w:cs="Times New Roman"/>
          <w:sz w:val="24"/>
          <w:szCs w:val="24"/>
          <w:lang w:val="uk-UA"/>
        </w:rPr>
        <w:t>сучасні технології</w:t>
      </w:r>
      <w:r w:rsidR="00763D95" w:rsidRPr="00A17AA4">
        <w:rPr>
          <w:rFonts w:ascii="Times New Roman" w:hAnsi="Times New Roman" w:cs="Times New Roman"/>
          <w:sz w:val="24"/>
          <w:szCs w:val="24"/>
        </w:rPr>
        <w:t xml:space="preserve">, </w:t>
      </w:r>
      <w:r w:rsidR="00157356">
        <w:rPr>
          <w:rFonts w:ascii="Times New Roman" w:hAnsi="Times New Roman" w:cs="Times New Roman"/>
          <w:sz w:val="24"/>
          <w:szCs w:val="24"/>
          <w:lang w:val="uk-UA"/>
        </w:rPr>
        <w:t xml:space="preserve">нові методи та винаходи, </w:t>
      </w:r>
      <w:r w:rsidR="00157356" w:rsidRPr="00157356">
        <w:rPr>
          <w:rFonts w:ascii="Times New Roman" w:eastAsia="Times New Roman" w:hAnsi="Times New Roman" w:cs="Times New Roman"/>
          <w:sz w:val="24"/>
          <w:szCs w:val="24"/>
          <w:lang w:val="uk-UA" w:eastAsia="uk-UA"/>
        </w:rPr>
        <w:t>важлив</w:t>
      </w:r>
      <w:r w:rsidR="00157356">
        <w:rPr>
          <w:rFonts w:ascii="Times New Roman" w:eastAsia="Times New Roman" w:hAnsi="Times New Roman" w:cs="Times New Roman"/>
          <w:sz w:val="24"/>
          <w:szCs w:val="24"/>
          <w:lang w:val="uk-UA" w:eastAsia="uk-UA"/>
        </w:rPr>
        <w:t>і</w:t>
      </w:r>
      <w:r w:rsidR="00157356" w:rsidRPr="00157356">
        <w:rPr>
          <w:rFonts w:ascii="Times New Roman" w:eastAsia="Times New Roman" w:hAnsi="Times New Roman" w:cs="Times New Roman"/>
          <w:sz w:val="24"/>
          <w:szCs w:val="24"/>
          <w:lang w:val="uk-UA" w:eastAsia="uk-UA"/>
        </w:rPr>
        <w:t xml:space="preserve"> вид</w:t>
      </w:r>
      <w:r w:rsidR="00157356">
        <w:rPr>
          <w:rFonts w:ascii="Times New Roman" w:eastAsia="Times New Roman" w:hAnsi="Times New Roman" w:cs="Times New Roman"/>
          <w:sz w:val="24"/>
          <w:szCs w:val="24"/>
          <w:lang w:val="uk-UA" w:eastAsia="uk-UA"/>
        </w:rPr>
        <w:t>и</w:t>
      </w:r>
      <w:r w:rsidR="00157356" w:rsidRPr="00157356">
        <w:rPr>
          <w:rFonts w:ascii="Times New Roman" w:eastAsia="Times New Roman" w:hAnsi="Times New Roman" w:cs="Times New Roman"/>
          <w:sz w:val="24"/>
          <w:szCs w:val="24"/>
          <w:lang w:val="uk-UA" w:eastAsia="uk-UA"/>
        </w:rPr>
        <w:t xml:space="preserve"> технологічного устаткування</w:t>
      </w:r>
      <w:r w:rsidR="00157356">
        <w:rPr>
          <w:rFonts w:ascii="Times New Roman" w:eastAsia="Times New Roman" w:hAnsi="Times New Roman" w:cs="Times New Roman"/>
          <w:sz w:val="24"/>
          <w:szCs w:val="24"/>
          <w:lang w:val="uk-UA" w:eastAsia="uk-UA"/>
        </w:rPr>
        <w:t xml:space="preserve">, що дозволяють оптимізувати технологічний процес приготування харчової продукції. </w:t>
      </w:r>
      <w:r w:rsidR="00157356" w:rsidRPr="00157356">
        <w:rPr>
          <w:rFonts w:ascii="Times New Roman" w:eastAsia="Times New Roman" w:hAnsi="Times New Roman" w:cs="Times New Roman"/>
          <w:sz w:val="24"/>
          <w:szCs w:val="24"/>
          <w:lang w:val="uk-UA" w:eastAsia="uk-UA"/>
        </w:rPr>
        <w:t xml:space="preserve"> </w:t>
      </w:r>
      <w:r w:rsidR="00174EC6">
        <w:rPr>
          <w:rFonts w:ascii="Times New Roman" w:eastAsia="Times New Roman" w:hAnsi="Times New Roman" w:cs="Times New Roman"/>
          <w:sz w:val="24"/>
          <w:szCs w:val="24"/>
          <w:lang w:val="uk-UA" w:eastAsia="uk-UA"/>
        </w:rPr>
        <w:t xml:space="preserve">В сучасному закладі ресторанного господарства важливо враховувати </w:t>
      </w:r>
      <w:proofErr w:type="spellStart"/>
      <w:r w:rsidR="00174EC6">
        <w:rPr>
          <w:rFonts w:ascii="Times New Roman" w:hAnsi="Times New Roman" w:cs="Times New Roman"/>
          <w:sz w:val="24"/>
          <w:szCs w:val="24"/>
        </w:rPr>
        <w:t>світов</w:t>
      </w:r>
      <w:proofErr w:type="spellEnd"/>
      <w:r w:rsidR="00174EC6">
        <w:rPr>
          <w:rFonts w:ascii="Times New Roman" w:hAnsi="Times New Roman" w:cs="Times New Roman"/>
          <w:sz w:val="24"/>
          <w:szCs w:val="24"/>
          <w:lang w:val="uk-UA"/>
        </w:rPr>
        <w:t>і</w:t>
      </w:r>
      <w:r w:rsidR="00174EC6">
        <w:rPr>
          <w:rFonts w:ascii="Times New Roman" w:hAnsi="Times New Roman" w:cs="Times New Roman"/>
          <w:sz w:val="24"/>
          <w:szCs w:val="24"/>
        </w:rPr>
        <w:t xml:space="preserve"> тренд</w:t>
      </w:r>
      <w:r w:rsidR="00174EC6">
        <w:rPr>
          <w:rFonts w:ascii="Times New Roman" w:hAnsi="Times New Roman" w:cs="Times New Roman"/>
          <w:sz w:val="24"/>
          <w:szCs w:val="24"/>
          <w:lang w:val="uk-UA"/>
        </w:rPr>
        <w:t>и</w:t>
      </w:r>
      <w:r w:rsidR="00227B35" w:rsidRPr="00227B35">
        <w:rPr>
          <w:rFonts w:ascii="Times New Roman" w:hAnsi="Times New Roman" w:cs="Times New Roman"/>
          <w:sz w:val="24"/>
          <w:szCs w:val="24"/>
        </w:rPr>
        <w:t xml:space="preserve"> </w:t>
      </w:r>
      <w:proofErr w:type="spellStart"/>
      <w:r w:rsidR="00227B35" w:rsidRPr="00227B35">
        <w:rPr>
          <w:rFonts w:ascii="Times New Roman" w:hAnsi="Times New Roman" w:cs="Times New Roman"/>
          <w:sz w:val="24"/>
          <w:szCs w:val="24"/>
        </w:rPr>
        <w:t>сфери</w:t>
      </w:r>
      <w:proofErr w:type="spellEnd"/>
      <w:r w:rsidR="00227B35">
        <w:rPr>
          <w:rFonts w:ascii="Times New Roman" w:hAnsi="Times New Roman" w:cs="Times New Roman"/>
          <w:sz w:val="24"/>
          <w:szCs w:val="24"/>
          <w:lang w:val="uk-UA"/>
        </w:rPr>
        <w:t xml:space="preserve"> </w:t>
      </w:r>
      <w:proofErr w:type="spellStart"/>
      <w:r w:rsidR="00227B35" w:rsidRPr="00227B35">
        <w:rPr>
          <w:rFonts w:ascii="Times New Roman" w:hAnsi="Times New Roman" w:cs="Times New Roman"/>
          <w:sz w:val="24"/>
          <w:szCs w:val="24"/>
        </w:rPr>
        <w:t>гостинності</w:t>
      </w:r>
      <w:proofErr w:type="spellEnd"/>
      <w:r w:rsidR="00227B35" w:rsidRPr="00227B35">
        <w:rPr>
          <w:rFonts w:ascii="Times New Roman" w:hAnsi="Times New Roman" w:cs="Times New Roman"/>
          <w:sz w:val="24"/>
          <w:szCs w:val="24"/>
        </w:rPr>
        <w:t xml:space="preserve">, </w:t>
      </w:r>
      <w:proofErr w:type="spellStart"/>
      <w:r w:rsidR="00227B35" w:rsidRPr="00227B35">
        <w:rPr>
          <w:rFonts w:ascii="Times New Roman" w:hAnsi="Times New Roman" w:cs="Times New Roman"/>
          <w:sz w:val="24"/>
          <w:szCs w:val="24"/>
        </w:rPr>
        <w:t>чинник</w:t>
      </w:r>
      <w:proofErr w:type="spellEnd"/>
      <w:r w:rsidR="00174EC6">
        <w:rPr>
          <w:rFonts w:ascii="Times New Roman" w:hAnsi="Times New Roman" w:cs="Times New Roman"/>
          <w:sz w:val="24"/>
          <w:szCs w:val="24"/>
          <w:lang w:val="uk-UA"/>
        </w:rPr>
        <w:t>и</w:t>
      </w:r>
      <w:r w:rsidR="00227B35" w:rsidRPr="00227B35">
        <w:rPr>
          <w:rFonts w:ascii="Times New Roman" w:hAnsi="Times New Roman" w:cs="Times New Roman"/>
          <w:sz w:val="24"/>
          <w:szCs w:val="24"/>
        </w:rPr>
        <w:t xml:space="preserve"> </w:t>
      </w:r>
      <w:proofErr w:type="spellStart"/>
      <w:r w:rsidR="00227B35" w:rsidRPr="00227B35">
        <w:rPr>
          <w:rFonts w:ascii="Times New Roman" w:hAnsi="Times New Roman" w:cs="Times New Roman"/>
          <w:sz w:val="24"/>
          <w:szCs w:val="24"/>
        </w:rPr>
        <w:t>формування</w:t>
      </w:r>
      <w:proofErr w:type="spellEnd"/>
      <w:r w:rsidR="00227B35" w:rsidRPr="00227B35">
        <w:rPr>
          <w:rFonts w:ascii="Times New Roman" w:hAnsi="Times New Roman" w:cs="Times New Roman"/>
          <w:sz w:val="24"/>
          <w:szCs w:val="24"/>
        </w:rPr>
        <w:t xml:space="preserve"> </w:t>
      </w:r>
      <w:proofErr w:type="spellStart"/>
      <w:r w:rsidR="00227B35" w:rsidRPr="00227B35">
        <w:rPr>
          <w:rFonts w:ascii="Times New Roman" w:hAnsi="Times New Roman" w:cs="Times New Roman"/>
          <w:sz w:val="24"/>
          <w:szCs w:val="24"/>
        </w:rPr>
        <w:t>попиту</w:t>
      </w:r>
      <w:proofErr w:type="spellEnd"/>
      <w:r w:rsidR="00227B35" w:rsidRPr="00227B35">
        <w:rPr>
          <w:rFonts w:ascii="Times New Roman" w:hAnsi="Times New Roman" w:cs="Times New Roman"/>
          <w:sz w:val="24"/>
          <w:szCs w:val="24"/>
        </w:rPr>
        <w:t xml:space="preserve"> та </w:t>
      </w:r>
      <w:proofErr w:type="spellStart"/>
      <w:r w:rsidR="00227B35" w:rsidRPr="00227B35">
        <w:rPr>
          <w:rFonts w:ascii="Times New Roman" w:hAnsi="Times New Roman" w:cs="Times New Roman"/>
          <w:sz w:val="24"/>
          <w:szCs w:val="24"/>
        </w:rPr>
        <w:t>пропозиції</w:t>
      </w:r>
      <w:proofErr w:type="spellEnd"/>
      <w:r w:rsidR="00227B35">
        <w:rPr>
          <w:rFonts w:ascii="Times New Roman" w:hAnsi="Times New Roman" w:cs="Times New Roman"/>
          <w:sz w:val="24"/>
          <w:szCs w:val="24"/>
          <w:lang w:val="uk-UA"/>
        </w:rPr>
        <w:t xml:space="preserve"> </w:t>
      </w:r>
      <w:proofErr w:type="spellStart"/>
      <w:r w:rsidR="00227B35" w:rsidRPr="00227B35">
        <w:rPr>
          <w:rFonts w:ascii="Times New Roman" w:hAnsi="Times New Roman" w:cs="Times New Roman"/>
          <w:sz w:val="24"/>
          <w:szCs w:val="24"/>
        </w:rPr>
        <w:t>ресторанних</w:t>
      </w:r>
      <w:proofErr w:type="spellEnd"/>
      <w:r w:rsidR="00227B35" w:rsidRPr="00227B35">
        <w:rPr>
          <w:rFonts w:ascii="Times New Roman" w:hAnsi="Times New Roman" w:cs="Times New Roman"/>
          <w:sz w:val="24"/>
          <w:szCs w:val="24"/>
        </w:rPr>
        <w:t xml:space="preserve"> </w:t>
      </w:r>
      <w:proofErr w:type="spellStart"/>
      <w:r w:rsidR="00227B35" w:rsidRPr="00227B35">
        <w:rPr>
          <w:rFonts w:ascii="Times New Roman" w:hAnsi="Times New Roman" w:cs="Times New Roman"/>
          <w:sz w:val="24"/>
          <w:szCs w:val="24"/>
        </w:rPr>
        <w:t>послуг</w:t>
      </w:r>
      <w:proofErr w:type="spellEnd"/>
      <w:r w:rsidR="00227B35" w:rsidRPr="00227B35">
        <w:rPr>
          <w:rFonts w:ascii="Times New Roman" w:hAnsi="Times New Roman" w:cs="Times New Roman"/>
          <w:sz w:val="24"/>
          <w:szCs w:val="24"/>
        </w:rPr>
        <w:t xml:space="preserve"> в </w:t>
      </w:r>
      <w:proofErr w:type="spellStart"/>
      <w:r w:rsidR="00227B35" w:rsidRPr="00227B35">
        <w:rPr>
          <w:rFonts w:ascii="Times New Roman" w:hAnsi="Times New Roman" w:cs="Times New Roman"/>
          <w:sz w:val="24"/>
          <w:szCs w:val="24"/>
        </w:rPr>
        <w:t>умовах</w:t>
      </w:r>
      <w:proofErr w:type="spellEnd"/>
      <w:r w:rsidR="00227B35" w:rsidRPr="00227B35">
        <w:rPr>
          <w:rFonts w:ascii="Times New Roman" w:hAnsi="Times New Roman" w:cs="Times New Roman"/>
          <w:sz w:val="24"/>
          <w:szCs w:val="24"/>
        </w:rPr>
        <w:t xml:space="preserve"> конкурентного</w:t>
      </w:r>
      <w:r w:rsidR="00227B35">
        <w:rPr>
          <w:rFonts w:ascii="Times New Roman" w:hAnsi="Times New Roman" w:cs="Times New Roman"/>
          <w:sz w:val="24"/>
          <w:szCs w:val="24"/>
          <w:lang w:val="uk-UA"/>
        </w:rPr>
        <w:t xml:space="preserve"> </w:t>
      </w:r>
      <w:proofErr w:type="spellStart"/>
      <w:r w:rsidR="00227B35" w:rsidRPr="00227B35">
        <w:rPr>
          <w:rFonts w:ascii="Times New Roman" w:hAnsi="Times New Roman" w:cs="Times New Roman"/>
          <w:sz w:val="24"/>
          <w:szCs w:val="24"/>
        </w:rPr>
        <w:t>середовища</w:t>
      </w:r>
      <w:proofErr w:type="spellEnd"/>
      <w:r w:rsidR="00174EC6">
        <w:rPr>
          <w:rFonts w:ascii="Times New Roman" w:hAnsi="Times New Roman" w:cs="Times New Roman"/>
          <w:sz w:val="24"/>
          <w:szCs w:val="24"/>
          <w:lang w:val="uk-UA"/>
        </w:rPr>
        <w:t>.</w:t>
      </w:r>
    </w:p>
    <w:p w:rsidR="00227B35" w:rsidRPr="00174EC6" w:rsidRDefault="00227B35" w:rsidP="00174EC6">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Сучасні технології приготування харчової продукції передбачають в</w:t>
      </w:r>
      <w:r w:rsidR="00174EC6">
        <w:rPr>
          <w:rFonts w:ascii="Times New Roman" w:hAnsi="Times New Roman" w:cs="Times New Roman"/>
          <w:sz w:val="24"/>
          <w:szCs w:val="24"/>
          <w:lang w:val="uk-UA"/>
        </w:rPr>
        <w:t>о</w:t>
      </w:r>
      <w:r>
        <w:rPr>
          <w:rFonts w:ascii="Times New Roman" w:hAnsi="Times New Roman" w:cs="Times New Roman"/>
          <w:sz w:val="24"/>
          <w:szCs w:val="24"/>
          <w:lang w:val="uk-UA"/>
        </w:rPr>
        <w:t>лоді</w:t>
      </w:r>
      <w:r w:rsidR="00174EC6">
        <w:rPr>
          <w:rFonts w:ascii="Times New Roman" w:hAnsi="Times New Roman" w:cs="Times New Roman"/>
          <w:sz w:val="24"/>
          <w:szCs w:val="24"/>
          <w:lang w:val="uk-UA"/>
        </w:rPr>
        <w:t>ння</w:t>
      </w:r>
      <w:r>
        <w:rPr>
          <w:rFonts w:ascii="Times New Roman" w:hAnsi="Times New Roman" w:cs="Times New Roman"/>
          <w:sz w:val="24"/>
          <w:szCs w:val="24"/>
          <w:lang w:val="uk-UA"/>
        </w:rPr>
        <w:t xml:space="preserve"> </w:t>
      </w:r>
      <w:r w:rsidRPr="00174EC6">
        <w:rPr>
          <w:rFonts w:ascii="Times New Roman" w:hAnsi="Times New Roman" w:cs="Times New Roman"/>
          <w:sz w:val="24"/>
          <w:szCs w:val="24"/>
          <w:lang w:val="uk-UA"/>
        </w:rPr>
        <w:t>методологі</w:t>
      </w:r>
      <w:r>
        <w:rPr>
          <w:rFonts w:ascii="Times New Roman" w:hAnsi="Times New Roman" w:cs="Times New Roman"/>
          <w:sz w:val="24"/>
          <w:szCs w:val="24"/>
          <w:lang w:val="uk-UA"/>
        </w:rPr>
        <w:t>єю</w:t>
      </w:r>
      <w:r w:rsidRPr="00174EC6">
        <w:rPr>
          <w:rFonts w:ascii="Times New Roman" w:hAnsi="Times New Roman" w:cs="Times New Roman"/>
          <w:sz w:val="24"/>
          <w:szCs w:val="24"/>
          <w:lang w:val="uk-UA"/>
        </w:rPr>
        <w:t xml:space="preserve"> контролювання рівня якості та безпечності</w:t>
      </w:r>
      <w:r>
        <w:rPr>
          <w:rFonts w:ascii="Times New Roman" w:hAnsi="Times New Roman" w:cs="Times New Roman"/>
          <w:sz w:val="24"/>
          <w:szCs w:val="24"/>
          <w:lang w:val="uk-UA"/>
        </w:rPr>
        <w:t xml:space="preserve"> </w:t>
      </w:r>
      <w:r w:rsidRPr="00174EC6">
        <w:rPr>
          <w:rFonts w:ascii="Times New Roman" w:hAnsi="Times New Roman" w:cs="Times New Roman"/>
          <w:sz w:val="24"/>
          <w:szCs w:val="24"/>
          <w:lang w:val="uk-UA"/>
        </w:rPr>
        <w:t xml:space="preserve">продуктів і послуг відповідно до </w:t>
      </w:r>
      <w:r w:rsidRPr="00227B35">
        <w:rPr>
          <w:rFonts w:ascii="Times New Roman" w:hAnsi="Times New Roman" w:cs="Times New Roman"/>
          <w:sz w:val="24"/>
          <w:szCs w:val="24"/>
        </w:rPr>
        <w:t>ISO</w:t>
      </w:r>
      <w:r w:rsidRPr="00174EC6">
        <w:rPr>
          <w:rFonts w:ascii="Times New Roman" w:hAnsi="Times New Roman" w:cs="Times New Roman"/>
          <w:sz w:val="24"/>
          <w:szCs w:val="24"/>
          <w:lang w:val="uk-UA"/>
        </w:rPr>
        <w:t xml:space="preserve"> 9000, </w:t>
      </w:r>
      <w:r w:rsidRPr="00227B35">
        <w:rPr>
          <w:rFonts w:ascii="Times New Roman" w:hAnsi="Times New Roman" w:cs="Times New Roman"/>
          <w:sz w:val="24"/>
          <w:szCs w:val="24"/>
        </w:rPr>
        <w:t>HA</w:t>
      </w:r>
      <w:r w:rsidRPr="00174EC6">
        <w:rPr>
          <w:rFonts w:ascii="Times New Roman" w:hAnsi="Times New Roman" w:cs="Times New Roman"/>
          <w:sz w:val="24"/>
          <w:szCs w:val="24"/>
          <w:lang w:val="uk-UA"/>
        </w:rPr>
        <w:t>СС</w:t>
      </w:r>
      <w:r w:rsidRPr="00227B35">
        <w:rPr>
          <w:rFonts w:ascii="Times New Roman" w:hAnsi="Times New Roman" w:cs="Times New Roman"/>
          <w:sz w:val="24"/>
          <w:szCs w:val="24"/>
        </w:rPr>
        <w:t>P</w:t>
      </w:r>
      <w:r w:rsidRPr="00174EC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174EC6">
        <w:rPr>
          <w:rFonts w:ascii="Times New Roman" w:hAnsi="Times New Roman" w:cs="Times New Roman"/>
          <w:sz w:val="24"/>
          <w:szCs w:val="24"/>
          <w:lang w:val="uk-UA"/>
        </w:rPr>
        <w:t>екологобезпечності</w:t>
      </w:r>
      <w:proofErr w:type="spellEnd"/>
      <w:r w:rsidRPr="00174EC6">
        <w:rPr>
          <w:rFonts w:ascii="Times New Roman" w:hAnsi="Times New Roman" w:cs="Times New Roman"/>
          <w:sz w:val="24"/>
          <w:szCs w:val="24"/>
          <w:lang w:val="uk-UA"/>
        </w:rPr>
        <w:t xml:space="preserve"> й </w:t>
      </w:r>
      <w:r>
        <w:rPr>
          <w:rFonts w:ascii="Times New Roman" w:hAnsi="Times New Roman" w:cs="Times New Roman"/>
          <w:sz w:val="24"/>
          <w:szCs w:val="24"/>
          <w:lang w:val="uk-UA"/>
        </w:rPr>
        <w:t>р</w:t>
      </w:r>
      <w:r w:rsidRPr="00174EC6">
        <w:rPr>
          <w:rFonts w:ascii="Times New Roman" w:hAnsi="Times New Roman" w:cs="Times New Roman"/>
          <w:sz w:val="24"/>
          <w:szCs w:val="24"/>
          <w:lang w:val="uk-UA"/>
        </w:rPr>
        <w:t>есурсозбереження технологічних, виробничих процесів</w:t>
      </w:r>
      <w:r w:rsidR="00174EC6">
        <w:rPr>
          <w:rFonts w:ascii="Times New Roman" w:hAnsi="Times New Roman" w:cs="Times New Roman"/>
          <w:sz w:val="24"/>
          <w:szCs w:val="24"/>
          <w:lang w:val="uk-UA"/>
        </w:rPr>
        <w:t>.</w:t>
      </w:r>
    </w:p>
    <w:p w:rsidR="00C15AE7" w:rsidRPr="00C31879" w:rsidRDefault="00C15AE7" w:rsidP="00174EC6">
      <w:pPr>
        <w:pStyle w:val="a4"/>
        <w:numPr>
          <w:ilvl w:val="0"/>
          <w:numId w:val="14"/>
        </w:numPr>
        <w:tabs>
          <w:tab w:val="left" w:pos="851"/>
        </w:tabs>
        <w:spacing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Мета та цілі курсу</w:t>
      </w:r>
    </w:p>
    <w:p w:rsidR="00C15AE7" w:rsidRPr="00C15AE7" w:rsidRDefault="00C15AE7" w:rsidP="00C15AE7">
      <w:pPr>
        <w:spacing w:after="0" w:line="240" w:lineRule="auto"/>
        <w:ind w:firstLine="680"/>
        <w:jc w:val="both"/>
        <w:rPr>
          <w:rFonts w:ascii="Times New Roman" w:hAnsi="Times New Roman" w:cs="Times New Roman"/>
          <w:sz w:val="24"/>
          <w:szCs w:val="24"/>
          <w:lang w:val="uk-UA"/>
        </w:rPr>
      </w:pPr>
      <w:r w:rsidRPr="00C15AE7">
        <w:rPr>
          <w:rFonts w:ascii="Times New Roman" w:eastAsia="Times New Roman" w:hAnsi="Times New Roman" w:cs="Times New Roman"/>
          <w:bCs/>
          <w:sz w:val="24"/>
          <w:szCs w:val="24"/>
          <w:lang w:val="uk-UA" w:eastAsia="ar-SA"/>
        </w:rPr>
        <w:t xml:space="preserve">Метою вивчення дисципліни є набуття студентами сучасних теоретичних знань щодо </w:t>
      </w:r>
      <w:proofErr w:type="spellStart"/>
      <w:r w:rsidRPr="00C15AE7">
        <w:rPr>
          <w:rFonts w:ascii="Times New Roman" w:hAnsi="Times New Roman" w:cs="Times New Roman"/>
          <w:sz w:val="24"/>
          <w:szCs w:val="24"/>
          <w:lang w:eastAsia="ru-RU"/>
        </w:rPr>
        <w:t>теоретичних</w:t>
      </w:r>
      <w:proofErr w:type="spellEnd"/>
      <w:r w:rsidRPr="00C15AE7">
        <w:rPr>
          <w:rFonts w:ascii="Times New Roman" w:hAnsi="Times New Roman" w:cs="Times New Roman"/>
          <w:sz w:val="24"/>
          <w:szCs w:val="24"/>
          <w:lang w:eastAsia="ru-RU"/>
        </w:rPr>
        <w:t xml:space="preserve"> основ </w:t>
      </w:r>
      <w:proofErr w:type="spellStart"/>
      <w:r w:rsidRPr="00C15AE7">
        <w:rPr>
          <w:rFonts w:ascii="Times New Roman" w:hAnsi="Times New Roman" w:cs="Times New Roman"/>
          <w:sz w:val="24"/>
          <w:szCs w:val="24"/>
          <w:lang w:eastAsia="ru-RU"/>
        </w:rPr>
        <w:t>функціонування</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засвоєння</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технологічних</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процесів</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виробництва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продукції</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виявлення</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особливостей</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кулінарної</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обробки</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продукції</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ознайомлення</w:t>
      </w:r>
      <w:proofErr w:type="spellEnd"/>
      <w:r w:rsidRPr="00C15AE7">
        <w:rPr>
          <w:rFonts w:ascii="Times New Roman" w:hAnsi="Times New Roman" w:cs="Times New Roman"/>
          <w:sz w:val="24"/>
          <w:szCs w:val="24"/>
          <w:lang w:eastAsia="ru-RU"/>
        </w:rPr>
        <w:t xml:space="preserve"> з </w:t>
      </w:r>
      <w:proofErr w:type="spellStart"/>
      <w:r w:rsidRPr="00C15AE7">
        <w:rPr>
          <w:rFonts w:ascii="Times New Roman" w:hAnsi="Times New Roman" w:cs="Times New Roman"/>
          <w:sz w:val="24"/>
          <w:szCs w:val="24"/>
          <w:lang w:eastAsia="ru-RU"/>
        </w:rPr>
        <w:t>асортиментом</w:t>
      </w:r>
      <w:proofErr w:type="spellEnd"/>
      <w:r w:rsidRPr="00C15AE7">
        <w:rPr>
          <w:rFonts w:ascii="Times New Roman" w:hAnsi="Times New Roman" w:cs="Times New Roman"/>
          <w:sz w:val="24"/>
          <w:szCs w:val="24"/>
          <w:lang w:eastAsia="ru-RU"/>
        </w:rPr>
        <w:t xml:space="preserve"> і </w:t>
      </w:r>
      <w:proofErr w:type="spellStart"/>
      <w:r w:rsidRPr="00C15AE7">
        <w:rPr>
          <w:rFonts w:ascii="Times New Roman" w:hAnsi="Times New Roman" w:cs="Times New Roman"/>
          <w:sz w:val="24"/>
          <w:szCs w:val="24"/>
          <w:lang w:eastAsia="ru-RU"/>
        </w:rPr>
        <w:t>технологією</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продукції</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з </w:t>
      </w:r>
      <w:proofErr w:type="spellStart"/>
      <w:r w:rsidRPr="00C15AE7">
        <w:rPr>
          <w:rFonts w:ascii="Times New Roman" w:hAnsi="Times New Roman" w:cs="Times New Roman"/>
          <w:sz w:val="24"/>
          <w:szCs w:val="24"/>
          <w:lang w:eastAsia="ru-RU"/>
        </w:rPr>
        <w:t>основними</w:t>
      </w:r>
      <w:proofErr w:type="spellEnd"/>
      <w:r w:rsidRPr="00C15AE7">
        <w:rPr>
          <w:rFonts w:ascii="Times New Roman" w:hAnsi="Times New Roman" w:cs="Times New Roman"/>
          <w:sz w:val="24"/>
          <w:szCs w:val="24"/>
          <w:lang w:eastAsia="ru-RU"/>
        </w:rPr>
        <w:t xml:space="preserve"> рецептурами на </w:t>
      </w:r>
      <w:proofErr w:type="spellStart"/>
      <w:r w:rsidRPr="00C15AE7">
        <w:rPr>
          <w:rFonts w:ascii="Times New Roman" w:hAnsi="Times New Roman" w:cs="Times New Roman"/>
          <w:sz w:val="24"/>
          <w:szCs w:val="24"/>
          <w:lang w:eastAsia="ru-RU"/>
        </w:rPr>
        <w:t>продукцію</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виявлення</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основних</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показників</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якості</w:t>
      </w:r>
      <w:proofErr w:type="spellEnd"/>
      <w:r w:rsidRPr="00C15AE7">
        <w:rPr>
          <w:rFonts w:ascii="Times New Roman" w:hAnsi="Times New Roman" w:cs="Times New Roman"/>
          <w:sz w:val="24"/>
          <w:szCs w:val="24"/>
          <w:lang w:eastAsia="ru-RU"/>
        </w:rPr>
        <w:t xml:space="preserve"> та </w:t>
      </w:r>
      <w:proofErr w:type="spellStart"/>
      <w:r w:rsidRPr="00C15AE7">
        <w:rPr>
          <w:rFonts w:ascii="Times New Roman" w:hAnsi="Times New Roman" w:cs="Times New Roman"/>
          <w:sz w:val="24"/>
          <w:szCs w:val="24"/>
          <w:lang w:eastAsia="ru-RU"/>
        </w:rPr>
        <w:t>параметрів</w:t>
      </w:r>
      <w:proofErr w:type="spellEnd"/>
      <w:r w:rsidRPr="00C15AE7">
        <w:rPr>
          <w:rFonts w:ascii="Times New Roman" w:hAnsi="Times New Roman" w:cs="Times New Roman"/>
          <w:sz w:val="24"/>
          <w:szCs w:val="24"/>
          <w:lang w:eastAsia="ru-RU"/>
        </w:rPr>
        <w:t xml:space="preserve"> контролю за </w:t>
      </w:r>
      <w:proofErr w:type="spellStart"/>
      <w:r w:rsidRPr="00C15AE7">
        <w:rPr>
          <w:rFonts w:ascii="Times New Roman" w:hAnsi="Times New Roman" w:cs="Times New Roman"/>
          <w:sz w:val="24"/>
          <w:szCs w:val="24"/>
          <w:lang w:eastAsia="ru-RU"/>
        </w:rPr>
        <w:t>продукцією</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ознайомлення</w:t>
      </w:r>
      <w:proofErr w:type="spellEnd"/>
      <w:r w:rsidRPr="00C15AE7">
        <w:rPr>
          <w:rFonts w:ascii="Times New Roman" w:hAnsi="Times New Roman" w:cs="Times New Roman"/>
          <w:sz w:val="24"/>
          <w:szCs w:val="24"/>
          <w:lang w:eastAsia="ru-RU"/>
        </w:rPr>
        <w:t xml:space="preserve"> з </w:t>
      </w:r>
      <w:proofErr w:type="spellStart"/>
      <w:r w:rsidRPr="00C15AE7">
        <w:rPr>
          <w:rFonts w:ascii="Times New Roman" w:hAnsi="Times New Roman" w:cs="Times New Roman"/>
          <w:sz w:val="24"/>
          <w:szCs w:val="24"/>
          <w:lang w:eastAsia="ru-RU"/>
        </w:rPr>
        <w:t>основними</w:t>
      </w:r>
      <w:proofErr w:type="spellEnd"/>
      <w:r w:rsidRPr="00C15AE7">
        <w:rPr>
          <w:rFonts w:ascii="Times New Roman" w:hAnsi="Times New Roman" w:cs="Times New Roman"/>
          <w:sz w:val="24"/>
          <w:szCs w:val="24"/>
          <w:lang w:eastAsia="ru-RU"/>
        </w:rPr>
        <w:t xml:space="preserve"> принципами </w:t>
      </w:r>
      <w:proofErr w:type="spellStart"/>
      <w:r w:rsidRPr="00C15AE7">
        <w:rPr>
          <w:rFonts w:ascii="Times New Roman" w:hAnsi="Times New Roman" w:cs="Times New Roman"/>
          <w:sz w:val="24"/>
          <w:szCs w:val="24"/>
          <w:lang w:eastAsia="ru-RU"/>
        </w:rPr>
        <w:t>інформаційного</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забезпечення</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процесу</w:t>
      </w:r>
      <w:proofErr w:type="spellEnd"/>
      <w:r w:rsidRPr="00C15AE7">
        <w:rPr>
          <w:rFonts w:ascii="Times New Roman" w:hAnsi="Times New Roman" w:cs="Times New Roman"/>
          <w:sz w:val="24"/>
          <w:szCs w:val="24"/>
          <w:lang w:eastAsia="ru-RU"/>
        </w:rPr>
        <w:t xml:space="preserve"> </w:t>
      </w:r>
      <w:proofErr w:type="spellStart"/>
      <w:r w:rsidRPr="00C15AE7">
        <w:rPr>
          <w:rFonts w:ascii="Times New Roman" w:hAnsi="Times New Roman" w:cs="Times New Roman"/>
          <w:sz w:val="24"/>
          <w:szCs w:val="24"/>
          <w:lang w:eastAsia="ru-RU"/>
        </w:rPr>
        <w:t>обслуговування</w:t>
      </w:r>
      <w:proofErr w:type="spellEnd"/>
      <w:r w:rsidRPr="00C15AE7">
        <w:rPr>
          <w:rFonts w:ascii="Times New Roman" w:hAnsi="Times New Roman" w:cs="Times New Roman"/>
          <w:sz w:val="24"/>
          <w:szCs w:val="24"/>
          <w:lang w:eastAsia="ru-RU"/>
        </w:rPr>
        <w:t xml:space="preserve"> на </w:t>
      </w:r>
      <w:proofErr w:type="spellStart"/>
      <w:r w:rsidRPr="00C15AE7">
        <w:rPr>
          <w:rFonts w:ascii="Times New Roman" w:hAnsi="Times New Roman" w:cs="Times New Roman"/>
          <w:sz w:val="24"/>
          <w:szCs w:val="24"/>
          <w:lang w:eastAsia="ru-RU"/>
        </w:rPr>
        <w:t>підприємствах</w:t>
      </w:r>
      <w:proofErr w:type="spellEnd"/>
      <w:r w:rsidRPr="00C15AE7">
        <w:rPr>
          <w:rFonts w:ascii="Times New Roman" w:hAnsi="Times New Roman" w:cs="Times New Roman"/>
          <w:sz w:val="24"/>
          <w:szCs w:val="24"/>
          <w:lang w:eastAsia="ru-RU"/>
        </w:rPr>
        <w:t xml:space="preserve"> ресторанного </w:t>
      </w:r>
      <w:proofErr w:type="spellStart"/>
      <w:r w:rsidRPr="00C15AE7">
        <w:rPr>
          <w:rFonts w:ascii="Times New Roman" w:hAnsi="Times New Roman" w:cs="Times New Roman"/>
          <w:sz w:val="24"/>
          <w:szCs w:val="24"/>
          <w:lang w:eastAsia="ru-RU"/>
        </w:rPr>
        <w:t>господарства</w:t>
      </w:r>
      <w:proofErr w:type="spellEnd"/>
      <w:r w:rsidRPr="00C15AE7">
        <w:rPr>
          <w:rFonts w:ascii="Times New Roman" w:hAnsi="Times New Roman" w:cs="Times New Roman"/>
          <w:sz w:val="24"/>
          <w:szCs w:val="24"/>
          <w:lang w:eastAsia="ru-RU"/>
        </w:rPr>
        <w:t>.</w:t>
      </w:r>
      <w:r>
        <w:rPr>
          <w:rFonts w:ascii="Times New Roman" w:hAnsi="Times New Roman" w:cs="Times New Roman"/>
          <w:sz w:val="24"/>
          <w:szCs w:val="24"/>
          <w:lang w:val="uk-UA" w:eastAsia="ru-RU"/>
        </w:rPr>
        <w:t xml:space="preserve"> Ф</w:t>
      </w:r>
      <w:r w:rsidRPr="00C15AE7">
        <w:rPr>
          <w:rFonts w:ascii="Times New Roman" w:hAnsi="Times New Roman" w:cs="Times New Roman"/>
          <w:sz w:val="24"/>
          <w:szCs w:val="24"/>
          <w:lang w:val="uk-UA" w:eastAsia="ru-RU"/>
        </w:rPr>
        <w:t>ормування у студентів системного погляду на технологічні процеси виробництва кулінарної продукції, компетенції щодо проектування та виробництва продукції, діагностики технологій продукції ЗРГ як цілісних технологічних систем, яка спрямована на удосконалення існуючих та розробку нових технологічних процесів, управління виробничими процесами та якістю кулінарної продукції.</w:t>
      </w:r>
    </w:p>
    <w:p w:rsidR="00C15AE7" w:rsidRPr="00C15AE7" w:rsidRDefault="00C15AE7" w:rsidP="00C15AE7">
      <w:pPr>
        <w:spacing w:after="0" w:line="240" w:lineRule="auto"/>
        <w:ind w:firstLine="680"/>
        <w:jc w:val="both"/>
        <w:rPr>
          <w:rFonts w:ascii="Times New Roman" w:hAnsi="Times New Roman" w:cs="Times New Roman"/>
          <w:sz w:val="24"/>
          <w:szCs w:val="24"/>
          <w:lang w:val="uk-UA"/>
        </w:rPr>
      </w:pPr>
    </w:p>
    <w:p w:rsidR="00C15AE7" w:rsidRPr="00763D95" w:rsidRDefault="00C15AE7" w:rsidP="00C15AE7">
      <w:pPr>
        <w:spacing w:after="0" w:line="240" w:lineRule="auto"/>
        <w:ind w:firstLine="709"/>
        <w:jc w:val="both"/>
        <w:rPr>
          <w:rFonts w:ascii="Times New Roman" w:eastAsia="Times New Roman" w:hAnsi="Times New Roman" w:cs="Times New Roman"/>
          <w:b/>
          <w:spacing w:val="-5"/>
          <w:sz w:val="24"/>
          <w:szCs w:val="24"/>
          <w:lang w:val="uk-UA"/>
        </w:rPr>
      </w:pPr>
      <w:r w:rsidRPr="00763D95">
        <w:rPr>
          <w:rFonts w:ascii="Times New Roman" w:eastAsia="Times New Roman" w:hAnsi="Times New Roman" w:cs="Times New Roman"/>
          <w:b/>
          <w:spacing w:val="-5"/>
          <w:sz w:val="24"/>
          <w:szCs w:val="24"/>
          <w:lang w:val="uk-UA"/>
        </w:rPr>
        <w:t>Основні підходи до вивчення дисципліни</w:t>
      </w:r>
    </w:p>
    <w:p w:rsidR="00C15AE7" w:rsidRDefault="00C15AE7" w:rsidP="00C15AE7">
      <w:pPr>
        <w:spacing w:after="0" w:line="240" w:lineRule="auto"/>
        <w:ind w:firstLine="709"/>
        <w:jc w:val="both"/>
        <w:rPr>
          <w:rFonts w:ascii="Times New Roman" w:eastAsia="Times New Roman" w:hAnsi="Times New Roman" w:cs="Times New Roman"/>
          <w:spacing w:val="-5"/>
          <w:sz w:val="24"/>
          <w:szCs w:val="24"/>
          <w:lang w:val="uk-UA"/>
        </w:rPr>
      </w:pPr>
      <w:r>
        <w:rPr>
          <w:rFonts w:ascii="Times New Roman" w:eastAsia="Times New Roman" w:hAnsi="Times New Roman" w:cs="Times New Roman"/>
          <w:spacing w:val="-5"/>
          <w:sz w:val="24"/>
          <w:szCs w:val="24"/>
          <w:lang w:val="uk-UA"/>
        </w:rPr>
        <w:t xml:space="preserve">Вивчення дисципліни </w:t>
      </w:r>
      <w:proofErr w:type="spellStart"/>
      <w:r>
        <w:rPr>
          <w:rFonts w:ascii="Times New Roman" w:eastAsia="Times New Roman" w:hAnsi="Times New Roman" w:cs="Times New Roman"/>
          <w:spacing w:val="-5"/>
          <w:sz w:val="24"/>
          <w:szCs w:val="24"/>
          <w:lang w:val="uk-UA"/>
        </w:rPr>
        <w:t>грунтується</w:t>
      </w:r>
      <w:proofErr w:type="spellEnd"/>
      <w:r>
        <w:rPr>
          <w:rFonts w:ascii="Times New Roman" w:eastAsia="Times New Roman" w:hAnsi="Times New Roman" w:cs="Times New Roman"/>
          <w:spacing w:val="-5"/>
          <w:sz w:val="24"/>
          <w:szCs w:val="24"/>
          <w:lang w:val="uk-UA"/>
        </w:rPr>
        <w:t xml:space="preserve"> на партнерській співпраці викладача і студента, особистісно-орієнтованому підході до освіти, принципі систематичності та послідовності в освіті, аналітико-синтетичній </w:t>
      </w:r>
      <w:proofErr w:type="spellStart"/>
      <w:r>
        <w:rPr>
          <w:rFonts w:ascii="Times New Roman" w:eastAsia="Times New Roman" w:hAnsi="Times New Roman" w:cs="Times New Roman"/>
          <w:spacing w:val="-5"/>
          <w:sz w:val="24"/>
          <w:szCs w:val="24"/>
          <w:lang w:val="uk-UA"/>
        </w:rPr>
        <w:t>професійно</w:t>
      </w:r>
      <w:proofErr w:type="spellEnd"/>
      <w:r>
        <w:rPr>
          <w:rFonts w:ascii="Times New Roman" w:eastAsia="Times New Roman" w:hAnsi="Times New Roman" w:cs="Times New Roman"/>
          <w:spacing w:val="-5"/>
          <w:sz w:val="24"/>
          <w:szCs w:val="24"/>
          <w:lang w:val="uk-UA"/>
        </w:rPr>
        <w:t xml:space="preserve"> спрямованій діяльності студента.</w:t>
      </w:r>
    </w:p>
    <w:p w:rsidR="00C15AE7" w:rsidRDefault="00C15AE7" w:rsidP="00C15AE7">
      <w:pPr>
        <w:spacing w:after="0" w:line="240" w:lineRule="auto"/>
        <w:ind w:firstLine="709"/>
        <w:jc w:val="both"/>
        <w:rPr>
          <w:rFonts w:ascii="Times New Roman" w:eastAsia="Times New Roman" w:hAnsi="Times New Roman" w:cs="Times New Roman"/>
          <w:spacing w:val="-5"/>
          <w:sz w:val="24"/>
          <w:szCs w:val="24"/>
          <w:lang w:val="uk-UA"/>
        </w:rPr>
      </w:pPr>
    </w:p>
    <w:p w:rsidR="00C15AE7" w:rsidRPr="00676EC2" w:rsidRDefault="00C15AE7" w:rsidP="00763D95">
      <w:pPr>
        <w:pStyle w:val="a4"/>
        <w:numPr>
          <w:ilvl w:val="0"/>
          <w:numId w:val="14"/>
        </w:numPr>
        <w:spacing w:after="0" w:line="240" w:lineRule="auto"/>
        <w:jc w:val="center"/>
        <w:rPr>
          <w:rFonts w:ascii="Times New Roman" w:eastAsia="Times New Roman" w:hAnsi="Times New Roman" w:cs="Times New Roman"/>
          <w:b/>
          <w:sz w:val="28"/>
          <w:szCs w:val="28"/>
          <w:lang w:val="uk-UA"/>
        </w:rPr>
      </w:pPr>
      <w:r w:rsidRPr="00676EC2">
        <w:rPr>
          <w:rFonts w:ascii="Times New Roman" w:eastAsia="Times New Roman" w:hAnsi="Times New Roman" w:cs="Times New Roman"/>
          <w:b/>
          <w:sz w:val="28"/>
          <w:szCs w:val="28"/>
          <w:lang w:val="uk-UA"/>
        </w:rPr>
        <w:t>Формат курсу</w:t>
      </w:r>
    </w:p>
    <w:p w:rsidR="00C15AE7" w:rsidRPr="00676EC2" w:rsidRDefault="00C15AE7" w:rsidP="00C15AE7">
      <w:pPr>
        <w:spacing w:after="0" w:line="240" w:lineRule="auto"/>
        <w:ind w:firstLine="709"/>
        <w:jc w:val="both"/>
        <w:rPr>
          <w:rFonts w:ascii="Times New Roman" w:eastAsia="Times New Roman" w:hAnsi="Times New Roman" w:cs="Times New Roman"/>
          <w:szCs w:val="28"/>
          <w:lang w:val="uk-UA"/>
        </w:rPr>
      </w:pPr>
      <w:r w:rsidRPr="00676EC2">
        <w:rPr>
          <w:rFonts w:ascii="Times New Roman" w:eastAsia="Times New Roman" w:hAnsi="Times New Roman" w:cs="Times New Roman"/>
          <w:spacing w:val="-5"/>
          <w:sz w:val="24"/>
          <w:szCs w:val="24"/>
          <w:lang w:val="uk-UA"/>
        </w:rPr>
        <w:t>Комбіноване навчання (очний курс з елементами дистанційного</w:t>
      </w:r>
      <w:r>
        <w:rPr>
          <w:rFonts w:ascii="Times New Roman" w:eastAsia="Times New Roman" w:hAnsi="Times New Roman" w:cs="Times New Roman"/>
          <w:spacing w:val="-5"/>
          <w:sz w:val="24"/>
          <w:szCs w:val="24"/>
          <w:lang w:val="uk-UA"/>
        </w:rPr>
        <w:t xml:space="preserve"> </w:t>
      </w:r>
      <w:r w:rsidRPr="00676EC2">
        <w:rPr>
          <w:rFonts w:ascii="Times New Roman" w:eastAsia="Times New Roman" w:hAnsi="Times New Roman" w:cs="Times New Roman"/>
          <w:szCs w:val="28"/>
          <w:lang w:val="uk-UA"/>
        </w:rPr>
        <w:t xml:space="preserve">навчання в системі </w:t>
      </w:r>
      <w:proofErr w:type="spellStart"/>
      <w:r w:rsidRPr="00676EC2">
        <w:rPr>
          <w:rFonts w:ascii="Times New Roman" w:eastAsia="Times New Roman" w:hAnsi="Times New Roman" w:cs="Times New Roman"/>
          <w:szCs w:val="28"/>
          <w:lang w:val="uk-UA"/>
        </w:rPr>
        <w:t>Moodle</w:t>
      </w:r>
      <w:proofErr w:type="spellEnd"/>
      <w:r w:rsidRPr="00676EC2">
        <w:rPr>
          <w:rFonts w:ascii="Times New Roman" w:eastAsia="Times New Roman" w:hAnsi="Times New Roman" w:cs="Times New Roman"/>
          <w:szCs w:val="28"/>
          <w:lang w:val="uk-UA"/>
        </w:rPr>
        <w:t>).</w:t>
      </w:r>
    </w:p>
    <w:p w:rsidR="00C15AE7" w:rsidRPr="00676EC2" w:rsidRDefault="00C15AE7" w:rsidP="00763D95">
      <w:pPr>
        <w:pStyle w:val="a4"/>
        <w:numPr>
          <w:ilvl w:val="0"/>
          <w:numId w:val="14"/>
        </w:numPr>
        <w:spacing w:after="0" w:line="240" w:lineRule="auto"/>
        <w:jc w:val="center"/>
        <w:rPr>
          <w:rFonts w:ascii="Times New Roman" w:eastAsia="Times New Roman" w:hAnsi="Times New Roman" w:cs="Times New Roman"/>
          <w:b/>
          <w:sz w:val="28"/>
          <w:szCs w:val="28"/>
          <w:lang w:val="uk-UA"/>
        </w:rPr>
      </w:pPr>
      <w:r w:rsidRPr="00676EC2">
        <w:rPr>
          <w:rFonts w:ascii="Times New Roman" w:eastAsia="Times New Roman" w:hAnsi="Times New Roman" w:cs="Times New Roman"/>
          <w:b/>
          <w:sz w:val="28"/>
          <w:szCs w:val="28"/>
          <w:lang w:val="uk-UA"/>
        </w:rPr>
        <w:t>Результати навчання</w:t>
      </w:r>
    </w:p>
    <w:p w:rsidR="00C15AE7" w:rsidRPr="004A7042" w:rsidRDefault="00C15AE7" w:rsidP="00C15AE7">
      <w:pPr>
        <w:spacing w:after="0" w:line="240" w:lineRule="auto"/>
        <w:ind w:firstLine="709"/>
        <w:jc w:val="both"/>
        <w:rPr>
          <w:rFonts w:ascii="Times New Roman" w:eastAsia="Times New Roman" w:hAnsi="Times New Roman" w:cs="Times New Roman"/>
          <w:b/>
          <w:sz w:val="24"/>
          <w:szCs w:val="24"/>
          <w:lang w:val="uk-UA"/>
        </w:rPr>
      </w:pPr>
      <w:r w:rsidRPr="004A7042">
        <w:rPr>
          <w:rFonts w:ascii="Times New Roman" w:eastAsia="Times New Roman" w:hAnsi="Times New Roman" w:cs="Times New Roman"/>
          <w:b/>
          <w:sz w:val="24"/>
          <w:szCs w:val="24"/>
          <w:lang w:val="uk-UA"/>
        </w:rPr>
        <w:t xml:space="preserve">Програмні компетентності навчання: </w:t>
      </w:r>
    </w:p>
    <w:p w:rsidR="00003E7C" w:rsidRPr="004A7042" w:rsidRDefault="004A7042" w:rsidP="004A7042">
      <w:pPr>
        <w:pStyle w:val="a4"/>
        <w:numPr>
          <w:ilvl w:val="0"/>
          <w:numId w:val="13"/>
        </w:numPr>
        <w:spacing w:after="0" w:line="240" w:lineRule="auto"/>
        <w:ind w:left="0" w:firstLine="851"/>
        <w:jc w:val="both"/>
        <w:rPr>
          <w:rFonts w:ascii="Times New Roman" w:eastAsia="Times New Roman" w:hAnsi="Times New Roman" w:cs="Times New Roman"/>
          <w:sz w:val="24"/>
          <w:szCs w:val="24"/>
          <w:lang w:val="uk-UA"/>
        </w:rPr>
      </w:pPr>
      <w:r w:rsidRPr="004A7042">
        <w:rPr>
          <w:rFonts w:ascii="Times New Roman" w:eastAsia="Times New Roman" w:hAnsi="Times New Roman" w:cs="Times New Roman"/>
          <w:sz w:val="24"/>
          <w:szCs w:val="24"/>
          <w:lang w:val="uk-UA"/>
        </w:rPr>
        <w:t>з</w:t>
      </w:r>
      <w:r w:rsidR="00003E7C" w:rsidRPr="004A7042">
        <w:rPr>
          <w:rFonts w:ascii="Times New Roman" w:eastAsia="Times New Roman" w:hAnsi="Times New Roman" w:cs="Times New Roman"/>
          <w:sz w:val="24"/>
          <w:szCs w:val="24"/>
          <w:lang w:val="uk-UA"/>
        </w:rPr>
        <w:t xml:space="preserve">датність до забезпечення належного рівня якості продукції та послуг у закладах </w:t>
      </w:r>
      <w:proofErr w:type="spellStart"/>
      <w:r w:rsidR="00003E7C" w:rsidRPr="004A7042">
        <w:rPr>
          <w:rFonts w:ascii="Times New Roman" w:eastAsia="Times New Roman" w:hAnsi="Times New Roman" w:cs="Times New Roman"/>
          <w:sz w:val="24"/>
          <w:szCs w:val="24"/>
          <w:lang w:val="uk-UA"/>
        </w:rPr>
        <w:t>готельно</w:t>
      </w:r>
      <w:proofErr w:type="spellEnd"/>
      <w:r w:rsidR="00003E7C" w:rsidRPr="004A7042">
        <w:rPr>
          <w:rFonts w:ascii="Times New Roman" w:eastAsia="Times New Roman" w:hAnsi="Times New Roman" w:cs="Times New Roman"/>
          <w:sz w:val="24"/>
          <w:szCs w:val="24"/>
          <w:lang w:val="uk-UA"/>
        </w:rPr>
        <w:t>-ресторанної сфери.</w:t>
      </w:r>
    </w:p>
    <w:p w:rsidR="00003E7C" w:rsidRPr="004A7042" w:rsidRDefault="004A7042" w:rsidP="004A7042">
      <w:pPr>
        <w:pStyle w:val="a4"/>
        <w:numPr>
          <w:ilvl w:val="0"/>
          <w:numId w:val="13"/>
        </w:numPr>
        <w:spacing w:after="0" w:line="240" w:lineRule="auto"/>
        <w:ind w:left="0" w:firstLine="851"/>
        <w:jc w:val="both"/>
        <w:rPr>
          <w:rFonts w:ascii="Times New Roman" w:eastAsia="Times New Roman" w:hAnsi="Times New Roman" w:cs="Times New Roman"/>
          <w:sz w:val="24"/>
          <w:szCs w:val="24"/>
          <w:lang w:val="uk-UA"/>
        </w:rPr>
      </w:pPr>
      <w:r w:rsidRPr="004A7042">
        <w:rPr>
          <w:rFonts w:ascii="Times New Roman" w:eastAsia="Times New Roman" w:hAnsi="Times New Roman" w:cs="Times New Roman"/>
          <w:sz w:val="24"/>
          <w:szCs w:val="24"/>
          <w:lang w:val="uk-UA"/>
        </w:rPr>
        <w:t>з</w:t>
      </w:r>
      <w:r w:rsidR="00003E7C" w:rsidRPr="004A7042">
        <w:rPr>
          <w:rFonts w:ascii="Times New Roman" w:eastAsia="Times New Roman" w:hAnsi="Times New Roman" w:cs="Times New Roman"/>
          <w:sz w:val="24"/>
          <w:szCs w:val="24"/>
          <w:lang w:val="uk-UA"/>
        </w:rPr>
        <w:t xml:space="preserve">астосовувати ефективні методи управління, оцінювати якість та результативність праці персоналу </w:t>
      </w:r>
      <w:proofErr w:type="spellStart"/>
      <w:r w:rsidR="00003E7C" w:rsidRPr="004A7042">
        <w:rPr>
          <w:rFonts w:ascii="Times New Roman" w:eastAsia="Times New Roman" w:hAnsi="Times New Roman" w:cs="Times New Roman"/>
          <w:sz w:val="24"/>
          <w:szCs w:val="24"/>
          <w:lang w:val="uk-UA"/>
        </w:rPr>
        <w:t>готельно</w:t>
      </w:r>
      <w:proofErr w:type="spellEnd"/>
      <w:r w:rsidR="00003E7C" w:rsidRPr="004A7042">
        <w:rPr>
          <w:rFonts w:ascii="Times New Roman" w:eastAsia="Times New Roman" w:hAnsi="Times New Roman" w:cs="Times New Roman"/>
          <w:sz w:val="24"/>
          <w:szCs w:val="24"/>
          <w:lang w:val="uk-UA"/>
        </w:rPr>
        <w:t>-ресторанного підприємства.</w:t>
      </w:r>
    </w:p>
    <w:p w:rsidR="00C15AE7" w:rsidRPr="004A7042" w:rsidRDefault="00C15AE7" w:rsidP="004A7042">
      <w:pPr>
        <w:pStyle w:val="a4"/>
        <w:numPr>
          <w:ilvl w:val="0"/>
          <w:numId w:val="13"/>
        </w:numPr>
        <w:tabs>
          <w:tab w:val="left" w:pos="1134"/>
        </w:tabs>
        <w:spacing w:after="0" w:line="240" w:lineRule="auto"/>
        <w:ind w:left="0" w:firstLine="851"/>
        <w:jc w:val="both"/>
        <w:rPr>
          <w:rFonts w:ascii="Times New Roman" w:eastAsia="Times New Roman" w:hAnsi="Times New Roman" w:cs="Times New Roman"/>
          <w:spacing w:val="-5"/>
          <w:sz w:val="24"/>
          <w:szCs w:val="24"/>
          <w:lang w:val="uk-UA"/>
        </w:rPr>
      </w:pPr>
      <w:r w:rsidRPr="004A7042">
        <w:rPr>
          <w:rFonts w:ascii="Times New Roman" w:eastAsia="Times New Roman" w:hAnsi="Times New Roman" w:cs="Times New Roman"/>
          <w:spacing w:val="-5"/>
          <w:sz w:val="24"/>
          <w:szCs w:val="24"/>
          <w:lang w:val="uk-UA"/>
        </w:rPr>
        <w:t>здатність використовувати інноваційні методи і технології в сфері гостинності;</w:t>
      </w:r>
    </w:p>
    <w:p w:rsidR="00C15AE7" w:rsidRPr="004A7042" w:rsidRDefault="00C15AE7" w:rsidP="004A7042">
      <w:pPr>
        <w:pStyle w:val="a4"/>
        <w:numPr>
          <w:ilvl w:val="0"/>
          <w:numId w:val="13"/>
        </w:numPr>
        <w:tabs>
          <w:tab w:val="left" w:pos="1134"/>
        </w:tabs>
        <w:spacing w:after="0" w:line="240" w:lineRule="auto"/>
        <w:ind w:left="0" w:firstLine="851"/>
        <w:jc w:val="both"/>
        <w:rPr>
          <w:rFonts w:ascii="Times New Roman" w:eastAsia="Times New Roman" w:hAnsi="Times New Roman" w:cs="Times New Roman"/>
          <w:spacing w:val="-5"/>
          <w:sz w:val="24"/>
          <w:szCs w:val="24"/>
          <w:lang w:val="uk-UA"/>
        </w:rPr>
      </w:pPr>
      <w:r w:rsidRPr="004A7042">
        <w:rPr>
          <w:rFonts w:ascii="Times New Roman" w:eastAsia="Times New Roman" w:hAnsi="Times New Roman" w:cs="Times New Roman"/>
          <w:spacing w:val="-5"/>
          <w:sz w:val="24"/>
          <w:szCs w:val="24"/>
          <w:lang w:val="uk-UA"/>
        </w:rPr>
        <w:t xml:space="preserve">здатність визначати основні вимоги до побудови системи організаційних, соціальних, інфраструктурних, технологічних та економічних інновацій в </w:t>
      </w:r>
      <w:proofErr w:type="spellStart"/>
      <w:r w:rsidRPr="004A7042">
        <w:rPr>
          <w:rFonts w:ascii="Times New Roman" w:eastAsia="Times New Roman" w:hAnsi="Times New Roman" w:cs="Times New Roman"/>
          <w:spacing w:val="-5"/>
          <w:sz w:val="24"/>
          <w:szCs w:val="24"/>
          <w:lang w:val="uk-UA"/>
        </w:rPr>
        <w:t>готельно</w:t>
      </w:r>
      <w:proofErr w:type="spellEnd"/>
      <w:r w:rsidRPr="004A7042">
        <w:rPr>
          <w:rFonts w:ascii="Times New Roman" w:eastAsia="Times New Roman" w:hAnsi="Times New Roman" w:cs="Times New Roman"/>
          <w:spacing w:val="-5"/>
          <w:sz w:val="24"/>
          <w:szCs w:val="24"/>
          <w:lang w:val="uk-UA"/>
        </w:rPr>
        <w:t>-ресторанній справі;</w:t>
      </w:r>
    </w:p>
    <w:p w:rsidR="00C15AE7" w:rsidRPr="004A7042" w:rsidRDefault="00C15AE7" w:rsidP="004A7042">
      <w:pPr>
        <w:pStyle w:val="a4"/>
        <w:numPr>
          <w:ilvl w:val="0"/>
          <w:numId w:val="13"/>
        </w:numPr>
        <w:tabs>
          <w:tab w:val="left" w:pos="1134"/>
        </w:tabs>
        <w:spacing w:after="0" w:line="240" w:lineRule="auto"/>
        <w:ind w:left="0" w:firstLine="851"/>
        <w:jc w:val="both"/>
        <w:rPr>
          <w:rFonts w:ascii="Times New Roman" w:eastAsia="Times New Roman" w:hAnsi="Times New Roman" w:cs="Times New Roman"/>
          <w:spacing w:val="-5"/>
          <w:sz w:val="24"/>
          <w:szCs w:val="24"/>
          <w:lang w:val="uk-UA"/>
        </w:rPr>
      </w:pPr>
      <w:r w:rsidRPr="004A7042">
        <w:rPr>
          <w:rFonts w:ascii="Times New Roman" w:eastAsia="Times New Roman" w:hAnsi="Times New Roman" w:cs="Times New Roman"/>
          <w:spacing w:val="-5"/>
          <w:sz w:val="24"/>
          <w:szCs w:val="24"/>
          <w:lang w:val="uk-UA"/>
        </w:rPr>
        <w:t xml:space="preserve">здатність орієнтуватися в чинній нормативно-законодавчій базі з питань функціонування закладів </w:t>
      </w:r>
      <w:proofErr w:type="spellStart"/>
      <w:r w:rsidRPr="004A7042">
        <w:rPr>
          <w:rFonts w:ascii="Times New Roman" w:eastAsia="Times New Roman" w:hAnsi="Times New Roman" w:cs="Times New Roman"/>
          <w:spacing w:val="-5"/>
          <w:sz w:val="24"/>
          <w:szCs w:val="24"/>
          <w:lang w:val="uk-UA"/>
        </w:rPr>
        <w:t>готельно</w:t>
      </w:r>
      <w:proofErr w:type="spellEnd"/>
      <w:r w:rsidRPr="004A7042">
        <w:rPr>
          <w:rFonts w:ascii="Times New Roman" w:eastAsia="Times New Roman" w:hAnsi="Times New Roman" w:cs="Times New Roman"/>
          <w:spacing w:val="-5"/>
          <w:sz w:val="24"/>
          <w:szCs w:val="24"/>
          <w:lang w:val="uk-UA"/>
        </w:rPr>
        <w:t>-ресторанної сфери;</w:t>
      </w:r>
    </w:p>
    <w:p w:rsidR="00C15AE7" w:rsidRPr="004A7042" w:rsidRDefault="00C15AE7" w:rsidP="004A7042">
      <w:pPr>
        <w:pStyle w:val="a4"/>
        <w:numPr>
          <w:ilvl w:val="0"/>
          <w:numId w:val="13"/>
        </w:numPr>
        <w:tabs>
          <w:tab w:val="left" w:pos="1134"/>
        </w:tabs>
        <w:spacing w:after="0" w:line="240" w:lineRule="auto"/>
        <w:ind w:left="0" w:firstLine="851"/>
        <w:jc w:val="both"/>
        <w:rPr>
          <w:rFonts w:ascii="Times New Roman" w:eastAsia="Times New Roman" w:hAnsi="Times New Roman" w:cs="Times New Roman"/>
          <w:spacing w:val="-5"/>
          <w:sz w:val="24"/>
          <w:szCs w:val="24"/>
          <w:lang w:val="uk-UA"/>
        </w:rPr>
      </w:pPr>
      <w:r w:rsidRPr="004A7042">
        <w:rPr>
          <w:rFonts w:ascii="Times New Roman" w:eastAsia="Times New Roman" w:hAnsi="Times New Roman" w:cs="Times New Roman"/>
          <w:spacing w:val="-5"/>
          <w:sz w:val="24"/>
          <w:szCs w:val="24"/>
          <w:lang w:val="uk-UA"/>
        </w:rPr>
        <w:t xml:space="preserve">аналізувати і прогнозувати потреби населення в </w:t>
      </w:r>
      <w:proofErr w:type="spellStart"/>
      <w:r w:rsidRPr="004A7042">
        <w:rPr>
          <w:rFonts w:ascii="Times New Roman" w:eastAsia="Times New Roman" w:hAnsi="Times New Roman" w:cs="Times New Roman"/>
          <w:spacing w:val="-5"/>
          <w:sz w:val="24"/>
          <w:szCs w:val="24"/>
          <w:lang w:val="uk-UA"/>
        </w:rPr>
        <w:t>готельно</w:t>
      </w:r>
      <w:proofErr w:type="spellEnd"/>
      <w:r w:rsidRPr="004A7042">
        <w:rPr>
          <w:rFonts w:ascii="Times New Roman" w:eastAsia="Times New Roman" w:hAnsi="Times New Roman" w:cs="Times New Roman"/>
          <w:spacing w:val="-5"/>
          <w:sz w:val="24"/>
          <w:szCs w:val="24"/>
          <w:lang w:val="uk-UA"/>
        </w:rPr>
        <w:t>-ресторанних послугах;</w:t>
      </w:r>
    </w:p>
    <w:p w:rsidR="00C15AE7" w:rsidRPr="004A7042" w:rsidRDefault="00C15AE7" w:rsidP="004A7042">
      <w:pPr>
        <w:pStyle w:val="a4"/>
        <w:numPr>
          <w:ilvl w:val="0"/>
          <w:numId w:val="13"/>
        </w:numPr>
        <w:tabs>
          <w:tab w:val="left" w:pos="1134"/>
        </w:tabs>
        <w:spacing w:after="0" w:line="240" w:lineRule="auto"/>
        <w:ind w:left="0" w:firstLine="851"/>
        <w:jc w:val="both"/>
        <w:rPr>
          <w:rFonts w:ascii="Times New Roman" w:eastAsia="Times New Roman" w:hAnsi="Times New Roman" w:cs="Times New Roman"/>
          <w:spacing w:val="-5"/>
          <w:sz w:val="24"/>
          <w:szCs w:val="24"/>
          <w:lang w:val="uk-UA"/>
        </w:rPr>
      </w:pPr>
      <w:r w:rsidRPr="004A7042">
        <w:rPr>
          <w:rFonts w:ascii="Times New Roman" w:eastAsia="Times New Roman" w:hAnsi="Times New Roman" w:cs="Times New Roman"/>
          <w:spacing w:val="-5"/>
          <w:sz w:val="24"/>
          <w:szCs w:val="24"/>
          <w:lang w:val="uk-UA"/>
        </w:rPr>
        <w:t>здатність надавати науково-обґрунтовані рекомендації та  консультаційні послуги представникам готельного та ресторанного бізнесу, розробникам програм, проектів розвитку готельних та ресторанних послуг, представникам органів державної влади та місцевого самоврядування;</w:t>
      </w:r>
    </w:p>
    <w:p w:rsidR="004A7042" w:rsidRDefault="004A7042" w:rsidP="00C15AE7">
      <w:pPr>
        <w:widowControl w:val="0"/>
        <w:tabs>
          <w:tab w:val="left" w:pos="1080"/>
        </w:tabs>
        <w:spacing w:after="0" w:line="240" w:lineRule="auto"/>
        <w:ind w:firstLine="680"/>
        <w:jc w:val="both"/>
        <w:rPr>
          <w:rFonts w:ascii="Times New Roman" w:eastAsia="Times New Roman" w:hAnsi="Times New Roman" w:cs="Times New Roman"/>
          <w:b/>
          <w:sz w:val="24"/>
          <w:szCs w:val="24"/>
        </w:rPr>
      </w:pPr>
    </w:p>
    <w:p w:rsidR="00C15AE7" w:rsidRPr="004A7042" w:rsidRDefault="00C15AE7" w:rsidP="00C15AE7">
      <w:pPr>
        <w:widowControl w:val="0"/>
        <w:tabs>
          <w:tab w:val="left" w:pos="1080"/>
        </w:tabs>
        <w:spacing w:after="0" w:line="240" w:lineRule="auto"/>
        <w:ind w:firstLine="680"/>
        <w:jc w:val="both"/>
        <w:rPr>
          <w:rFonts w:ascii="Times New Roman" w:eastAsia="Times New Roman" w:hAnsi="Times New Roman" w:cs="Times New Roman"/>
          <w:b/>
          <w:sz w:val="24"/>
          <w:szCs w:val="24"/>
        </w:rPr>
      </w:pPr>
      <w:proofErr w:type="spellStart"/>
      <w:r w:rsidRPr="004A7042">
        <w:rPr>
          <w:rFonts w:ascii="Times New Roman" w:eastAsia="Times New Roman" w:hAnsi="Times New Roman" w:cs="Times New Roman"/>
          <w:b/>
          <w:sz w:val="24"/>
          <w:szCs w:val="24"/>
        </w:rPr>
        <w:t>Очікувані</w:t>
      </w:r>
      <w:proofErr w:type="spellEnd"/>
      <w:r w:rsidRPr="004A7042">
        <w:rPr>
          <w:rFonts w:ascii="Times New Roman" w:eastAsia="Times New Roman" w:hAnsi="Times New Roman" w:cs="Times New Roman"/>
          <w:b/>
          <w:sz w:val="24"/>
          <w:szCs w:val="24"/>
        </w:rPr>
        <w:t xml:space="preserve"> </w:t>
      </w:r>
      <w:proofErr w:type="spellStart"/>
      <w:r w:rsidRPr="004A7042">
        <w:rPr>
          <w:rFonts w:ascii="Times New Roman" w:eastAsia="Times New Roman" w:hAnsi="Times New Roman" w:cs="Times New Roman"/>
          <w:b/>
          <w:sz w:val="24"/>
          <w:szCs w:val="24"/>
        </w:rPr>
        <w:t>результати</w:t>
      </w:r>
      <w:proofErr w:type="spellEnd"/>
      <w:r w:rsidRPr="004A7042">
        <w:rPr>
          <w:rFonts w:ascii="Times New Roman" w:eastAsia="Times New Roman" w:hAnsi="Times New Roman" w:cs="Times New Roman"/>
          <w:b/>
          <w:sz w:val="24"/>
          <w:szCs w:val="24"/>
        </w:rPr>
        <w:t xml:space="preserve"> </w:t>
      </w:r>
      <w:proofErr w:type="spellStart"/>
      <w:r w:rsidRPr="004A7042">
        <w:rPr>
          <w:rFonts w:ascii="Times New Roman" w:eastAsia="Times New Roman" w:hAnsi="Times New Roman" w:cs="Times New Roman"/>
          <w:b/>
          <w:sz w:val="24"/>
          <w:szCs w:val="24"/>
        </w:rPr>
        <w:t>навчання</w:t>
      </w:r>
      <w:proofErr w:type="spellEnd"/>
      <w:r w:rsidRPr="004A7042">
        <w:rPr>
          <w:rFonts w:ascii="Times New Roman" w:eastAsia="Times New Roman" w:hAnsi="Times New Roman" w:cs="Times New Roman"/>
          <w:b/>
          <w:sz w:val="24"/>
          <w:szCs w:val="24"/>
        </w:rPr>
        <w:t xml:space="preserve"> з </w:t>
      </w:r>
      <w:proofErr w:type="spellStart"/>
      <w:r w:rsidRPr="004A7042">
        <w:rPr>
          <w:rFonts w:ascii="Times New Roman" w:eastAsia="Times New Roman" w:hAnsi="Times New Roman" w:cs="Times New Roman"/>
          <w:b/>
          <w:sz w:val="24"/>
          <w:szCs w:val="24"/>
        </w:rPr>
        <w:t>дисципліни</w:t>
      </w:r>
      <w:proofErr w:type="spellEnd"/>
      <w:r w:rsidRPr="004A7042">
        <w:rPr>
          <w:rFonts w:ascii="Times New Roman" w:eastAsia="Times New Roman" w:hAnsi="Times New Roman" w:cs="Times New Roman"/>
          <w:b/>
          <w:sz w:val="24"/>
          <w:szCs w:val="24"/>
        </w:rPr>
        <w:t xml:space="preserve"> </w:t>
      </w:r>
    </w:p>
    <w:p w:rsidR="00C15AE7" w:rsidRPr="00306DC4" w:rsidRDefault="00C15AE7" w:rsidP="00C15AE7">
      <w:pPr>
        <w:spacing w:after="0" w:line="240" w:lineRule="auto"/>
        <w:ind w:left="709"/>
        <w:jc w:val="both"/>
        <w:rPr>
          <w:rFonts w:ascii="Times New Roman" w:eastAsia="Times New Roman" w:hAnsi="Times New Roman" w:cs="Times New Roman"/>
          <w:b/>
          <w:bCs/>
          <w:iCs/>
          <w:spacing w:val="-2"/>
          <w:sz w:val="24"/>
          <w:szCs w:val="24"/>
          <w:lang w:val="uk-UA"/>
        </w:rPr>
      </w:pPr>
      <w:r w:rsidRPr="00306DC4">
        <w:rPr>
          <w:rFonts w:ascii="Times New Roman" w:eastAsia="Times New Roman" w:hAnsi="Times New Roman" w:cs="Times New Roman"/>
          <w:b/>
          <w:bCs/>
          <w:iCs/>
          <w:spacing w:val="-2"/>
          <w:sz w:val="24"/>
          <w:szCs w:val="24"/>
          <w:lang w:val="uk-UA"/>
        </w:rPr>
        <w:t xml:space="preserve">У результаті вивчення навчальної дисципліни студент повинен </w:t>
      </w:r>
    </w:p>
    <w:p w:rsidR="00834ACA" w:rsidRDefault="00C15AE7" w:rsidP="007169B5">
      <w:pPr>
        <w:spacing w:after="0" w:line="240" w:lineRule="auto"/>
        <w:ind w:left="709"/>
        <w:jc w:val="both"/>
        <w:rPr>
          <w:rFonts w:ascii="Times New Roman" w:eastAsia="Times New Roman" w:hAnsi="Times New Roman" w:cs="Times New Roman"/>
          <w:b/>
          <w:bCs/>
          <w:iCs/>
          <w:spacing w:val="-2"/>
          <w:sz w:val="24"/>
          <w:szCs w:val="24"/>
          <w:lang w:val="uk-UA"/>
        </w:rPr>
      </w:pPr>
      <w:r w:rsidRPr="00306DC4">
        <w:rPr>
          <w:rFonts w:ascii="Times New Roman" w:eastAsia="Times New Roman" w:hAnsi="Times New Roman" w:cs="Times New Roman"/>
          <w:b/>
          <w:bCs/>
          <w:iCs/>
          <w:spacing w:val="-2"/>
          <w:sz w:val="24"/>
          <w:szCs w:val="24"/>
          <w:lang w:val="uk-UA"/>
        </w:rPr>
        <w:t>знати:</w:t>
      </w:r>
      <w:r w:rsidR="007169B5">
        <w:rPr>
          <w:rFonts w:ascii="Times New Roman" w:eastAsia="Times New Roman" w:hAnsi="Times New Roman" w:cs="Times New Roman"/>
          <w:b/>
          <w:bCs/>
          <w:iCs/>
          <w:spacing w:val="-2"/>
          <w:sz w:val="24"/>
          <w:szCs w:val="24"/>
          <w:lang w:val="uk-UA"/>
        </w:rPr>
        <w:t xml:space="preserve"> </w:t>
      </w:r>
    </w:p>
    <w:p w:rsidR="00834ACA" w:rsidRPr="00834ACA" w:rsidRDefault="007169B5" w:rsidP="00834ACA">
      <w:pPr>
        <w:pStyle w:val="a4"/>
        <w:numPr>
          <w:ilvl w:val="0"/>
          <w:numId w:val="10"/>
        </w:numPr>
        <w:spacing w:after="0" w:line="240" w:lineRule="auto"/>
        <w:ind w:left="142" w:firstLine="851"/>
        <w:jc w:val="both"/>
        <w:rPr>
          <w:rFonts w:ascii="Times New Roman" w:hAnsi="Times New Roman" w:cs="Times New Roman"/>
          <w:sz w:val="24"/>
          <w:szCs w:val="24"/>
          <w:lang w:val="uk-UA" w:eastAsia="ru-RU"/>
        </w:rPr>
      </w:pPr>
      <w:r w:rsidRPr="00834ACA">
        <w:rPr>
          <w:rFonts w:ascii="Times New Roman" w:hAnsi="Times New Roman" w:cs="Times New Roman"/>
          <w:sz w:val="24"/>
          <w:szCs w:val="24"/>
          <w:lang w:val="uk-UA" w:eastAsia="ru-RU"/>
        </w:rPr>
        <w:t xml:space="preserve">наукові основи харчування та способи їх застосування в сучасних технологіях продукції ресторанного господарства; </w:t>
      </w:r>
    </w:p>
    <w:p w:rsidR="00834ACA" w:rsidRPr="00834ACA" w:rsidRDefault="007169B5" w:rsidP="00834ACA">
      <w:pPr>
        <w:pStyle w:val="a4"/>
        <w:numPr>
          <w:ilvl w:val="0"/>
          <w:numId w:val="10"/>
        </w:numPr>
        <w:spacing w:after="0" w:line="240" w:lineRule="auto"/>
        <w:ind w:left="142" w:firstLine="851"/>
        <w:jc w:val="both"/>
        <w:rPr>
          <w:rFonts w:ascii="Times New Roman" w:hAnsi="Times New Roman" w:cs="Times New Roman"/>
          <w:sz w:val="24"/>
          <w:szCs w:val="24"/>
          <w:lang w:val="uk-UA" w:eastAsia="ru-RU"/>
        </w:rPr>
      </w:pPr>
      <w:r w:rsidRPr="00834ACA">
        <w:rPr>
          <w:rFonts w:ascii="Times New Roman" w:hAnsi="Times New Roman" w:cs="Times New Roman"/>
          <w:sz w:val="24"/>
          <w:szCs w:val="24"/>
          <w:lang w:val="uk-UA" w:eastAsia="ru-RU"/>
        </w:rPr>
        <w:t>технологічні закономірності виробництва харч</w:t>
      </w:r>
      <w:r w:rsidR="00834ACA" w:rsidRPr="00834ACA">
        <w:rPr>
          <w:rFonts w:ascii="Times New Roman" w:hAnsi="Times New Roman" w:cs="Times New Roman"/>
          <w:sz w:val="24"/>
          <w:szCs w:val="24"/>
          <w:lang w:val="uk-UA" w:eastAsia="ru-RU"/>
        </w:rPr>
        <w:t>о</w:t>
      </w:r>
      <w:r w:rsidRPr="00834ACA">
        <w:rPr>
          <w:rFonts w:ascii="Times New Roman" w:hAnsi="Times New Roman" w:cs="Times New Roman"/>
          <w:sz w:val="24"/>
          <w:szCs w:val="24"/>
          <w:lang w:val="uk-UA" w:eastAsia="ru-RU"/>
        </w:rPr>
        <w:t>вої продукції та формування її асортименту; технологічні закономірност</w:t>
      </w:r>
      <w:r w:rsidR="00834ACA" w:rsidRPr="00834ACA">
        <w:rPr>
          <w:rFonts w:ascii="Times New Roman" w:hAnsi="Times New Roman" w:cs="Times New Roman"/>
          <w:sz w:val="24"/>
          <w:szCs w:val="24"/>
          <w:lang w:val="uk-UA" w:eastAsia="ru-RU"/>
        </w:rPr>
        <w:t>і</w:t>
      </w:r>
      <w:r w:rsidRPr="00834ACA">
        <w:rPr>
          <w:rFonts w:ascii="Times New Roman" w:hAnsi="Times New Roman" w:cs="Times New Roman"/>
          <w:sz w:val="24"/>
          <w:szCs w:val="24"/>
          <w:lang w:val="uk-UA" w:eastAsia="ru-RU"/>
        </w:rPr>
        <w:t xml:space="preserve"> та засоби оптимізації процесу виробництва, поліпшення якості продукції; </w:t>
      </w:r>
    </w:p>
    <w:p w:rsidR="007169B5" w:rsidRPr="00834ACA" w:rsidRDefault="007169B5" w:rsidP="00834ACA">
      <w:pPr>
        <w:pStyle w:val="a4"/>
        <w:numPr>
          <w:ilvl w:val="0"/>
          <w:numId w:val="10"/>
        </w:numPr>
        <w:spacing w:after="0" w:line="240" w:lineRule="auto"/>
        <w:ind w:left="142" w:firstLine="851"/>
        <w:jc w:val="both"/>
        <w:rPr>
          <w:rFonts w:ascii="Times New Roman" w:hAnsi="Times New Roman" w:cs="Times New Roman"/>
          <w:sz w:val="24"/>
          <w:szCs w:val="24"/>
          <w:lang w:val="uk-UA" w:eastAsia="ru-RU"/>
        </w:rPr>
      </w:pPr>
      <w:r w:rsidRPr="00834ACA">
        <w:rPr>
          <w:rFonts w:ascii="Times New Roman" w:hAnsi="Times New Roman" w:cs="Times New Roman"/>
          <w:sz w:val="24"/>
          <w:szCs w:val="24"/>
          <w:lang w:val="uk-UA" w:eastAsia="ru-RU"/>
        </w:rPr>
        <w:lastRenderedPageBreak/>
        <w:t>фізико-хімічні, механічні та біохімічні процеси, що обумовлюють формування та моделювання рецептурного складу, технологічного процесу виробництва продукції ресторанного господарства.</w:t>
      </w:r>
    </w:p>
    <w:p w:rsidR="007169B5" w:rsidRDefault="007169B5" w:rsidP="007169B5">
      <w:pPr>
        <w:spacing w:after="0" w:line="240" w:lineRule="auto"/>
        <w:ind w:left="709"/>
        <w:jc w:val="both"/>
        <w:rPr>
          <w:rFonts w:ascii="Times New Roman" w:eastAsia="Times New Roman" w:hAnsi="Times New Roman" w:cs="Times New Roman"/>
          <w:b/>
          <w:bCs/>
          <w:iCs/>
          <w:spacing w:val="-2"/>
          <w:sz w:val="24"/>
          <w:szCs w:val="24"/>
          <w:lang w:val="uk-UA"/>
        </w:rPr>
      </w:pPr>
      <w:r w:rsidRPr="00306DC4">
        <w:rPr>
          <w:rFonts w:ascii="Times New Roman" w:eastAsia="Times New Roman" w:hAnsi="Times New Roman" w:cs="Times New Roman"/>
          <w:b/>
          <w:bCs/>
          <w:iCs/>
          <w:spacing w:val="-2"/>
          <w:sz w:val="24"/>
          <w:szCs w:val="24"/>
          <w:lang w:val="uk-UA"/>
        </w:rPr>
        <w:t>вмі</w:t>
      </w:r>
      <w:r>
        <w:rPr>
          <w:rFonts w:ascii="Times New Roman" w:eastAsia="Times New Roman" w:hAnsi="Times New Roman" w:cs="Times New Roman"/>
          <w:b/>
          <w:bCs/>
          <w:iCs/>
          <w:spacing w:val="-2"/>
          <w:sz w:val="24"/>
          <w:szCs w:val="24"/>
          <w:lang w:val="uk-UA"/>
        </w:rPr>
        <w:t xml:space="preserve">ти: </w:t>
      </w:r>
    </w:p>
    <w:p w:rsidR="007169B5" w:rsidRPr="00834ACA" w:rsidRDefault="007169B5" w:rsidP="00834ACA">
      <w:pPr>
        <w:pStyle w:val="a4"/>
        <w:numPr>
          <w:ilvl w:val="0"/>
          <w:numId w:val="9"/>
        </w:numPr>
        <w:spacing w:after="0" w:line="240" w:lineRule="auto"/>
        <w:ind w:left="142" w:firstLine="851"/>
        <w:jc w:val="both"/>
        <w:rPr>
          <w:rFonts w:ascii="Times New Roman" w:eastAsia="Times New Roman" w:hAnsi="Times New Roman" w:cs="Times New Roman"/>
          <w:bCs/>
          <w:iCs/>
          <w:spacing w:val="-2"/>
          <w:sz w:val="24"/>
          <w:szCs w:val="24"/>
          <w:lang w:val="uk-UA"/>
        </w:rPr>
      </w:pPr>
      <w:r w:rsidRPr="00834ACA">
        <w:rPr>
          <w:rFonts w:ascii="Times New Roman" w:eastAsia="Times New Roman" w:hAnsi="Times New Roman" w:cs="Times New Roman"/>
          <w:bCs/>
          <w:iCs/>
          <w:spacing w:val="-2"/>
          <w:sz w:val="24"/>
          <w:szCs w:val="24"/>
          <w:lang w:val="uk-UA"/>
        </w:rPr>
        <w:t>застосовувати сучасні досягнення в області харчування, управляти технологічними процесами з урахуванням сучасних вимог галузі ресторанного господарства;</w:t>
      </w:r>
    </w:p>
    <w:p w:rsidR="007169B5" w:rsidRPr="00834ACA" w:rsidRDefault="007169B5" w:rsidP="00834ACA">
      <w:pPr>
        <w:pStyle w:val="a4"/>
        <w:numPr>
          <w:ilvl w:val="0"/>
          <w:numId w:val="9"/>
        </w:numPr>
        <w:spacing w:after="0" w:line="240" w:lineRule="auto"/>
        <w:ind w:left="142" w:firstLine="851"/>
        <w:jc w:val="both"/>
        <w:rPr>
          <w:rFonts w:ascii="Times New Roman" w:eastAsia="Times New Roman" w:hAnsi="Times New Roman" w:cs="Times New Roman"/>
          <w:bCs/>
          <w:iCs/>
          <w:spacing w:val="-2"/>
          <w:sz w:val="24"/>
          <w:szCs w:val="24"/>
          <w:lang w:val="uk-UA"/>
        </w:rPr>
      </w:pPr>
      <w:r w:rsidRPr="00834ACA">
        <w:rPr>
          <w:rFonts w:ascii="Times New Roman" w:eastAsia="Times New Roman" w:hAnsi="Times New Roman" w:cs="Times New Roman"/>
          <w:bCs/>
          <w:iCs/>
          <w:spacing w:val="-2"/>
          <w:sz w:val="24"/>
          <w:szCs w:val="24"/>
          <w:lang w:val="uk-UA"/>
        </w:rPr>
        <w:t xml:space="preserve">ефективно організовувати </w:t>
      </w:r>
      <w:proofErr w:type="spellStart"/>
      <w:r w:rsidRPr="00834ACA">
        <w:rPr>
          <w:rFonts w:ascii="Times New Roman" w:eastAsia="Times New Roman" w:hAnsi="Times New Roman" w:cs="Times New Roman"/>
          <w:bCs/>
          <w:iCs/>
          <w:spacing w:val="-2"/>
          <w:sz w:val="24"/>
          <w:szCs w:val="24"/>
          <w:lang w:val="uk-UA"/>
        </w:rPr>
        <w:t>сервісно</w:t>
      </w:r>
      <w:proofErr w:type="spellEnd"/>
      <w:r w:rsidRPr="00834ACA">
        <w:rPr>
          <w:rFonts w:ascii="Times New Roman" w:eastAsia="Times New Roman" w:hAnsi="Times New Roman" w:cs="Times New Roman"/>
          <w:bCs/>
          <w:iCs/>
          <w:spacing w:val="-2"/>
          <w:sz w:val="24"/>
          <w:szCs w:val="24"/>
          <w:lang w:val="uk-UA"/>
        </w:rPr>
        <w:t>-виробничий процес створення продукції високої якості з заданими параметрами;</w:t>
      </w:r>
    </w:p>
    <w:p w:rsidR="007169B5" w:rsidRPr="00834ACA" w:rsidRDefault="007169B5" w:rsidP="00834ACA">
      <w:pPr>
        <w:pStyle w:val="a4"/>
        <w:numPr>
          <w:ilvl w:val="0"/>
          <w:numId w:val="9"/>
        </w:numPr>
        <w:spacing w:after="0" w:line="240" w:lineRule="auto"/>
        <w:ind w:left="142" w:firstLine="851"/>
        <w:jc w:val="both"/>
        <w:rPr>
          <w:rFonts w:ascii="Times New Roman" w:eastAsia="Times New Roman" w:hAnsi="Times New Roman" w:cs="Times New Roman"/>
          <w:bCs/>
          <w:iCs/>
          <w:spacing w:val="-2"/>
          <w:sz w:val="24"/>
          <w:szCs w:val="24"/>
          <w:lang w:val="uk-UA"/>
        </w:rPr>
      </w:pPr>
      <w:r w:rsidRPr="00834ACA">
        <w:rPr>
          <w:rFonts w:ascii="Times New Roman" w:eastAsia="Times New Roman" w:hAnsi="Times New Roman" w:cs="Times New Roman"/>
          <w:bCs/>
          <w:iCs/>
          <w:spacing w:val="-2"/>
          <w:sz w:val="24"/>
          <w:szCs w:val="24"/>
          <w:lang w:val="uk-UA"/>
        </w:rPr>
        <w:t xml:space="preserve">забезпечувати належний рівень якості продукції та послуг у закладах </w:t>
      </w:r>
      <w:proofErr w:type="spellStart"/>
      <w:r w:rsidRPr="00834ACA">
        <w:rPr>
          <w:rFonts w:ascii="Times New Roman" w:eastAsia="Times New Roman" w:hAnsi="Times New Roman" w:cs="Times New Roman"/>
          <w:bCs/>
          <w:iCs/>
          <w:spacing w:val="-2"/>
          <w:sz w:val="24"/>
          <w:szCs w:val="24"/>
          <w:lang w:val="uk-UA"/>
        </w:rPr>
        <w:t>готельно</w:t>
      </w:r>
      <w:proofErr w:type="spellEnd"/>
      <w:r w:rsidRPr="00834ACA">
        <w:rPr>
          <w:rFonts w:ascii="Times New Roman" w:eastAsia="Times New Roman" w:hAnsi="Times New Roman" w:cs="Times New Roman"/>
          <w:bCs/>
          <w:iCs/>
          <w:spacing w:val="-2"/>
          <w:sz w:val="24"/>
          <w:szCs w:val="24"/>
          <w:lang w:val="uk-UA"/>
        </w:rPr>
        <w:t>-ресторанної сфери</w:t>
      </w:r>
      <w:r w:rsidR="00834ACA" w:rsidRPr="00834ACA">
        <w:rPr>
          <w:rFonts w:ascii="Times New Roman" w:eastAsia="Times New Roman" w:hAnsi="Times New Roman" w:cs="Times New Roman"/>
          <w:bCs/>
          <w:iCs/>
          <w:spacing w:val="-2"/>
          <w:sz w:val="24"/>
          <w:szCs w:val="24"/>
          <w:lang w:val="uk-UA"/>
        </w:rPr>
        <w:t>;</w:t>
      </w:r>
    </w:p>
    <w:p w:rsidR="00834ACA" w:rsidRPr="00834ACA" w:rsidRDefault="007169B5" w:rsidP="00834ACA">
      <w:pPr>
        <w:pStyle w:val="a4"/>
        <w:numPr>
          <w:ilvl w:val="0"/>
          <w:numId w:val="9"/>
        </w:numPr>
        <w:spacing w:after="0" w:line="240" w:lineRule="auto"/>
        <w:ind w:left="142" w:firstLine="851"/>
        <w:jc w:val="both"/>
        <w:rPr>
          <w:rFonts w:ascii="Times New Roman" w:hAnsi="Times New Roman" w:cs="Times New Roman"/>
          <w:sz w:val="24"/>
          <w:szCs w:val="24"/>
          <w:lang w:eastAsia="ru-RU"/>
        </w:rPr>
      </w:pPr>
      <w:proofErr w:type="spellStart"/>
      <w:r w:rsidRPr="00834ACA">
        <w:rPr>
          <w:rFonts w:ascii="Times New Roman" w:hAnsi="Times New Roman" w:cs="Times New Roman"/>
          <w:sz w:val="24"/>
          <w:szCs w:val="24"/>
          <w:lang w:eastAsia="ru-RU"/>
        </w:rPr>
        <w:t>планувати</w:t>
      </w:r>
      <w:proofErr w:type="spellEnd"/>
      <w:r w:rsidRPr="00834ACA">
        <w:rPr>
          <w:rFonts w:ascii="Times New Roman" w:hAnsi="Times New Roman" w:cs="Times New Roman"/>
          <w:sz w:val="24"/>
          <w:szCs w:val="24"/>
          <w:lang w:eastAsia="ru-RU"/>
        </w:rPr>
        <w:t xml:space="preserve"> та </w:t>
      </w:r>
      <w:proofErr w:type="spellStart"/>
      <w:r w:rsidRPr="00834ACA">
        <w:rPr>
          <w:rFonts w:ascii="Times New Roman" w:hAnsi="Times New Roman" w:cs="Times New Roman"/>
          <w:sz w:val="24"/>
          <w:szCs w:val="24"/>
          <w:lang w:eastAsia="ru-RU"/>
        </w:rPr>
        <w:t>моделювати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технологічний</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процес</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виробництва</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продукції</w:t>
      </w:r>
      <w:proofErr w:type="spellEnd"/>
      <w:r w:rsidRPr="00834ACA">
        <w:rPr>
          <w:rFonts w:ascii="Times New Roman" w:hAnsi="Times New Roman" w:cs="Times New Roman"/>
          <w:sz w:val="24"/>
          <w:szCs w:val="24"/>
          <w:lang w:eastAsia="ru-RU"/>
        </w:rPr>
        <w:t xml:space="preserve"> ресторанного </w:t>
      </w:r>
      <w:proofErr w:type="spellStart"/>
      <w:r w:rsidRPr="00834ACA">
        <w:rPr>
          <w:rFonts w:ascii="Times New Roman" w:hAnsi="Times New Roman" w:cs="Times New Roman"/>
          <w:sz w:val="24"/>
          <w:szCs w:val="24"/>
          <w:lang w:eastAsia="ru-RU"/>
        </w:rPr>
        <w:t>господарства</w:t>
      </w:r>
      <w:proofErr w:type="spellEnd"/>
      <w:r w:rsidRPr="00834ACA">
        <w:rPr>
          <w:rFonts w:ascii="Times New Roman" w:hAnsi="Times New Roman" w:cs="Times New Roman"/>
          <w:sz w:val="24"/>
          <w:szCs w:val="24"/>
          <w:lang w:eastAsia="ru-RU"/>
        </w:rPr>
        <w:t xml:space="preserve">; </w:t>
      </w:r>
    </w:p>
    <w:p w:rsidR="00834ACA" w:rsidRPr="00834ACA" w:rsidRDefault="007169B5" w:rsidP="00834ACA">
      <w:pPr>
        <w:pStyle w:val="a4"/>
        <w:numPr>
          <w:ilvl w:val="0"/>
          <w:numId w:val="9"/>
        </w:numPr>
        <w:spacing w:after="0" w:line="240" w:lineRule="auto"/>
        <w:ind w:left="142" w:firstLine="851"/>
        <w:jc w:val="both"/>
        <w:rPr>
          <w:rFonts w:ascii="Times New Roman" w:hAnsi="Times New Roman" w:cs="Times New Roman"/>
          <w:sz w:val="24"/>
          <w:szCs w:val="24"/>
          <w:lang w:eastAsia="ru-RU"/>
        </w:rPr>
      </w:pPr>
      <w:proofErr w:type="spellStart"/>
      <w:r w:rsidRPr="00834ACA">
        <w:rPr>
          <w:rFonts w:ascii="Times New Roman" w:hAnsi="Times New Roman" w:cs="Times New Roman"/>
          <w:sz w:val="24"/>
          <w:szCs w:val="24"/>
          <w:lang w:eastAsia="ru-RU"/>
        </w:rPr>
        <w:t>розраховувати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витрати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сировини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виробничі</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втрати</w:t>
      </w:r>
      <w:proofErr w:type="spellEnd"/>
      <w:r w:rsidRPr="00834ACA">
        <w:rPr>
          <w:rFonts w:ascii="Times New Roman" w:hAnsi="Times New Roman" w:cs="Times New Roman"/>
          <w:sz w:val="24"/>
          <w:szCs w:val="24"/>
          <w:lang w:eastAsia="ru-RU"/>
        </w:rPr>
        <w:t xml:space="preserve"> та </w:t>
      </w:r>
      <w:proofErr w:type="spellStart"/>
      <w:r w:rsidRPr="00834ACA">
        <w:rPr>
          <w:rFonts w:ascii="Times New Roman" w:hAnsi="Times New Roman" w:cs="Times New Roman"/>
          <w:sz w:val="24"/>
          <w:szCs w:val="24"/>
          <w:lang w:eastAsia="ru-RU"/>
        </w:rPr>
        <w:t>рецептури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напівфабрикатів</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готової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продукції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розробляти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умови</w:t>
      </w:r>
      <w:proofErr w:type="spellEnd"/>
      <w:r w:rsidRPr="00834ACA">
        <w:rPr>
          <w:rFonts w:ascii="Times New Roman" w:hAnsi="Times New Roman" w:cs="Times New Roman"/>
          <w:sz w:val="24"/>
          <w:szCs w:val="24"/>
          <w:lang w:eastAsia="ru-RU"/>
        </w:rPr>
        <w:t xml:space="preserve"> та </w:t>
      </w:r>
      <w:proofErr w:type="spellStart"/>
      <w:r w:rsidRPr="00834ACA">
        <w:rPr>
          <w:rFonts w:ascii="Times New Roman" w:hAnsi="Times New Roman" w:cs="Times New Roman"/>
          <w:sz w:val="24"/>
          <w:szCs w:val="24"/>
          <w:lang w:eastAsia="ru-RU"/>
        </w:rPr>
        <w:t>технологічні</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регламенти</w:t>
      </w:r>
      <w:proofErr w:type="spellEnd"/>
      <w:r w:rsidRPr="00834ACA">
        <w:rPr>
          <w:rFonts w:ascii="Times New Roman" w:hAnsi="Times New Roman" w:cs="Times New Roman"/>
          <w:sz w:val="24"/>
          <w:szCs w:val="24"/>
          <w:lang w:eastAsia="ru-RU"/>
        </w:rPr>
        <w:t xml:space="preserve">; </w:t>
      </w:r>
    </w:p>
    <w:p w:rsidR="00834ACA" w:rsidRPr="00834ACA" w:rsidRDefault="007169B5" w:rsidP="00834ACA">
      <w:pPr>
        <w:pStyle w:val="a4"/>
        <w:numPr>
          <w:ilvl w:val="0"/>
          <w:numId w:val="9"/>
        </w:numPr>
        <w:spacing w:after="0" w:line="240" w:lineRule="auto"/>
        <w:ind w:left="142" w:firstLine="851"/>
        <w:jc w:val="both"/>
        <w:rPr>
          <w:rFonts w:ascii="Times New Roman" w:hAnsi="Times New Roman" w:cs="Times New Roman"/>
          <w:sz w:val="24"/>
          <w:szCs w:val="24"/>
          <w:lang w:eastAsia="ru-RU"/>
        </w:rPr>
      </w:pPr>
      <w:proofErr w:type="spellStart"/>
      <w:r w:rsidRPr="00834ACA">
        <w:rPr>
          <w:rFonts w:ascii="Times New Roman" w:hAnsi="Times New Roman" w:cs="Times New Roman"/>
          <w:sz w:val="24"/>
          <w:szCs w:val="24"/>
          <w:lang w:eastAsia="ru-RU"/>
        </w:rPr>
        <w:t>впроваджувати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сучасні</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технології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виробництв</w:t>
      </w:r>
      <w:proofErr w:type="spellEnd"/>
      <w:r w:rsidR="00834ACA">
        <w:rPr>
          <w:rFonts w:ascii="Times New Roman" w:hAnsi="Times New Roman" w:cs="Times New Roman"/>
          <w:sz w:val="24"/>
          <w:szCs w:val="24"/>
          <w:lang w:val="uk-UA" w:eastAsia="ru-RU"/>
        </w:rPr>
        <w:t>а</w:t>
      </w:r>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ресторанної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продукції</w:t>
      </w:r>
      <w:proofErr w:type="spellEnd"/>
      <w:r w:rsidRPr="00834ACA">
        <w:rPr>
          <w:rFonts w:ascii="Times New Roman" w:hAnsi="Times New Roman" w:cs="Times New Roman"/>
          <w:sz w:val="24"/>
          <w:szCs w:val="24"/>
          <w:lang w:eastAsia="ru-RU"/>
        </w:rPr>
        <w:t xml:space="preserve"> на </w:t>
      </w:r>
      <w:proofErr w:type="spellStart"/>
      <w:r w:rsidRPr="00834ACA">
        <w:rPr>
          <w:rFonts w:ascii="Times New Roman" w:hAnsi="Times New Roman" w:cs="Times New Roman"/>
          <w:sz w:val="24"/>
          <w:szCs w:val="24"/>
          <w:lang w:eastAsia="ru-RU"/>
        </w:rPr>
        <w:t>підставі</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раціонального</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використання</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класичної</w:t>
      </w:r>
      <w:proofErr w:type="spellEnd"/>
      <w:r w:rsidRPr="00834ACA">
        <w:rPr>
          <w:rFonts w:ascii="Times New Roman" w:hAnsi="Times New Roman" w:cs="Times New Roman"/>
          <w:sz w:val="24"/>
          <w:szCs w:val="24"/>
          <w:lang w:eastAsia="ru-RU"/>
        </w:rPr>
        <w:t xml:space="preserve"> та </w:t>
      </w:r>
      <w:proofErr w:type="spellStart"/>
      <w:r w:rsidRPr="00834ACA">
        <w:rPr>
          <w:rFonts w:ascii="Times New Roman" w:hAnsi="Times New Roman" w:cs="Times New Roman"/>
          <w:sz w:val="24"/>
          <w:szCs w:val="24"/>
          <w:lang w:eastAsia="ru-RU"/>
        </w:rPr>
        <w:t>нової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сировини</w:t>
      </w:r>
      <w:proofErr w:type="spellEnd"/>
      <w:r w:rsidRPr="00834ACA">
        <w:rPr>
          <w:rFonts w:ascii="Times New Roman" w:hAnsi="Times New Roman" w:cs="Times New Roman"/>
          <w:sz w:val="24"/>
          <w:szCs w:val="24"/>
          <w:lang w:eastAsia="ru-RU"/>
        </w:rPr>
        <w:t xml:space="preserve">; </w:t>
      </w:r>
    </w:p>
    <w:p w:rsidR="007169B5" w:rsidRPr="00834ACA" w:rsidRDefault="007169B5" w:rsidP="00834ACA">
      <w:pPr>
        <w:pStyle w:val="a4"/>
        <w:numPr>
          <w:ilvl w:val="0"/>
          <w:numId w:val="9"/>
        </w:numPr>
        <w:spacing w:after="0" w:line="240" w:lineRule="auto"/>
        <w:ind w:left="142" w:firstLine="851"/>
        <w:jc w:val="both"/>
        <w:rPr>
          <w:rFonts w:ascii="Times New Roman" w:hAnsi="Times New Roman" w:cs="Times New Roman"/>
          <w:sz w:val="24"/>
          <w:szCs w:val="24"/>
          <w:lang w:eastAsia="ru-RU"/>
        </w:rPr>
      </w:pPr>
      <w:proofErr w:type="spellStart"/>
      <w:r w:rsidRPr="00834ACA">
        <w:rPr>
          <w:rFonts w:ascii="Times New Roman" w:hAnsi="Times New Roman" w:cs="Times New Roman"/>
          <w:sz w:val="24"/>
          <w:szCs w:val="24"/>
          <w:lang w:eastAsia="ru-RU"/>
        </w:rPr>
        <w:t>мати</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навички</w:t>
      </w:r>
      <w:proofErr w:type="spellEnd"/>
      <w:r w:rsidRPr="00834ACA">
        <w:rPr>
          <w:rFonts w:ascii="Times New Roman" w:hAnsi="Times New Roman" w:cs="Times New Roman"/>
          <w:sz w:val="24"/>
          <w:szCs w:val="24"/>
          <w:lang w:eastAsia="ru-RU"/>
        </w:rPr>
        <w:t xml:space="preserve"> з </w:t>
      </w:r>
      <w:proofErr w:type="spellStart"/>
      <w:r w:rsidRPr="00834ACA">
        <w:rPr>
          <w:rFonts w:ascii="Times New Roman" w:hAnsi="Times New Roman" w:cs="Times New Roman"/>
          <w:sz w:val="24"/>
          <w:szCs w:val="24"/>
          <w:lang w:eastAsia="ru-RU"/>
        </w:rPr>
        <w:t>технології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продукції</w:t>
      </w:r>
      <w:proofErr w:type="spellEnd"/>
      <w:r w:rsidRPr="00834ACA">
        <w:rPr>
          <w:rFonts w:ascii="Times New Roman" w:hAnsi="Times New Roman" w:cs="Times New Roman"/>
          <w:sz w:val="24"/>
          <w:szCs w:val="24"/>
          <w:lang w:eastAsia="ru-RU"/>
        </w:rPr>
        <w:t xml:space="preserve"> ресторанного </w:t>
      </w:r>
      <w:proofErr w:type="spellStart"/>
      <w:r w:rsidRPr="00834ACA">
        <w:rPr>
          <w:rFonts w:ascii="Times New Roman" w:hAnsi="Times New Roman" w:cs="Times New Roman"/>
          <w:sz w:val="24"/>
          <w:szCs w:val="24"/>
          <w:lang w:eastAsia="ru-RU"/>
        </w:rPr>
        <w:t>господарства</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щодо</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сучасних</w:t>
      </w:r>
      <w:proofErr w:type="spellEnd"/>
      <w:r w:rsidRPr="00834ACA">
        <w:rPr>
          <w:rFonts w:ascii="Times New Roman" w:hAnsi="Times New Roman" w:cs="Times New Roman"/>
          <w:sz w:val="24"/>
          <w:szCs w:val="24"/>
          <w:lang w:eastAsia="ru-RU"/>
        </w:rPr>
        <w:t xml:space="preserve"> форм </w:t>
      </w:r>
      <w:proofErr w:type="spellStart"/>
      <w:r w:rsidRPr="00834ACA">
        <w:rPr>
          <w:rFonts w:ascii="Times New Roman" w:hAnsi="Times New Roman" w:cs="Times New Roman"/>
          <w:sz w:val="24"/>
          <w:szCs w:val="24"/>
          <w:lang w:eastAsia="ru-RU"/>
        </w:rPr>
        <w:t>компонування</w:t>
      </w:r>
      <w:proofErr w:type="spellEnd"/>
      <w:r w:rsidRPr="00834ACA">
        <w:rPr>
          <w:rFonts w:ascii="Times New Roman" w:hAnsi="Times New Roman" w:cs="Times New Roman"/>
          <w:sz w:val="24"/>
          <w:szCs w:val="24"/>
          <w:lang w:eastAsia="ru-RU"/>
        </w:rPr>
        <w:t xml:space="preserve"> та </w:t>
      </w:r>
      <w:proofErr w:type="spellStart"/>
      <w:r w:rsidRPr="00834ACA">
        <w:rPr>
          <w:rFonts w:ascii="Times New Roman" w:hAnsi="Times New Roman" w:cs="Times New Roman"/>
          <w:sz w:val="24"/>
          <w:szCs w:val="24"/>
          <w:lang w:eastAsia="ru-RU"/>
        </w:rPr>
        <w:t>оформлення</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готової</w:t>
      </w:r>
      <w:proofErr w:type="spellEnd"/>
      <w:r w:rsidRPr="00834ACA">
        <w:rPr>
          <w:rFonts w:ascii="Times New Roman" w:hAnsi="Times New Roman" w:cs="Times New Roman"/>
          <w:sz w:val="24"/>
          <w:szCs w:val="24"/>
          <w:lang w:eastAsia="ru-RU"/>
        </w:rPr>
        <w:t xml:space="preserve"> </w:t>
      </w:r>
      <w:proofErr w:type="spellStart"/>
      <w:r w:rsidRPr="00834ACA">
        <w:rPr>
          <w:rFonts w:ascii="Times New Roman" w:hAnsi="Times New Roman" w:cs="Times New Roman"/>
          <w:sz w:val="24"/>
          <w:szCs w:val="24"/>
          <w:lang w:eastAsia="ru-RU"/>
        </w:rPr>
        <w:t>продукції</w:t>
      </w:r>
      <w:proofErr w:type="spellEnd"/>
      <w:r w:rsidRPr="00834ACA">
        <w:rPr>
          <w:rFonts w:ascii="Times New Roman" w:hAnsi="Times New Roman" w:cs="Times New Roman"/>
          <w:sz w:val="24"/>
          <w:szCs w:val="24"/>
          <w:lang w:eastAsia="ru-RU"/>
        </w:rPr>
        <w:t>.</w:t>
      </w:r>
    </w:p>
    <w:p w:rsidR="00C15AE7" w:rsidRPr="004A7042" w:rsidRDefault="007169B5" w:rsidP="007169B5">
      <w:pPr>
        <w:pStyle w:val="a4"/>
        <w:ind w:left="502"/>
        <w:jc w:val="both"/>
        <w:rPr>
          <w:rFonts w:ascii="Times New Roman" w:eastAsia="Times New Roman" w:hAnsi="Times New Roman" w:cs="Times New Roman"/>
          <w:b/>
          <w:sz w:val="24"/>
          <w:szCs w:val="24"/>
          <w:lang w:val="uk-UA"/>
        </w:rPr>
      </w:pPr>
      <w:r w:rsidRPr="001260C4">
        <w:rPr>
          <w:lang w:eastAsia="ru-RU"/>
        </w:rPr>
        <w:br/>
      </w:r>
      <w:r w:rsidR="00C15AE7" w:rsidRPr="004A7042">
        <w:rPr>
          <w:rFonts w:ascii="Times New Roman" w:eastAsia="Times New Roman" w:hAnsi="Times New Roman" w:cs="Times New Roman"/>
          <w:b/>
          <w:sz w:val="24"/>
          <w:szCs w:val="24"/>
          <w:lang w:val="uk-UA"/>
        </w:rPr>
        <w:t>Обсяг і ознаки курсу</w:t>
      </w:r>
    </w:p>
    <w:tbl>
      <w:tblPr>
        <w:tblW w:w="9591" w:type="dxa"/>
        <w:tblInd w:w="-4" w:type="dxa"/>
        <w:tblLayout w:type="fixed"/>
        <w:tblCellMar>
          <w:left w:w="0" w:type="dxa"/>
          <w:right w:w="0" w:type="dxa"/>
        </w:tblCellMar>
        <w:tblLook w:val="01E0" w:firstRow="1" w:lastRow="1" w:firstColumn="1" w:lastColumn="1" w:noHBand="0" w:noVBand="0"/>
      </w:tblPr>
      <w:tblGrid>
        <w:gridCol w:w="4613"/>
        <w:gridCol w:w="2520"/>
        <w:gridCol w:w="2458"/>
      </w:tblGrid>
      <w:tr w:rsidR="00C15AE7" w:rsidRPr="0000319C" w:rsidTr="00B157EA">
        <w:trPr>
          <w:trHeight w:hRule="exact" w:val="276"/>
        </w:trPr>
        <w:tc>
          <w:tcPr>
            <w:tcW w:w="4613" w:type="dxa"/>
            <w:vMerge w:val="restart"/>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pacing w:val="-1"/>
                <w:sz w:val="24"/>
                <w:szCs w:val="24"/>
                <w:lang w:val="en-US"/>
              </w:rPr>
              <w:t>Найменування</w:t>
            </w:r>
            <w:proofErr w:type="spellEnd"/>
            <w:r w:rsidRPr="0000319C">
              <w:rPr>
                <w:rFonts w:ascii="Times New Roman" w:eastAsia="Times New Roman" w:hAnsi="Times New Roman" w:cs="Times New Roman"/>
                <w:b/>
                <w:spacing w:val="-1"/>
                <w:sz w:val="24"/>
                <w:szCs w:val="24"/>
                <w:lang w:val="en-US"/>
              </w:rPr>
              <w:t xml:space="preserve"> </w:t>
            </w:r>
            <w:proofErr w:type="spellStart"/>
            <w:r w:rsidRPr="0000319C">
              <w:rPr>
                <w:rFonts w:ascii="Times New Roman" w:eastAsia="Times New Roman" w:hAnsi="Times New Roman" w:cs="Times New Roman"/>
                <w:b/>
                <w:color w:val="000000"/>
                <w:sz w:val="24"/>
                <w:szCs w:val="24"/>
                <w:lang w:val="en-US"/>
              </w:rPr>
              <w:t>показників</w:t>
            </w:r>
            <w:proofErr w:type="spellEnd"/>
          </w:p>
        </w:tc>
        <w:tc>
          <w:tcPr>
            <w:tcW w:w="4978" w:type="dxa"/>
            <w:gridSpan w:val="2"/>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jc w:val="center"/>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z w:val="24"/>
                <w:szCs w:val="24"/>
                <w:lang w:val="en-US"/>
              </w:rPr>
              <w:t>Характеристика</w:t>
            </w:r>
            <w:proofErr w:type="spellEnd"/>
            <w:r w:rsidRPr="0000319C">
              <w:rPr>
                <w:rFonts w:ascii="Times New Roman" w:eastAsia="Times New Roman" w:hAnsi="Times New Roman" w:cs="Times New Roman"/>
                <w:b/>
                <w:sz w:val="24"/>
                <w:szCs w:val="24"/>
                <w:lang w:val="en-US"/>
              </w:rPr>
              <w:t xml:space="preserve"> </w:t>
            </w:r>
            <w:proofErr w:type="spellStart"/>
            <w:r w:rsidRPr="0000319C">
              <w:rPr>
                <w:rFonts w:ascii="Times New Roman" w:eastAsia="Times New Roman" w:hAnsi="Times New Roman" w:cs="Times New Roman"/>
                <w:b/>
                <w:color w:val="000000"/>
                <w:sz w:val="24"/>
                <w:szCs w:val="24"/>
                <w:lang w:val="en-US"/>
              </w:rPr>
              <w:t>навчальної</w:t>
            </w:r>
            <w:proofErr w:type="spellEnd"/>
            <w:r w:rsidRPr="0000319C">
              <w:rPr>
                <w:rFonts w:ascii="Times New Roman" w:eastAsia="Times New Roman" w:hAnsi="Times New Roman" w:cs="Times New Roman"/>
                <w:b/>
                <w:spacing w:val="-12"/>
                <w:sz w:val="24"/>
                <w:szCs w:val="24"/>
                <w:lang w:val="en-US"/>
              </w:rPr>
              <w:t xml:space="preserve"> </w:t>
            </w:r>
            <w:proofErr w:type="spellStart"/>
            <w:r w:rsidRPr="0000319C">
              <w:rPr>
                <w:rFonts w:ascii="Times New Roman" w:eastAsia="Times New Roman" w:hAnsi="Times New Roman" w:cs="Times New Roman"/>
                <w:b/>
                <w:color w:val="000000"/>
                <w:sz w:val="24"/>
                <w:szCs w:val="24"/>
                <w:lang w:val="en-US"/>
              </w:rPr>
              <w:t>дисципліни</w:t>
            </w:r>
            <w:proofErr w:type="spellEnd"/>
          </w:p>
        </w:tc>
      </w:tr>
      <w:tr w:rsidR="00C15AE7" w:rsidRPr="0000319C" w:rsidTr="00B157EA">
        <w:trPr>
          <w:trHeight w:hRule="exact" w:val="578"/>
        </w:trPr>
        <w:tc>
          <w:tcPr>
            <w:tcW w:w="4613" w:type="dxa"/>
            <w:vMerge/>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
        </w:tc>
        <w:tc>
          <w:tcPr>
            <w:tcW w:w="2520"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jc w:val="center"/>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pacing w:val="-1"/>
                <w:sz w:val="24"/>
                <w:szCs w:val="24"/>
                <w:lang w:val="en-US"/>
              </w:rPr>
              <w:t>денна</w:t>
            </w:r>
            <w:proofErr w:type="spellEnd"/>
            <w:r w:rsidRPr="0000319C">
              <w:rPr>
                <w:rFonts w:ascii="Times New Roman" w:eastAsia="Times New Roman" w:hAnsi="Times New Roman" w:cs="Times New Roman"/>
                <w:b/>
                <w:sz w:val="24"/>
                <w:szCs w:val="24"/>
                <w:lang w:val="en-US"/>
              </w:rPr>
              <w:t xml:space="preserve"> </w:t>
            </w:r>
            <w:proofErr w:type="spellStart"/>
            <w:r w:rsidRPr="0000319C">
              <w:rPr>
                <w:rFonts w:ascii="Times New Roman" w:eastAsia="Times New Roman" w:hAnsi="Times New Roman" w:cs="Times New Roman"/>
                <w:b/>
                <w:color w:val="000000"/>
                <w:spacing w:val="-2"/>
                <w:sz w:val="24"/>
                <w:szCs w:val="24"/>
                <w:lang w:val="en-US"/>
              </w:rPr>
              <w:t>форма</w:t>
            </w:r>
            <w:proofErr w:type="spellEnd"/>
          </w:p>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pacing w:val="-2"/>
                <w:sz w:val="24"/>
                <w:szCs w:val="24"/>
                <w:lang w:val="en-US"/>
              </w:rPr>
              <w:t>нав</w:t>
            </w:r>
            <w:r w:rsidRPr="0000319C">
              <w:rPr>
                <w:rFonts w:ascii="Times New Roman" w:eastAsia="Times New Roman" w:hAnsi="Times New Roman" w:cs="Times New Roman"/>
                <w:b/>
                <w:color w:val="000000"/>
                <w:spacing w:val="-1"/>
                <w:sz w:val="24"/>
                <w:szCs w:val="24"/>
                <w:lang w:val="en-US"/>
              </w:rPr>
              <w:t>чання</w:t>
            </w:r>
            <w:proofErr w:type="spellEnd"/>
          </w:p>
        </w:tc>
        <w:tc>
          <w:tcPr>
            <w:tcW w:w="2458"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pacing w:val="-1"/>
                <w:sz w:val="24"/>
                <w:szCs w:val="24"/>
                <w:lang w:val="en-US"/>
              </w:rPr>
              <w:t>заочна</w:t>
            </w:r>
            <w:proofErr w:type="spellEnd"/>
            <w:r w:rsidRPr="0000319C">
              <w:rPr>
                <w:rFonts w:ascii="Times New Roman" w:eastAsia="Times New Roman" w:hAnsi="Times New Roman" w:cs="Times New Roman"/>
                <w:b/>
                <w:sz w:val="24"/>
                <w:szCs w:val="24"/>
                <w:lang w:val="en-US"/>
              </w:rPr>
              <w:t xml:space="preserve"> </w:t>
            </w:r>
            <w:proofErr w:type="spellStart"/>
            <w:r w:rsidRPr="0000319C">
              <w:rPr>
                <w:rFonts w:ascii="Times New Roman" w:eastAsia="Times New Roman" w:hAnsi="Times New Roman" w:cs="Times New Roman"/>
                <w:b/>
                <w:color w:val="000000"/>
                <w:spacing w:val="-2"/>
                <w:sz w:val="24"/>
                <w:szCs w:val="24"/>
                <w:lang w:val="en-US"/>
              </w:rPr>
              <w:t>форма</w:t>
            </w:r>
            <w:proofErr w:type="spellEnd"/>
          </w:p>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b/>
                <w:color w:val="000000"/>
                <w:spacing w:val="-2"/>
                <w:sz w:val="24"/>
                <w:szCs w:val="24"/>
                <w:lang w:val="en-US"/>
              </w:rPr>
              <w:t>нав</w:t>
            </w:r>
            <w:r w:rsidRPr="0000319C">
              <w:rPr>
                <w:rFonts w:ascii="Times New Roman" w:eastAsia="Times New Roman" w:hAnsi="Times New Roman" w:cs="Times New Roman"/>
                <w:b/>
                <w:color w:val="000000"/>
                <w:spacing w:val="-1"/>
                <w:sz w:val="24"/>
                <w:szCs w:val="24"/>
                <w:lang w:val="en-US"/>
              </w:rPr>
              <w:t>чання</w:t>
            </w:r>
            <w:proofErr w:type="spellEnd"/>
          </w:p>
        </w:tc>
      </w:tr>
      <w:tr w:rsidR="00C15AE7" w:rsidRPr="0000319C" w:rsidTr="00B157EA">
        <w:trPr>
          <w:trHeight w:hRule="exact" w:val="357"/>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Рік</w:t>
            </w:r>
            <w:proofErr w:type="spellEnd"/>
            <w:r w:rsidRPr="0000319C">
              <w:rPr>
                <w:rFonts w:ascii="Times New Roman" w:eastAsia="Times New Roman" w:hAnsi="Times New Roman" w:cs="Times New Roman"/>
                <w:spacing w:val="1"/>
                <w:sz w:val="24"/>
                <w:szCs w:val="24"/>
                <w:lang w:val="en-US"/>
              </w:rPr>
              <w:t xml:space="preserve"> </w:t>
            </w:r>
            <w:proofErr w:type="spellStart"/>
            <w:r w:rsidRPr="0000319C">
              <w:rPr>
                <w:rFonts w:ascii="Times New Roman" w:eastAsia="Times New Roman" w:hAnsi="Times New Roman" w:cs="Times New Roman"/>
                <w:color w:val="000000"/>
                <w:spacing w:val="-1"/>
                <w:sz w:val="24"/>
                <w:szCs w:val="24"/>
                <w:lang w:val="en-US"/>
              </w:rPr>
              <w:t>навчання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1</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67"/>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Семестр</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pacing w:val="-1"/>
                <w:sz w:val="24"/>
                <w:szCs w:val="24"/>
                <w:lang w:val="en-US"/>
              </w:rPr>
              <w:t>вивчення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2</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50"/>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z w:val="24"/>
                <w:szCs w:val="24"/>
                <w:lang w:val="en-US"/>
              </w:rPr>
              <w:t>Кількість</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кредитів</w:t>
            </w:r>
            <w:proofErr w:type="spellEnd"/>
            <w:r w:rsidRPr="0000319C">
              <w:rPr>
                <w:rFonts w:ascii="Times New Roman" w:eastAsia="Times New Roman" w:hAnsi="Times New Roman" w:cs="Times New Roman"/>
                <w:spacing w:val="-13"/>
                <w:sz w:val="24"/>
                <w:szCs w:val="24"/>
                <w:lang w:val="en-US"/>
              </w:rPr>
              <w:t xml:space="preserve"> </w:t>
            </w:r>
            <w:r w:rsidRPr="0000319C">
              <w:rPr>
                <w:rFonts w:ascii="Times New Roman" w:eastAsia="Times New Roman" w:hAnsi="Times New Roman" w:cs="Times New Roman"/>
                <w:color w:val="000000"/>
                <w:sz w:val="24"/>
                <w:szCs w:val="24"/>
                <w:lang w:val="en-US"/>
              </w:rPr>
              <w:t>ЄКТС</w:t>
            </w:r>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834ACA"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8</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60"/>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z w:val="24"/>
                <w:szCs w:val="24"/>
                <w:lang w:val="en-US"/>
              </w:rPr>
              <w:t>Загальний</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обсяг</w:t>
            </w:r>
            <w:proofErr w:type="spellEnd"/>
            <w:r w:rsidRPr="0000319C">
              <w:rPr>
                <w:rFonts w:ascii="Times New Roman" w:eastAsia="Times New Roman" w:hAnsi="Times New Roman" w:cs="Times New Roman"/>
                <w:spacing w:val="-13"/>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годин</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834ACA"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24</w:t>
            </w:r>
            <w:r w:rsidR="00C15AE7" w:rsidRPr="00EB32B9">
              <w:rPr>
                <w:rFonts w:ascii="Times New Roman" w:eastAsia="Cambria" w:hAnsi="Times New Roman" w:cs="Times New Roman"/>
                <w:sz w:val="24"/>
                <w:szCs w:val="24"/>
                <w:lang w:val="uk-UA"/>
              </w:rPr>
              <w:t>0</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55"/>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z w:val="24"/>
                <w:szCs w:val="24"/>
                <w:lang w:val="en-US"/>
              </w:rPr>
              <w:t>Кількість</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годин</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навчальних</w:t>
            </w:r>
            <w:proofErr w:type="spellEnd"/>
            <w:r w:rsidRPr="0000319C">
              <w:rPr>
                <w:rFonts w:ascii="Times New Roman" w:eastAsia="Times New Roman" w:hAnsi="Times New Roman" w:cs="Times New Roman"/>
                <w:spacing w:val="-14"/>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занять</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80</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64"/>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Лекці</w:t>
            </w:r>
            <w:r w:rsidRPr="0000319C">
              <w:rPr>
                <w:rFonts w:ascii="Times New Roman" w:eastAsia="Times New Roman" w:hAnsi="Times New Roman" w:cs="Times New Roman"/>
                <w:color w:val="000000"/>
                <w:sz w:val="24"/>
                <w:szCs w:val="24"/>
                <w:lang w:val="en-US"/>
              </w:rPr>
              <w:t>йні</w:t>
            </w:r>
            <w:proofErr w:type="spellEnd"/>
            <w:r w:rsidRPr="0000319C">
              <w:rPr>
                <w:rFonts w:ascii="Times New Roman" w:eastAsia="Times New Roman" w:hAnsi="Times New Roman" w:cs="Times New Roman"/>
                <w:spacing w:val="-5"/>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заняття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40</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60"/>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Практичні</w:t>
            </w:r>
            <w:proofErr w:type="spellEnd"/>
            <w:r w:rsidRPr="0000319C">
              <w:rPr>
                <w:rFonts w:ascii="Times New Roman" w:eastAsia="Times New Roman" w:hAnsi="Times New Roman" w:cs="Times New Roman"/>
                <w:spacing w:val="-1"/>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заняття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57"/>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Семінарські</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заняття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r w:rsidRPr="00EB32B9">
              <w:rPr>
                <w:rFonts w:ascii="Times New Roman" w:eastAsia="Cambria" w:hAnsi="Times New Roman" w:cs="Times New Roman"/>
                <w:sz w:val="24"/>
                <w:szCs w:val="24"/>
                <w:lang w:val="uk-UA"/>
              </w:rPr>
              <w:t>-</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57"/>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pacing w:val="-1"/>
                <w:sz w:val="24"/>
                <w:szCs w:val="24"/>
                <w:lang w:val="en-US"/>
              </w:rPr>
              <w:t>Лаборат</w:t>
            </w:r>
            <w:r w:rsidRPr="0000319C">
              <w:rPr>
                <w:rFonts w:ascii="Times New Roman" w:eastAsia="Times New Roman" w:hAnsi="Times New Roman" w:cs="Times New Roman"/>
                <w:color w:val="000000"/>
                <w:sz w:val="24"/>
                <w:szCs w:val="24"/>
                <w:lang w:val="en-US"/>
              </w:rPr>
              <w:t>орні</w:t>
            </w:r>
            <w:proofErr w:type="spellEnd"/>
            <w:r w:rsidRPr="0000319C">
              <w:rPr>
                <w:rFonts w:ascii="Times New Roman" w:eastAsia="Times New Roman" w:hAnsi="Times New Roman" w:cs="Times New Roman"/>
                <w:spacing w:val="2"/>
                <w:sz w:val="24"/>
                <w:szCs w:val="24"/>
                <w:lang w:val="en-US"/>
              </w:rPr>
              <w:t xml:space="preserve"> </w:t>
            </w:r>
            <w:proofErr w:type="spellStart"/>
            <w:r w:rsidRPr="0000319C">
              <w:rPr>
                <w:rFonts w:ascii="Times New Roman" w:eastAsia="Times New Roman" w:hAnsi="Times New Roman" w:cs="Times New Roman"/>
                <w:color w:val="000000"/>
                <w:spacing w:val="-1"/>
                <w:sz w:val="24"/>
                <w:szCs w:val="24"/>
                <w:lang w:val="en-US"/>
              </w:rPr>
              <w:t>заняття</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40</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57"/>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z w:val="24"/>
                <w:szCs w:val="24"/>
                <w:lang w:val="en-US"/>
              </w:rPr>
              <w:t>Самостійна</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та</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індивідуальна</w:t>
            </w:r>
            <w:proofErr w:type="spellEnd"/>
            <w:r w:rsidRPr="0000319C">
              <w:rPr>
                <w:rFonts w:ascii="Times New Roman" w:eastAsia="Times New Roman" w:hAnsi="Times New Roman" w:cs="Times New Roman"/>
                <w:spacing w:val="-12"/>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робота</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07409D" w:rsidP="00B157EA">
            <w:pPr>
              <w:spacing w:after="0" w:line="240" w:lineRule="auto"/>
              <w:ind w:firstLine="680"/>
              <w:jc w:val="center"/>
              <w:rPr>
                <w:rFonts w:ascii="Times New Roman" w:eastAsia="Cambria" w:hAnsi="Times New Roman" w:cs="Times New Roman"/>
                <w:sz w:val="24"/>
                <w:szCs w:val="24"/>
                <w:lang w:val="uk-UA"/>
              </w:rPr>
            </w:pPr>
            <w:r>
              <w:rPr>
                <w:rFonts w:ascii="Times New Roman" w:eastAsia="Cambria" w:hAnsi="Times New Roman" w:cs="Times New Roman"/>
                <w:sz w:val="24"/>
                <w:szCs w:val="24"/>
                <w:lang w:val="uk-UA"/>
              </w:rPr>
              <w:t>1</w:t>
            </w:r>
            <w:r w:rsidR="00C15AE7">
              <w:rPr>
                <w:rFonts w:ascii="Times New Roman" w:eastAsia="Cambria" w:hAnsi="Times New Roman" w:cs="Times New Roman"/>
                <w:sz w:val="24"/>
                <w:szCs w:val="24"/>
                <w:lang w:val="uk-UA"/>
              </w:rPr>
              <w:t>6</w:t>
            </w:r>
            <w:r>
              <w:rPr>
                <w:rFonts w:ascii="Times New Roman" w:eastAsia="Cambria" w:hAnsi="Times New Roman" w:cs="Times New Roman"/>
                <w:sz w:val="24"/>
                <w:szCs w:val="24"/>
                <w:lang w:val="uk-UA"/>
              </w:rPr>
              <w:t>0</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r w:rsidR="00C15AE7" w:rsidRPr="0000319C" w:rsidTr="00B157EA">
        <w:trPr>
          <w:trHeight w:hRule="exact" w:val="372"/>
        </w:trPr>
        <w:tc>
          <w:tcPr>
            <w:tcW w:w="4613" w:type="dxa"/>
            <w:tcBorders>
              <w:top w:val="single" w:sz="3" w:space="0" w:color="000000"/>
              <w:left w:val="single" w:sz="3" w:space="0" w:color="000000"/>
              <w:bottom w:val="single" w:sz="3" w:space="0" w:color="000000"/>
              <w:right w:val="single" w:sz="3" w:space="0" w:color="000000"/>
            </w:tcBorders>
          </w:tcPr>
          <w:p w:rsidR="00C15AE7" w:rsidRPr="0000319C" w:rsidRDefault="00C15AE7" w:rsidP="00B157EA">
            <w:pPr>
              <w:spacing w:after="0" w:line="240" w:lineRule="auto"/>
              <w:ind w:firstLine="680"/>
              <w:rPr>
                <w:rFonts w:ascii="Cambria" w:eastAsia="Cambria" w:hAnsi="Cambria" w:cs="Times New Roman"/>
                <w:sz w:val="24"/>
                <w:szCs w:val="24"/>
                <w:lang w:val="en-US"/>
              </w:rPr>
            </w:pPr>
            <w:proofErr w:type="spellStart"/>
            <w:r w:rsidRPr="0000319C">
              <w:rPr>
                <w:rFonts w:ascii="Times New Roman" w:eastAsia="Times New Roman" w:hAnsi="Times New Roman" w:cs="Times New Roman"/>
                <w:color w:val="000000"/>
                <w:sz w:val="24"/>
                <w:szCs w:val="24"/>
                <w:lang w:val="en-US"/>
              </w:rPr>
              <w:t>Форма</w:t>
            </w:r>
            <w:proofErr w:type="spellEnd"/>
            <w:r w:rsidRPr="0000319C">
              <w:rPr>
                <w:rFonts w:ascii="Times New Roman" w:eastAsia="Times New Roman" w:hAnsi="Times New Roman" w:cs="Times New Roman"/>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підсумкового</w:t>
            </w:r>
            <w:proofErr w:type="spellEnd"/>
            <w:r w:rsidRPr="0000319C">
              <w:rPr>
                <w:rFonts w:ascii="Times New Roman" w:eastAsia="Times New Roman" w:hAnsi="Times New Roman" w:cs="Times New Roman"/>
                <w:spacing w:val="-12"/>
                <w:sz w:val="24"/>
                <w:szCs w:val="24"/>
                <w:lang w:val="en-US"/>
              </w:rPr>
              <w:t xml:space="preserve"> </w:t>
            </w:r>
            <w:proofErr w:type="spellStart"/>
            <w:r w:rsidRPr="0000319C">
              <w:rPr>
                <w:rFonts w:ascii="Times New Roman" w:eastAsia="Times New Roman" w:hAnsi="Times New Roman" w:cs="Times New Roman"/>
                <w:color w:val="000000"/>
                <w:sz w:val="24"/>
                <w:szCs w:val="24"/>
                <w:lang w:val="en-US"/>
              </w:rPr>
              <w:t>контролю</w:t>
            </w:r>
            <w:proofErr w:type="spellEnd"/>
          </w:p>
        </w:tc>
        <w:tc>
          <w:tcPr>
            <w:tcW w:w="2520"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r w:rsidRPr="00EB32B9">
              <w:rPr>
                <w:rFonts w:ascii="Times New Roman" w:eastAsia="Cambria" w:hAnsi="Times New Roman" w:cs="Times New Roman"/>
                <w:sz w:val="24"/>
                <w:szCs w:val="24"/>
                <w:lang w:val="uk-UA"/>
              </w:rPr>
              <w:t>іспит</w:t>
            </w:r>
          </w:p>
        </w:tc>
        <w:tc>
          <w:tcPr>
            <w:tcW w:w="2458" w:type="dxa"/>
            <w:tcBorders>
              <w:top w:val="single" w:sz="3" w:space="0" w:color="000000"/>
              <w:left w:val="single" w:sz="3" w:space="0" w:color="000000"/>
              <w:bottom w:val="single" w:sz="3" w:space="0" w:color="000000"/>
              <w:right w:val="single" w:sz="3" w:space="0" w:color="000000"/>
            </w:tcBorders>
          </w:tcPr>
          <w:p w:rsidR="00C15AE7" w:rsidRPr="00EB32B9" w:rsidRDefault="00C15AE7" w:rsidP="00B157EA">
            <w:pPr>
              <w:spacing w:after="0" w:line="240" w:lineRule="auto"/>
              <w:ind w:firstLine="680"/>
              <w:jc w:val="center"/>
              <w:rPr>
                <w:rFonts w:ascii="Times New Roman" w:eastAsia="Cambria" w:hAnsi="Times New Roman" w:cs="Times New Roman"/>
                <w:sz w:val="24"/>
                <w:szCs w:val="24"/>
                <w:lang w:val="uk-UA"/>
              </w:rPr>
            </w:pPr>
          </w:p>
        </w:tc>
      </w:tr>
    </w:tbl>
    <w:p w:rsidR="00C15AE7" w:rsidRDefault="00C15AE7" w:rsidP="00C15AE7">
      <w:pPr>
        <w:tabs>
          <w:tab w:val="left" w:pos="851"/>
        </w:tabs>
        <w:spacing w:after="0" w:line="240" w:lineRule="auto"/>
        <w:ind w:firstLine="680"/>
        <w:jc w:val="both"/>
        <w:rPr>
          <w:rFonts w:ascii="Times New Roman" w:eastAsia="Times New Roman" w:hAnsi="Times New Roman" w:cs="Times New Roman"/>
          <w:b/>
          <w:sz w:val="28"/>
          <w:szCs w:val="28"/>
        </w:rPr>
      </w:pPr>
    </w:p>
    <w:p w:rsidR="00C15AE7" w:rsidRPr="00174EC6" w:rsidRDefault="00C15AE7" w:rsidP="00174EC6">
      <w:pPr>
        <w:pStyle w:val="a4"/>
        <w:numPr>
          <w:ilvl w:val="0"/>
          <w:numId w:val="14"/>
        </w:numPr>
        <w:tabs>
          <w:tab w:val="left" w:pos="851"/>
        </w:tabs>
        <w:spacing w:line="240" w:lineRule="auto"/>
        <w:ind w:hanging="11"/>
        <w:jc w:val="center"/>
        <w:rPr>
          <w:rFonts w:ascii="Times New Roman" w:eastAsia="Times New Roman" w:hAnsi="Times New Roman" w:cs="Times New Roman"/>
          <w:b/>
          <w:sz w:val="28"/>
          <w:szCs w:val="28"/>
          <w:lang w:val="uk-UA"/>
        </w:rPr>
      </w:pPr>
      <w:proofErr w:type="spellStart"/>
      <w:r w:rsidRPr="00174EC6">
        <w:rPr>
          <w:rFonts w:ascii="Times New Roman" w:eastAsia="Times New Roman" w:hAnsi="Times New Roman" w:cs="Times New Roman"/>
          <w:b/>
          <w:sz w:val="28"/>
          <w:szCs w:val="28"/>
          <w:lang w:val="uk-UA"/>
        </w:rPr>
        <w:t>Пререквізити</w:t>
      </w:r>
      <w:proofErr w:type="spellEnd"/>
      <w:r w:rsidRPr="00174EC6">
        <w:rPr>
          <w:rFonts w:ascii="Times New Roman" w:eastAsia="Times New Roman" w:hAnsi="Times New Roman" w:cs="Times New Roman"/>
          <w:b/>
          <w:sz w:val="28"/>
          <w:szCs w:val="28"/>
          <w:lang w:val="uk-UA"/>
        </w:rPr>
        <w:t xml:space="preserve"> курсу</w:t>
      </w:r>
    </w:p>
    <w:p w:rsidR="00C15AE7" w:rsidRDefault="00C15AE7" w:rsidP="00C15AE7">
      <w:pPr>
        <w:tabs>
          <w:tab w:val="left" w:pos="851"/>
        </w:tabs>
        <w:spacing w:after="0" w:line="240" w:lineRule="auto"/>
        <w:ind w:firstLine="709"/>
        <w:jc w:val="both"/>
        <w:rPr>
          <w:rFonts w:ascii="Times New Roman" w:eastAsia="Times New Roman" w:hAnsi="Times New Roman" w:cs="Times New Roman"/>
          <w:sz w:val="24"/>
          <w:szCs w:val="24"/>
          <w:lang w:val="uk-UA"/>
        </w:rPr>
      </w:pPr>
      <w:r w:rsidRPr="000E4557">
        <w:rPr>
          <w:rFonts w:ascii="Times New Roman" w:eastAsia="Times New Roman" w:hAnsi="Times New Roman" w:cs="Times New Roman"/>
          <w:sz w:val="24"/>
          <w:szCs w:val="24"/>
          <w:lang w:val="uk-UA"/>
        </w:rPr>
        <w:t>Навчальна програма дисципліни</w:t>
      </w:r>
      <w:r>
        <w:rPr>
          <w:rFonts w:ascii="Times New Roman" w:eastAsia="Times New Roman" w:hAnsi="Times New Roman" w:cs="Times New Roman"/>
          <w:sz w:val="24"/>
          <w:szCs w:val="24"/>
          <w:lang w:val="uk-UA"/>
        </w:rPr>
        <w:t xml:space="preserve"> передбачає вивчення 8 тем, з як</w:t>
      </w:r>
      <w:r w:rsidR="00AC7F0B">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 xml:space="preserve"> висвітлюються в процесі лекційних занять  і </w:t>
      </w:r>
      <w:r w:rsidR="00AC7F0B">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 xml:space="preserve"> тем на </w:t>
      </w:r>
      <w:r w:rsidR="00AC7F0B">
        <w:rPr>
          <w:rFonts w:ascii="Times New Roman" w:eastAsia="Times New Roman" w:hAnsi="Times New Roman" w:cs="Times New Roman"/>
          <w:sz w:val="24"/>
          <w:szCs w:val="24"/>
          <w:lang w:val="uk-UA"/>
        </w:rPr>
        <w:t>лаборатор</w:t>
      </w:r>
      <w:r>
        <w:rPr>
          <w:rFonts w:ascii="Times New Roman" w:eastAsia="Times New Roman" w:hAnsi="Times New Roman" w:cs="Times New Roman"/>
          <w:sz w:val="24"/>
          <w:szCs w:val="24"/>
          <w:lang w:val="uk-UA"/>
        </w:rPr>
        <w:t>них заняттях</w:t>
      </w:r>
      <w:r w:rsidR="00003E7C">
        <w:rPr>
          <w:rFonts w:ascii="Times New Roman" w:eastAsia="Times New Roman" w:hAnsi="Times New Roman" w:cs="Times New Roman"/>
          <w:sz w:val="24"/>
          <w:szCs w:val="24"/>
          <w:lang w:val="uk-UA"/>
        </w:rPr>
        <w:t>. В</w:t>
      </w:r>
      <w:r>
        <w:rPr>
          <w:rFonts w:ascii="Times New Roman" w:eastAsia="Times New Roman" w:hAnsi="Times New Roman" w:cs="Times New Roman"/>
          <w:sz w:val="24"/>
          <w:szCs w:val="24"/>
          <w:lang w:val="uk-UA"/>
        </w:rPr>
        <w:t xml:space="preserve">сі теми вивчаються студентами самостійно і передбачають попереднє оволодіння </w:t>
      </w:r>
      <w:r w:rsidR="00AC7F0B">
        <w:rPr>
          <w:rFonts w:ascii="Times New Roman" w:eastAsia="Times New Roman" w:hAnsi="Times New Roman" w:cs="Times New Roman"/>
          <w:sz w:val="24"/>
          <w:szCs w:val="24"/>
          <w:lang w:val="uk-UA"/>
        </w:rPr>
        <w:t>дисциплінам</w:t>
      </w:r>
      <w:r>
        <w:rPr>
          <w:rFonts w:ascii="Times New Roman" w:eastAsia="Times New Roman" w:hAnsi="Times New Roman" w:cs="Times New Roman"/>
          <w:sz w:val="24"/>
          <w:szCs w:val="24"/>
          <w:lang w:val="uk-UA"/>
        </w:rPr>
        <w:t xml:space="preserve">и: </w:t>
      </w:r>
      <w:r w:rsidR="00AC7F0B">
        <w:rPr>
          <w:rFonts w:ascii="Times New Roman" w:eastAsia="Times New Roman" w:hAnsi="Times New Roman" w:cs="Times New Roman"/>
          <w:sz w:val="24"/>
          <w:szCs w:val="24"/>
          <w:lang w:val="uk-UA"/>
        </w:rPr>
        <w:t xml:space="preserve">технологія продукції ресторанного господарства, організація ресторанного господарства (ОК бакалавр)  </w:t>
      </w:r>
      <w:r>
        <w:rPr>
          <w:rFonts w:ascii="Times New Roman" w:eastAsia="Times New Roman" w:hAnsi="Times New Roman" w:cs="Times New Roman"/>
          <w:sz w:val="24"/>
          <w:szCs w:val="24"/>
          <w:lang w:val="uk-UA"/>
        </w:rPr>
        <w:t>інноваційні технології у готельном</w:t>
      </w:r>
      <w:r w:rsidR="00AC7F0B">
        <w:rPr>
          <w:rFonts w:ascii="Times New Roman" w:eastAsia="Times New Roman" w:hAnsi="Times New Roman" w:cs="Times New Roman"/>
          <w:sz w:val="24"/>
          <w:szCs w:val="24"/>
          <w:lang w:val="uk-UA"/>
        </w:rPr>
        <w:t>у та ресторанному господарстві</w:t>
      </w:r>
      <w:r>
        <w:rPr>
          <w:rFonts w:ascii="Times New Roman" w:eastAsia="Times New Roman" w:hAnsi="Times New Roman" w:cs="Times New Roman"/>
          <w:sz w:val="24"/>
          <w:szCs w:val="24"/>
          <w:lang w:val="uk-UA"/>
        </w:rPr>
        <w:t xml:space="preserve">. Організація навчання передбачає цілеспрямовану самостійну роботу студентів, виконання </w:t>
      </w:r>
      <w:proofErr w:type="spellStart"/>
      <w:r w:rsidR="0007409D">
        <w:rPr>
          <w:rFonts w:ascii="Times New Roman" w:eastAsia="Times New Roman" w:hAnsi="Times New Roman" w:cs="Times New Roman"/>
          <w:sz w:val="24"/>
          <w:szCs w:val="24"/>
          <w:lang w:val="uk-UA"/>
        </w:rPr>
        <w:t>лаборато</w:t>
      </w:r>
      <w:r>
        <w:rPr>
          <w:rFonts w:ascii="Times New Roman" w:eastAsia="Times New Roman" w:hAnsi="Times New Roman" w:cs="Times New Roman"/>
          <w:sz w:val="24"/>
          <w:szCs w:val="24"/>
          <w:lang w:val="uk-UA"/>
        </w:rPr>
        <w:t>них</w:t>
      </w:r>
      <w:proofErr w:type="spellEnd"/>
      <w:r>
        <w:rPr>
          <w:rFonts w:ascii="Times New Roman" w:eastAsia="Times New Roman" w:hAnsi="Times New Roman" w:cs="Times New Roman"/>
          <w:sz w:val="24"/>
          <w:szCs w:val="24"/>
          <w:lang w:val="uk-UA"/>
        </w:rPr>
        <w:t xml:space="preserve"> завдань</w:t>
      </w:r>
      <w:r w:rsidR="0007409D">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професійно</w:t>
      </w:r>
      <w:proofErr w:type="spellEnd"/>
      <w:r>
        <w:rPr>
          <w:rFonts w:ascii="Times New Roman" w:eastAsia="Times New Roman" w:hAnsi="Times New Roman" w:cs="Times New Roman"/>
          <w:sz w:val="24"/>
          <w:szCs w:val="24"/>
          <w:lang w:val="uk-UA"/>
        </w:rPr>
        <w:t xml:space="preserve"> спрямованого характеру.</w:t>
      </w:r>
    </w:p>
    <w:p w:rsidR="00372D45" w:rsidRPr="000E4557" w:rsidRDefault="00372D45" w:rsidP="00C15AE7">
      <w:pPr>
        <w:tabs>
          <w:tab w:val="left" w:pos="851"/>
        </w:tabs>
        <w:spacing w:after="0" w:line="240" w:lineRule="auto"/>
        <w:ind w:firstLine="709"/>
        <w:jc w:val="both"/>
        <w:rPr>
          <w:rFonts w:ascii="Times New Roman" w:eastAsia="Times New Roman" w:hAnsi="Times New Roman" w:cs="Times New Roman"/>
          <w:sz w:val="24"/>
          <w:szCs w:val="24"/>
          <w:lang w:val="uk-UA"/>
        </w:rPr>
      </w:pPr>
    </w:p>
    <w:p w:rsidR="00C15AE7" w:rsidRDefault="00C15AE7" w:rsidP="00C15AE7">
      <w:pPr>
        <w:tabs>
          <w:tab w:val="left" w:pos="851"/>
        </w:tabs>
        <w:spacing w:after="0" w:line="240" w:lineRule="auto"/>
        <w:ind w:firstLine="680"/>
        <w:jc w:val="both"/>
        <w:rPr>
          <w:rFonts w:ascii="Times New Roman" w:eastAsia="Times New Roman" w:hAnsi="Times New Roman" w:cs="Times New Roman"/>
          <w:b/>
          <w:sz w:val="28"/>
          <w:szCs w:val="28"/>
          <w:lang w:val="uk-UA"/>
        </w:rPr>
      </w:pPr>
    </w:p>
    <w:p w:rsidR="00C15AE7" w:rsidRPr="00174EC6" w:rsidRDefault="00C15AE7" w:rsidP="00B746D3">
      <w:pPr>
        <w:pStyle w:val="a4"/>
        <w:numPr>
          <w:ilvl w:val="0"/>
          <w:numId w:val="14"/>
        </w:numPr>
        <w:tabs>
          <w:tab w:val="left" w:pos="851"/>
        </w:tabs>
        <w:spacing w:after="0" w:line="240" w:lineRule="auto"/>
        <w:ind w:hanging="11"/>
        <w:jc w:val="center"/>
        <w:rPr>
          <w:rFonts w:ascii="Times New Roman" w:eastAsia="Times New Roman" w:hAnsi="Times New Roman" w:cs="Times New Roman"/>
          <w:b/>
          <w:sz w:val="28"/>
          <w:szCs w:val="28"/>
          <w:lang w:val="uk-UA"/>
        </w:rPr>
      </w:pPr>
      <w:r w:rsidRPr="00174EC6">
        <w:rPr>
          <w:rFonts w:ascii="Times New Roman" w:eastAsia="Times New Roman" w:hAnsi="Times New Roman" w:cs="Times New Roman"/>
          <w:b/>
          <w:sz w:val="28"/>
          <w:szCs w:val="28"/>
          <w:lang w:val="uk-UA"/>
        </w:rPr>
        <w:lastRenderedPageBreak/>
        <w:t>Політики курсу</w:t>
      </w:r>
    </w:p>
    <w:p w:rsidR="00C15AE7" w:rsidRPr="004A7042" w:rsidRDefault="00C15AE7" w:rsidP="00C15AE7">
      <w:pPr>
        <w:tabs>
          <w:tab w:val="left" w:pos="851"/>
        </w:tabs>
        <w:spacing w:after="0" w:line="240" w:lineRule="auto"/>
        <w:ind w:firstLine="680"/>
        <w:jc w:val="both"/>
        <w:rPr>
          <w:rFonts w:ascii="Times New Roman" w:eastAsia="Times New Roman" w:hAnsi="Times New Roman" w:cs="Times New Roman"/>
          <w:b/>
          <w:sz w:val="24"/>
          <w:szCs w:val="24"/>
          <w:lang w:val="uk-UA"/>
        </w:rPr>
      </w:pPr>
      <w:r w:rsidRPr="004A7042">
        <w:rPr>
          <w:rFonts w:ascii="Times New Roman" w:eastAsia="Times New Roman" w:hAnsi="Times New Roman" w:cs="Times New Roman"/>
          <w:b/>
          <w:sz w:val="24"/>
          <w:szCs w:val="24"/>
          <w:lang w:val="uk-UA"/>
        </w:rPr>
        <w:t>ІНФОРМАЦІЙНИЙ</w:t>
      </w:r>
      <w:r w:rsidRPr="004A7042">
        <w:rPr>
          <w:rFonts w:ascii="Times New Roman" w:eastAsia="Times New Roman" w:hAnsi="Times New Roman" w:cs="Times New Roman"/>
          <w:b/>
          <w:sz w:val="24"/>
          <w:szCs w:val="24"/>
          <w:lang w:val="uk-UA"/>
        </w:rPr>
        <w:tab/>
        <w:t xml:space="preserve"> ОБСЯГ НАВЧАЛЬНОЇ ДИСЦИПЛІНИ</w:t>
      </w:r>
    </w:p>
    <w:p w:rsidR="00C15AE7" w:rsidRPr="004A7042" w:rsidRDefault="00C15AE7" w:rsidP="00C15AE7">
      <w:pPr>
        <w:tabs>
          <w:tab w:val="left" w:pos="851"/>
        </w:tabs>
        <w:spacing w:after="0" w:line="240" w:lineRule="auto"/>
        <w:jc w:val="both"/>
        <w:rPr>
          <w:rFonts w:ascii="Times New Roman" w:eastAsia="Times New Roman" w:hAnsi="Times New Roman" w:cs="Times New Roman"/>
          <w:b/>
          <w:sz w:val="24"/>
          <w:szCs w:val="24"/>
          <w:lang w:val="uk-UA"/>
        </w:rPr>
      </w:pPr>
    </w:p>
    <w:p w:rsidR="00834ACA" w:rsidRPr="00FE4F11" w:rsidRDefault="00C15AE7" w:rsidP="00C15AE7">
      <w:pPr>
        <w:widowControl w:val="0"/>
        <w:tabs>
          <w:tab w:val="left" w:pos="1080"/>
        </w:tabs>
        <w:spacing w:after="0" w:line="240" w:lineRule="auto"/>
        <w:jc w:val="center"/>
        <w:rPr>
          <w:rFonts w:ascii="Times New Roman" w:eastAsia="Droid Sans Fallback" w:hAnsi="Times New Roman" w:cs="Times New Roman"/>
          <w:b/>
          <w:kern w:val="2"/>
          <w:sz w:val="28"/>
          <w:szCs w:val="28"/>
          <w:lang w:val="uk-UA" w:eastAsia="zh-CN" w:bidi="hi-IN"/>
        </w:rPr>
      </w:pPr>
      <w:r w:rsidRPr="00143583">
        <w:rPr>
          <w:rFonts w:ascii="Times New Roman" w:eastAsia="Droid Sans Fallback" w:hAnsi="Times New Roman" w:cs="Times New Roman"/>
          <w:b/>
          <w:kern w:val="2"/>
          <w:sz w:val="24"/>
          <w:szCs w:val="24"/>
          <w:lang w:val="uk-UA" w:eastAsia="zh-CN" w:bidi="hi-IN"/>
        </w:rPr>
        <w:t>Змістовий модуль 1</w:t>
      </w:r>
      <w:r w:rsidR="00834ACA" w:rsidRPr="00143583">
        <w:rPr>
          <w:rFonts w:ascii="Times New Roman" w:eastAsia="Droid Sans Fallback" w:hAnsi="Times New Roman" w:cs="Times New Roman"/>
          <w:b/>
          <w:kern w:val="2"/>
          <w:sz w:val="24"/>
          <w:szCs w:val="24"/>
          <w:lang w:val="uk-UA" w:eastAsia="zh-CN" w:bidi="hi-IN"/>
        </w:rPr>
        <w:t xml:space="preserve"> </w:t>
      </w:r>
      <w:r w:rsidR="00B746D3">
        <w:rPr>
          <w:rFonts w:ascii="Times New Roman" w:eastAsia="Droid Sans Fallback" w:hAnsi="Times New Roman" w:cs="Times New Roman"/>
          <w:b/>
          <w:kern w:val="2"/>
          <w:sz w:val="24"/>
          <w:szCs w:val="24"/>
          <w:lang w:val="uk-UA" w:eastAsia="zh-CN" w:bidi="hi-IN"/>
        </w:rPr>
        <w:t xml:space="preserve"> </w:t>
      </w:r>
      <w:proofErr w:type="spellStart"/>
      <w:r w:rsidR="00834ACA" w:rsidRPr="00FE4F11">
        <w:rPr>
          <w:rFonts w:ascii="Times New Roman" w:hAnsi="Times New Roman" w:cs="Times New Roman"/>
          <w:b/>
          <w:sz w:val="28"/>
          <w:szCs w:val="28"/>
        </w:rPr>
        <w:t>Інновації</w:t>
      </w:r>
      <w:proofErr w:type="spellEnd"/>
      <w:r w:rsidR="00834ACA" w:rsidRPr="00FE4F11">
        <w:rPr>
          <w:rFonts w:ascii="Times New Roman" w:hAnsi="Times New Roman" w:cs="Times New Roman"/>
          <w:b/>
          <w:sz w:val="28"/>
          <w:szCs w:val="28"/>
        </w:rPr>
        <w:t xml:space="preserve"> </w:t>
      </w:r>
      <w:r w:rsidR="00834ACA" w:rsidRPr="00FE4F11">
        <w:rPr>
          <w:rFonts w:ascii="Times New Roman" w:hAnsi="Times New Roman" w:cs="Times New Roman"/>
          <w:b/>
          <w:sz w:val="28"/>
          <w:szCs w:val="28"/>
          <w:lang w:val="uk-UA"/>
        </w:rPr>
        <w:t xml:space="preserve">в </w:t>
      </w:r>
      <w:proofErr w:type="spellStart"/>
      <w:r w:rsidR="00834ACA" w:rsidRPr="00FE4F11">
        <w:rPr>
          <w:rFonts w:ascii="Times New Roman" w:hAnsi="Times New Roman" w:cs="Times New Roman"/>
          <w:b/>
          <w:sz w:val="28"/>
          <w:szCs w:val="28"/>
        </w:rPr>
        <w:t>ресторанній</w:t>
      </w:r>
      <w:proofErr w:type="spellEnd"/>
      <w:r w:rsidR="00834ACA" w:rsidRPr="00FE4F11">
        <w:rPr>
          <w:rFonts w:ascii="Times New Roman" w:hAnsi="Times New Roman" w:cs="Times New Roman"/>
          <w:b/>
          <w:sz w:val="28"/>
          <w:szCs w:val="28"/>
        </w:rPr>
        <w:t xml:space="preserve"> </w:t>
      </w:r>
      <w:proofErr w:type="spellStart"/>
      <w:r w:rsidR="00834ACA" w:rsidRPr="00FE4F11">
        <w:rPr>
          <w:rFonts w:ascii="Times New Roman" w:hAnsi="Times New Roman" w:cs="Times New Roman"/>
          <w:b/>
          <w:sz w:val="28"/>
          <w:szCs w:val="28"/>
        </w:rPr>
        <w:t>сфері</w:t>
      </w:r>
      <w:proofErr w:type="spellEnd"/>
    </w:p>
    <w:p w:rsidR="00834ACA" w:rsidRPr="00FE4F11" w:rsidRDefault="00834ACA" w:rsidP="00FE4F11">
      <w:pPr>
        <w:widowControl w:val="0"/>
        <w:tabs>
          <w:tab w:val="left" w:pos="1080"/>
        </w:tabs>
        <w:spacing w:after="0" w:line="240" w:lineRule="auto"/>
        <w:jc w:val="both"/>
        <w:rPr>
          <w:rFonts w:ascii="Times New Roman" w:eastAsia="Droid Sans Fallback" w:hAnsi="Times New Roman" w:cs="Times New Roman"/>
          <w:b/>
          <w:kern w:val="2"/>
          <w:sz w:val="28"/>
          <w:szCs w:val="28"/>
          <w:lang w:val="uk-UA" w:eastAsia="zh-CN" w:bidi="hi-IN"/>
        </w:rPr>
      </w:pPr>
    </w:p>
    <w:p w:rsidR="00834ACA" w:rsidRPr="00143583" w:rsidRDefault="00143583" w:rsidP="00FE4F11">
      <w:pPr>
        <w:widowControl w:val="0"/>
        <w:tabs>
          <w:tab w:val="left" w:pos="1080"/>
        </w:tabs>
        <w:spacing w:after="0" w:line="240" w:lineRule="auto"/>
        <w:jc w:val="both"/>
        <w:rPr>
          <w:rFonts w:ascii="Times New Roman" w:eastAsia="Droid Sans Fallback" w:hAnsi="Times New Roman" w:cs="Times New Roman"/>
          <w:b/>
          <w:kern w:val="2"/>
          <w:sz w:val="24"/>
          <w:szCs w:val="24"/>
          <w:lang w:val="uk-UA" w:eastAsia="zh-CN" w:bidi="hi-IN"/>
        </w:rPr>
      </w:pPr>
      <w:r w:rsidRPr="00143583">
        <w:rPr>
          <w:rFonts w:ascii="Times New Roman" w:hAnsi="Times New Roman" w:cs="Times New Roman"/>
          <w:b/>
          <w:sz w:val="24"/>
          <w:szCs w:val="24"/>
        </w:rPr>
        <w:t xml:space="preserve">Тема 1.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напрями</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розвитку</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інноваційних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технологій</w:t>
      </w:r>
      <w:proofErr w:type="spellEnd"/>
      <w:r w:rsidRPr="00143583">
        <w:rPr>
          <w:rFonts w:ascii="Times New Roman" w:hAnsi="Times New Roman" w:cs="Times New Roman"/>
          <w:b/>
          <w:sz w:val="24"/>
          <w:szCs w:val="24"/>
        </w:rPr>
        <w:t xml:space="preserve"> у </w:t>
      </w:r>
      <w:proofErr w:type="spellStart"/>
      <w:proofErr w:type="gramStart"/>
      <w:r w:rsidRPr="00143583">
        <w:rPr>
          <w:rFonts w:ascii="Times New Roman" w:hAnsi="Times New Roman" w:cs="Times New Roman"/>
          <w:b/>
          <w:sz w:val="24"/>
          <w:szCs w:val="24"/>
        </w:rPr>
        <w:t>зак</w:t>
      </w:r>
      <w:proofErr w:type="spellEnd"/>
      <w:r w:rsidRPr="00143583">
        <w:rPr>
          <w:rFonts w:ascii="Times New Roman" w:hAnsi="Times New Roman" w:cs="Times New Roman"/>
          <w:b/>
          <w:sz w:val="24"/>
          <w:szCs w:val="24"/>
        </w:rPr>
        <w:t>-ладах</w:t>
      </w:r>
      <w:proofErr w:type="gramEnd"/>
      <w:r w:rsidRPr="00143583">
        <w:rPr>
          <w:rFonts w:ascii="Times New Roman" w:hAnsi="Times New Roman" w:cs="Times New Roman"/>
          <w:b/>
          <w:sz w:val="24"/>
          <w:szCs w:val="24"/>
        </w:rPr>
        <w:t xml:space="preserve"> ресторанного </w:t>
      </w:r>
      <w:proofErr w:type="spellStart"/>
      <w:r w:rsidRPr="00143583">
        <w:rPr>
          <w:rFonts w:ascii="Times New Roman" w:hAnsi="Times New Roman" w:cs="Times New Roman"/>
          <w:b/>
          <w:sz w:val="24"/>
          <w:szCs w:val="24"/>
        </w:rPr>
        <w:t>господарства</w:t>
      </w:r>
      <w:proofErr w:type="spellEnd"/>
      <w:r w:rsidRPr="00143583">
        <w:rPr>
          <w:rFonts w:ascii="Times New Roman" w:hAnsi="Times New Roman" w:cs="Times New Roman"/>
          <w:b/>
          <w:sz w:val="24"/>
          <w:szCs w:val="24"/>
        </w:rPr>
        <w:t>.</w:t>
      </w:r>
    </w:p>
    <w:p w:rsidR="00143583" w:rsidRPr="00143583" w:rsidRDefault="00143583" w:rsidP="00FE4F11">
      <w:pPr>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lang w:val="uk-UA"/>
        </w:rPr>
        <w:t xml:space="preserve">1.1. Загальні поняття та теоретичні положення інноваційної </w:t>
      </w:r>
      <w:proofErr w:type="spellStart"/>
      <w:r w:rsidRPr="00143583">
        <w:rPr>
          <w:rFonts w:ascii="Times New Roman" w:hAnsi="Times New Roman" w:cs="Times New Roman"/>
          <w:sz w:val="24"/>
          <w:szCs w:val="24"/>
          <w:lang w:val="uk-UA"/>
        </w:rPr>
        <w:t>діяль-ності</w:t>
      </w:r>
      <w:proofErr w:type="spellEnd"/>
      <w:r w:rsidRPr="00143583">
        <w:rPr>
          <w:rFonts w:ascii="Times New Roman" w:hAnsi="Times New Roman" w:cs="Times New Roman"/>
          <w:sz w:val="24"/>
          <w:szCs w:val="24"/>
          <w:lang w:val="uk-UA"/>
        </w:rPr>
        <w:t>. Класифікація інновацій.</w:t>
      </w:r>
      <w:r w:rsidRPr="00143583">
        <w:rPr>
          <w:rFonts w:ascii="Times New Roman" w:hAnsi="Times New Roman" w:cs="Times New Roman"/>
          <w:sz w:val="24"/>
          <w:szCs w:val="24"/>
        </w:rPr>
        <w:t xml:space="preserve"> </w:t>
      </w:r>
    </w:p>
    <w:p w:rsidR="00143583" w:rsidRPr="00143583" w:rsidRDefault="00143583" w:rsidP="00FE4F11">
      <w:pPr>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1.2.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іннова-ційних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технологій</w:t>
      </w:r>
      <w:proofErr w:type="spellEnd"/>
      <w:r w:rsidRPr="00143583">
        <w:rPr>
          <w:rFonts w:ascii="Times New Roman" w:hAnsi="Times New Roman" w:cs="Times New Roman"/>
          <w:sz w:val="24"/>
          <w:szCs w:val="24"/>
        </w:rPr>
        <w:t xml:space="preserve"> </w:t>
      </w:r>
      <w:proofErr w:type="gramStart"/>
      <w:r w:rsidRPr="00143583">
        <w:rPr>
          <w:rFonts w:ascii="Times New Roman" w:hAnsi="Times New Roman" w:cs="Times New Roman"/>
          <w:sz w:val="24"/>
          <w:szCs w:val="24"/>
        </w:rPr>
        <w:t>у закладах</w:t>
      </w:r>
      <w:proofErr w:type="gramEnd"/>
      <w:r w:rsidRPr="00143583">
        <w:rPr>
          <w:rFonts w:ascii="Times New Roman" w:hAnsi="Times New Roman" w:cs="Times New Roman"/>
          <w:sz w:val="24"/>
          <w:szCs w:val="24"/>
        </w:rPr>
        <w:t xml:space="preserve"> ресторанного </w:t>
      </w:r>
      <w:proofErr w:type="spellStart"/>
      <w:r w:rsidRPr="00143583">
        <w:rPr>
          <w:rFonts w:ascii="Times New Roman" w:hAnsi="Times New Roman" w:cs="Times New Roman"/>
          <w:sz w:val="24"/>
          <w:szCs w:val="24"/>
        </w:rPr>
        <w:t>господарства</w:t>
      </w:r>
      <w:proofErr w:type="spellEnd"/>
      <w:r w:rsidRPr="00143583">
        <w:rPr>
          <w:rFonts w:ascii="Times New Roman" w:hAnsi="Times New Roman" w:cs="Times New Roman"/>
          <w:sz w:val="24"/>
          <w:szCs w:val="24"/>
        </w:rPr>
        <w:t xml:space="preserve">. </w:t>
      </w:r>
    </w:p>
    <w:p w:rsidR="00834ACA"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1.3. </w:t>
      </w:r>
      <w:proofErr w:type="spellStart"/>
      <w:r w:rsidRPr="00143583">
        <w:rPr>
          <w:rFonts w:ascii="Times New Roman" w:hAnsi="Times New Roman" w:cs="Times New Roman"/>
          <w:sz w:val="24"/>
          <w:szCs w:val="24"/>
        </w:rPr>
        <w:t>Інноваційні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розробки</w:t>
      </w:r>
      <w:proofErr w:type="spellEnd"/>
      <w:r w:rsidRPr="00143583">
        <w:rPr>
          <w:rFonts w:ascii="Times New Roman" w:hAnsi="Times New Roman" w:cs="Times New Roman"/>
          <w:sz w:val="24"/>
          <w:szCs w:val="24"/>
        </w:rPr>
        <w:t xml:space="preserve"> і </w:t>
      </w:r>
      <w:proofErr w:type="spellStart"/>
      <w:r w:rsidRPr="00143583">
        <w:rPr>
          <w:rFonts w:ascii="Times New Roman" w:hAnsi="Times New Roman" w:cs="Times New Roman"/>
          <w:sz w:val="24"/>
          <w:szCs w:val="24"/>
        </w:rPr>
        <w:t>тенденції</w:t>
      </w:r>
      <w:proofErr w:type="spellEnd"/>
      <w:r w:rsidRPr="00143583">
        <w:rPr>
          <w:rFonts w:ascii="Times New Roman" w:hAnsi="Times New Roman" w:cs="Times New Roman"/>
          <w:sz w:val="24"/>
          <w:szCs w:val="24"/>
        </w:rPr>
        <w:t xml:space="preserve"> на </w:t>
      </w:r>
      <w:proofErr w:type="spellStart"/>
      <w:r w:rsidRPr="00143583">
        <w:rPr>
          <w:rFonts w:ascii="Times New Roman" w:hAnsi="Times New Roman" w:cs="Times New Roman"/>
          <w:sz w:val="24"/>
          <w:szCs w:val="24"/>
        </w:rPr>
        <w:t>сучасному</w:t>
      </w:r>
      <w:proofErr w:type="spellEnd"/>
      <w:r w:rsidRPr="00143583">
        <w:rPr>
          <w:rFonts w:ascii="Times New Roman" w:hAnsi="Times New Roman" w:cs="Times New Roman"/>
          <w:sz w:val="24"/>
          <w:szCs w:val="24"/>
        </w:rPr>
        <w:t xml:space="preserve"> ринку ресторанного </w:t>
      </w:r>
      <w:proofErr w:type="spellStart"/>
      <w:r w:rsidRPr="00143583">
        <w:rPr>
          <w:rFonts w:ascii="Times New Roman" w:hAnsi="Times New Roman" w:cs="Times New Roman"/>
          <w:sz w:val="24"/>
          <w:szCs w:val="24"/>
        </w:rPr>
        <w:t>господарства</w:t>
      </w:r>
      <w:proofErr w:type="spellEnd"/>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1.4. </w:t>
      </w:r>
      <w:proofErr w:type="spellStart"/>
      <w:r w:rsidRPr="00143583">
        <w:rPr>
          <w:rFonts w:ascii="Times New Roman" w:hAnsi="Times New Roman" w:cs="Times New Roman"/>
          <w:sz w:val="24"/>
          <w:szCs w:val="24"/>
        </w:rPr>
        <w:t>Міжнародні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конкурси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фестивалі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олімпіади</w:t>
      </w:r>
      <w:proofErr w:type="spellEnd"/>
      <w:r w:rsidRPr="00143583">
        <w:rPr>
          <w:rFonts w:ascii="Times New Roman" w:hAnsi="Times New Roman" w:cs="Times New Roman"/>
          <w:sz w:val="24"/>
          <w:szCs w:val="24"/>
        </w:rPr>
        <w:t xml:space="preserve"> з </w:t>
      </w:r>
      <w:proofErr w:type="spellStart"/>
      <w:r w:rsidRPr="00143583">
        <w:rPr>
          <w:rFonts w:ascii="Times New Roman" w:hAnsi="Times New Roman" w:cs="Times New Roman"/>
          <w:sz w:val="24"/>
          <w:szCs w:val="24"/>
        </w:rPr>
        <w:t>кулінарного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мистецтва</w:t>
      </w:r>
      <w:proofErr w:type="spellEnd"/>
      <w:r w:rsidRPr="00143583">
        <w:rPr>
          <w:rFonts w:ascii="Times New Roman" w:hAnsi="Times New Roman" w:cs="Times New Roman"/>
          <w:sz w:val="24"/>
          <w:szCs w:val="24"/>
        </w:rPr>
        <w:t xml:space="preserve"> та правила </w:t>
      </w:r>
      <w:proofErr w:type="spellStart"/>
      <w:r w:rsidRPr="00143583">
        <w:rPr>
          <w:rFonts w:ascii="Times New Roman" w:hAnsi="Times New Roman" w:cs="Times New Roman"/>
          <w:sz w:val="24"/>
          <w:szCs w:val="24"/>
        </w:rPr>
        <w:t>змагань</w:t>
      </w:r>
      <w:proofErr w:type="spellEnd"/>
      <w:r w:rsidRPr="00143583">
        <w:rPr>
          <w:rFonts w:ascii="Times New Roman" w:hAnsi="Times New Roman" w:cs="Times New Roman"/>
          <w:sz w:val="24"/>
          <w:szCs w:val="24"/>
        </w:rPr>
        <w:t xml:space="preserve"> для </w:t>
      </w:r>
      <w:proofErr w:type="spellStart"/>
      <w:r w:rsidRPr="00143583">
        <w:rPr>
          <w:rFonts w:ascii="Times New Roman" w:hAnsi="Times New Roman" w:cs="Times New Roman"/>
          <w:sz w:val="24"/>
          <w:szCs w:val="24"/>
        </w:rPr>
        <w:t>їх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учасників</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b/>
          <w:sz w:val="24"/>
          <w:szCs w:val="24"/>
        </w:rPr>
        <w:t xml:space="preserve">Тема 2. </w:t>
      </w:r>
      <w:proofErr w:type="spellStart"/>
      <w:r w:rsidRPr="00143583">
        <w:rPr>
          <w:rFonts w:ascii="Times New Roman" w:hAnsi="Times New Roman" w:cs="Times New Roman"/>
          <w:b/>
          <w:sz w:val="24"/>
          <w:szCs w:val="24"/>
        </w:rPr>
        <w:t>Сучасний</w:t>
      </w:r>
      <w:proofErr w:type="spellEnd"/>
      <w:r w:rsidRPr="00143583">
        <w:rPr>
          <w:rFonts w:ascii="Times New Roman" w:hAnsi="Times New Roman" w:cs="Times New Roman"/>
          <w:b/>
          <w:sz w:val="24"/>
          <w:szCs w:val="24"/>
        </w:rPr>
        <w:t xml:space="preserve"> стан та </w:t>
      </w:r>
      <w:proofErr w:type="spellStart"/>
      <w:r w:rsidRPr="00143583">
        <w:rPr>
          <w:rFonts w:ascii="Times New Roman" w:hAnsi="Times New Roman" w:cs="Times New Roman"/>
          <w:b/>
          <w:sz w:val="24"/>
          <w:szCs w:val="24"/>
        </w:rPr>
        <w:t>перспективні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напрями</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розвитку</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інноваційних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технологій</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продукції</w:t>
      </w:r>
      <w:proofErr w:type="spellEnd"/>
      <w:r w:rsidRPr="00143583">
        <w:rPr>
          <w:rFonts w:ascii="Times New Roman" w:hAnsi="Times New Roman" w:cs="Times New Roman"/>
          <w:b/>
          <w:sz w:val="24"/>
          <w:szCs w:val="24"/>
        </w:rPr>
        <w:t xml:space="preserve"> ресторанного </w:t>
      </w:r>
      <w:proofErr w:type="spellStart"/>
      <w:r w:rsidRPr="00143583">
        <w:rPr>
          <w:rFonts w:ascii="Times New Roman" w:hAnsi="Times New Roman" w:cs="Times New Roman"/>
          <w:b/>
          <w:sz w:val="24"/>
          <w:szCs w:val="24"/>
        </w:rPr>
        <w:t>господарства</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2.1. </w:t>
      </w:r>
      <w:proofErr w:type="spellStart"/>
      <w:r w:rsidRPr="00143583">
        <w:rPr>
          <w:rFonts w:ascii="Times New Roman" w:hAnsi="Times New Roman" w:cs="Times New Roman"/>
          <w:sz w:val="24"/>
          <w:szCs w:val="24"/>
        </w:rPr>
        <w:t>Сучасні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види</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способи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обробки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харчових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продуктів</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Нові</w:t>
      </w:r>
      <w:proofErr w:type="spellEnd"/>
      <w:r w:rsidRPr="00143583">
        <w:rPr>
          <w:rFonts w:ascii="Times New Roman" w:hAnsi="Times New Roman" w:cs="Times New Roman"/>
          <w:sz w:val="24"/>
          <w:szCs w:val="24"/>
        </w:rPr>
        <w:t xml:space="preserve"> напрямки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мистецтва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фьюжн</w:t>
      </w:r>
      <w:proofErr w:type="spellEnd"/>
      <w:r w:rsidRPr="00143583">
        <w:rPr>
          <w:rFonts w:ascii="Times New Roman" w:hAnsi="Times New Roman" w:cs="Times New Roman"/>
          <w:sz w:val="24"/>
          <w:szCs w:val="24"/>
        </w:rPr>
        <w:t>, су-вид, моле-</w:t>
      </w:r>
      <w:proofErr w:type="spellStart"/>
      <w:r w:rsidRPr="00143583">
        <w:rPr>
          <w:rFonts w:ascii="Times New Roman" w:hAnsi="Times New Roman" w:cs="Times New Roman"/>
          <w:sz w:val="24"/>
          <w:szCs w:val="24"/>
        </w:rPr>
        <w:t>кулярна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кулінарія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фудпейринг</w:t>
      </w:r>
      <w:proofErr w:type="spellEnd"/>
      <w:r w:rsidRPr="00143583">
        <w:rPr>
          <w:rFonts w:ascii="Times New Roman" w:hAnsi="Times New Roman" w:cs="Times New Roman"/>
          <w:sz w:val="24"/>
          <w:szCs w:val="24"/>
        </w:rPr>
        <w:t>, арт-</w:t>
      </w:r>
      <w:proofErr w:type="spellStart"/>
      <w:r w:rsidRPr="00143583">
        <w:rPr>
          <w:rFonts w:ascii="Times New Roman" w:hAnsi="Times New Roman" w:cs="Times New Roman"/>
          <w:sz w:val="24"/>
          <w:szCs w:val="24"/>
        </w:rPr>
        <w:t>візаж</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використання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рослин</w:t>
      </w:r>
      <w:proofErr w:type="spellEnd"/>
      <w:r w:rsidRPr="00143583">
        <w:rPr>
          <w:rFonts w:ascii="Times New Roman" w:hAnsi="Times New Roman" w:cs="Times New Roman"/>
          <w:sz w:val="24"/>
          <w:szCs w:val="24"/>
        </w:rPr>
        <w:t xml:space="preserve"> і комах в </w:t>
      </w:r>
      <w:proofErr w:type="spellStart"/>
      <w:r w:rsidRPr="00143583">
        <w:rPr>
          <w:rFonts w:ascii="Times New Roman" w:hAnsi="Times New Roman" w:cs="Times New Roman"/>
          <w:sz w:val="24"/>
          <w:szCs w:val="24"/>
        </w:rPr>
        <w:t>світовій</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кулінарії</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2.2. </w:t>
      </w:r>
      <w:proofErr w:type="spellStart"/>
      <w:r w:rsidRPr="00143583">
        <w:rPr>
          <w:rFonts w:ascii="Times New Roman" w:hAnsi="Times New Roman" w:cs="Times New Roman"/>
          <w:sz w:val="24"/>
          <w:szCs w:val="24"/>
        </w:rPr>
        <w:t>Сучасні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види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обладнання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зак-ладів</w:t>
      </w:r>
      <w:proofErr w:type="spellEnd"/>
      <w:r w:rsidRPr="00143583">
        <w:rPr>
          <w:rFonts w:ascii="Times New Roman" w:hAnsi="Times New Roman" w:cs="Times New Roman"/>
          <w:sz w:val="24"/>
          <w:szCs w:val="24"/>
        </w:rPr>
        <w:t xml:space="preserve"> ресторанного </w:t>
      </w:r>
      <w:proofErr w:type="spellStart"/>
      <w:r w:rsidRPr="00143583">
        <w:rPr>
          <w:rFonts w:ascii="Times New Roman" w:hAnsi="Times New Roman" w:cs="Times New Roman"/>
          <w:sz w:val="24"/>
          <w:szCs w:val="24"/>
        </w:rPr>
        <w:t>господарства</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2.3. </w:t>
      </w:r>
      <w:proofErr w:type="spellStart"/>
      <w:r w:rsidRPr="00143583">
        <w:rPr>
          <w:rFonts w:ascii="Times New Roman" w:hAnsi="Times New Roman" w:cs="Times New Roman"/>
          <w:sz w:val="24"/>
          <w:szCs w:val="24"/>
        </w:rPr>
        <w:t>Альтернативні</w:t>
      </w:r>
      <w:proofErr w:type="spellEnd"/>
      <w:r w:rsidRPr="00143583">
        <w:rPr>
          <w:rFonts w:ascii="Times New Roman" w:hAnsi="Times New Roman" w:cs="Times New Roman"/>
          <w:sz w:val="24"/>
          <w:szCs w:val="24"/>
        </w:rPr>
        <w:t xml:space="preserve"> шляхи </w:t>
      </w:r>
      <w:proofErr w:type="spellStart"/>
      <w:r w:rsidRPr="00143583">
        <w:rPr>
          <w:rFonts w:ascii="Times New Roman" w:hAnsi="Times New Roman" w:cs="Times New Roman"/>
          <w:sz w:val="24"/>
          <w:szCs w:val="24"/>
        </w:rPr>
        <w:t>впро-вадження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інноваційного</w:t>
      </w:r>
      <w:proofErr w:type="spellEnd"/>
      <w:r w:rsidRPr="00143583">
        <w:rPr>
          <w:rFonts w:ascii="Times New Roman" w:hAnsi="Times New Roman" w:cs="Times New Roman"/>
          <w:sz w:val="24"/>
          <w:szCs w:val="24"/>
        </w:rPr>
        <w:t xml:space="preserve"> устатку-</w:t>
      </w:r>
      <w:proofErr w:type="spellStart"/>
      <w:r w:rsidRPr="00143583">
        <w:rPr>
          <w:rFonts w:ascii="Times New Roman" w:hAnsi="Times New Roman" w:cs="Times New Roman"/>
          <w:sz w:val="24"/>
          <w:szCs w:val="24"/>
        </w:rPr>
        <w:t>вання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молекулярної</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кухні</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фьюжн</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кулінарії</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2.4. </w:t>
      </w:r>
      <w:proofErr w:type="spellStart"/>
      <w:r w:rsidRPr="00143583">
        <w:rPr>
          <w:rFonts w:ascii="Times New Roman" w:hAnsi="Times New Roman" w:cs="Times New Roman"/>
          <w:sz w:val="24"/>
          <w:szCs w:val="24"/>
        </w:rPr>
        <w:t>Сучасні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світові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підходи</w:t>
      </w:r>
      <w:proofErr w:type="spellEnd"/>
      <w:r w:rsidRPr="00143583">
        <w:rPr>
          <w:rFonts w:ascii="Times New Roman" w:hAnsi="Times New Roman" w:cs="Times New Roman"/>
          <w:sz w:val="24"/>
          <w:szCs w:val="24"/>
        </w:rPr>
        <w:t xml:space="preserve"> до </w:t>
      </w:r>
      <w:proofErr w:type="spellStart"/>
      <w:r w:rsidRPr="00143583">
        <w:rPr>
          <w:rFonts w:ascii="Times New Roman" w:hAnsi="Times New Roman" w:cs="Times New Roman"/>
          <w:sz w:val="24"/>
          <w:szCs w:val="24"/>
        </w:rPr>
        <w:t>оформлення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кулінарної</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кондитерської</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продукції</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вимоги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щодо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подавання</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зберігання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готової</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продукції</w:t>
      </w:r>
      <w:proofErr w:type="spellEnd"/>
      <w:r w:rsidRPr="00143583">
        <w:rPr>
          <w:rFonts w:ascii="Times New Roman" w:hAnsi="Times New Roman" w:cs="Times New Roman"/>
          <w:sz w:val="24"/>
          <w:szCs w:val="24"/>
        </w:rPr>
        <w:t xml:space="preserve">, правила, </w:t>
      </w:r>
      <w:proofErr w:type="spellStart"/>
      <w:r w:rsidRPr="00143583">
        <w:rPr>
          <w:rFonts w:ascii="Times New Roman" w:hAnsi="Times New Roman" w:cs="Times New Roman"/>
          <w:sz w:val="24"/>
          <w:szCs w:val="24"/>
        </w:rPr>
        <w:t>які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необхідно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дотримуватися</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b/>
          <w:sz w:val="24"/>
          <w:szCs w:val="24"/>
        </w:rPr>
        <w:t xml:space="preserve">Тема 3.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напрями</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формати</w:t>
      </w:r>
      <w:proofErr w:type="spellEnd"/>
      <w:r w:rsidRPr="00143583">
        <w:rPr>
          <w:rFonts w:ascii="Times New Roman" w:hAnsi="Times New Roman" w:cs="Times New Roman"/>
          <w:b/>
          <w:sz w:val="24"/>
          <w:szCs w:val="24"/>
        </w:rPr>
        <w:t xml:space="preserve"> ресторанного </w:t>
      </w:r>
      <w:proofErr w:type="spellStart"/>
      <w:r w:rsidRPr="00143583">
        <w:rPr>
          <w:rFonts w:ascii="Times New Roman" w:hAnsi="Times New Roman" w:cs="Times New Roman"/>
          <w:b/>
          <w:sz w:val="24"/>
          <w:szCs w:val="24"/>
        </w:rPr>
        <w:t>господарства</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3.1. </w:t>
      </w:r>
      <w:proofErr w:type="spellStart"/>
      <w:r w:rsidRPr="00143583">
        <w:rPr>
          <w:rFonts w:ascii="Times New Roman" w:hAnsi="Times New Roman" w:cs="Times New Roman"/>
          <w:sz w:val="24"/>
          <w:szCs w:val="24"/>
        </w:rPr>
        <w:t>Використання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Free</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flow</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Quick</w:t>
      </w:r>
      <w:proofErr w:type="spellEnd"/>
      <w:r w:rsidRPr="00143583">
        <w:rPr>
          <w:rFonts w:ascii="Times New Roman" w:hAnsi="Times New Roman" w:cs="Times New Roman"/>
          <w:sz w:val="24"/>
          <w:szCs w:val="24"/>
        </w:rPr>
        <w:t xml:space="preserve"> &amp; </w:t>
      </w:r>
      <w:proofErr w:type="spellStart"/>
      <w:r w:rsidRPr="00143583">
        <w:rPr>
          <w:rFonts w:ascii="Times New Roman" w:hAnsi="Times New Roman" w:cs="Times New Roman"/>
          <w:sz w:val="24"/>
          <w:szCs w:val="24"/>
        </w:rPr>
        <w:t>Casual</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кейтеринг</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інших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форматів</w:t>
      </w:r>
      <w:proofErr w:type="spellEnd"/>
      <w:r w:rsidRPr="00143583">
        <w:rPr>
          <w:rFonts w:ascii="Times New Roman" w:hAnsi="Times New Roman" w:cs="Times New Roman"/>
          <w:sz w:val="24"/>
          <w:szCs w:val="24"/>
        </w:rPr>
        <w:t xml:space="preserve"> в ресторанному </w:t>
      </w:r>
      <w:proofErr w:type="spellStart"/>
      <w:r w:rsidRPr="00143583">
        <w:rPr>
          <w:rFonts w:ascii="Times New Roman" w:hAnsi="Times New Roman" w:cs="Times New Roman"/>
          <w:sz w:val="24"/>
          <w:szCs w:val="24"/>
        </w:rPr>
        <w:t>госпо-дарстві</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3.2. </w:t>
      </w:r>
      <w:proofErr w:type="spellStart"/>
      <w:r w:rsidRPr="00143583">
        <w:rPr>
          <w:rFonts w:ascii="Times New Roman" w:hAnsi="Times New Roman" w:cs="Times New Roman"/>
          <w:sz w:val="24"/>
          <w:szCs w:val="24"/>
        </w:rPr>
        <w:t>Інновації</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що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використо-вуються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під</w:t>
      </w:r>
      <w:proofErr w:type="spellEnd"/>
      <w:r w:rsidRPr="00143583">
        <w:rPr>
          <w:rFonts w:ascii="Times New Roman" w:hAnsi="Times New Roman" w:cs="Times New Roman"/>
          <w:sz w:val="24"/>
          <w:szCs w:val="24"/>
        </w:rPr>
        <w:t xml:space="preserve"> час ресторанного </w:t>
      </w:r>
      <w:proofErr w:type="spellStart"/>
      <w:r w:rsidRPr="00143583">
        <w:rPr>
          <w:rFonts w:ascii="Times New Roman" w:hAnsi="Times New Roman" w:cs="Times New Roman"/>
          <w:sz w:val="24"/>
          <w:szCs w:val="24"/>
        </w:rPr>
        <w:t>обслуговування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споживачів</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3.3. </w:t>
      </w:r>
      <w:proofErr w:type="spellStart"/>
      <w:r w:rsidRPr="00143583">
        <w:rPr>
          <w:rFonts w:ascii="Times New Roman" w:hAnsi="Times New Roman" w:cs="Times New Roman"/>
          <w:sz w:val="24"/>
          <w:szCs w:val="24"/>
        </w:rPr>
        <w:t>Акції</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рекламні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прийоми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сучасних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закладів</w:t>
      </w:r>
      <w:proofErr w:type="spellEnd"/>
      <w:r w:rsidRPr="00143583">
        <w:rPr>
          <w:rFonts w:ascii="Times New Roman" w:hAnsi="Times New Roman" w:cs="Times New Roman"/>
          <w:sz w:val="24"/>
          <w:szCs w:val="24"/>
        </w:rPr>
        <w:t xml:space="preserve"> ресторанного </w:t>
      </w:r>
      <w:proofErr w:type="spellStart"/>
      <w:r w:rsidRPr="00143583">
        <w:rPr>
          <w:rFonts w:ascii="Times New Roman" w:hAnsi="Times New Roman" w:cs="Times New Roman"/>
          <w:sz w:val="24"/>
          <w:szCs w:val="24"/>
        </w:rPr>
        <w:t>господарства</w:t>
      </w:r>
      <w:proofErr w:type="spellEnd"/>
      <w:r w:rsidRPr="00143583">
        <w:rPr>
          <w:rFonts w:ascii="Times New Roman" w:hAnsi="Times New Roman" w:cs="Times New Roman"/>
          <w:sz w:val="24"/>
          <w:szCs w:val="24"/>
        </w:rPr>
        <w:t>.</w:t>
      </w:r>
    </w:p>
    <w:p w:rsidR="00FE4F11" w:rsidRDefault="00FE4F11" w:rsidP="00FE4F11">
      <w:pPr>
        <w:widowControl w:val="0"/>
        <w:tabs>
          <w:tab w:val="left" w:pos="1080"/>
        </w:tabs>
        <w:spacing w:after="0" w:line="240" w:lineRule="auto"/>
        <w:jc w:val="both"/>
        <w:rPr>
          <w:rFonts w:ascii="Times New Roman" w:hAnsi="Times New Roman" w:cs="Times New Roman"/>
          <w:b/>
          <w:sz w:val="24"/>
          <w:szCs w:val="24"/>
        </w:rPr>
      </w:pPr>
    </w:p>
    <w:p w:rsidR="00143583" w:rsidRDefault="00143583" w:rsidP="00FE4F11">
      <w:pPr>
        <w:widowControl w:val="0"/>
        <w:tabs>
          <w:tab w:val="left" w:pos="1080"/>
        </w:tabs>
        <w:spacing w:after="0" w:line="240" w:lineRule="auto"/>
        <w:jc w:val="center"/>
        <w:rPr>
          <w:rFonts w:ascii="Times New Roman" w:hAnsi="Times New Roman" w:cs="Times New Roman"/>
          <w:b/>
          <w:sz w:val="28"/>
          <w:szCs w:val="28"/>
        </w:rPr>
      </w:pPr>
      <w:proofErr w:type="spellStart"/>
      <w:r w:rsidRPr="00143583">
        <w:rPr>
          <w:rFonts w:ascii="Times New Roman" w:hAnsi="Times New Roman" w:cs="Times New Roman"/>
          <w:b/>
          <w:sz w:val="24"/>
          <w:szCs w:val="24"/>
        </w:rPr>
        <w:t>Змістовний</w:t>
      </w:r>
      <w:proofErr w:type="spellEnd"/>
      <w:r w:rsidRPr="00143583">
        <w:rPr>
          <w:rFonts w:ascii="Times New Roman" w:hAnsi="Times New Roman" w:cs="Times New Roman"/>
          <w:b/>
          <w:sz w:val="24"/>
          <w:szCs w:val="24"/>
        </w:rPr>
        <w:t xml:space="preserve"> модуль 2 </w:t>
      </w:r>
      <w:proofErr w:type="spellStart"/>
      <w:r w:rsidRPr="00FE4F11">
        <w:rPr>
          <w:rFonts w:ascii="Times New Roman" w:hAnsi="Times New Roman" w:cs="Times New Roman"/>
          <w:b/>
          <w:sz w:val="28"/>
          <w:szCs w:val="28"/>
        </w:rPr>
        <w:t>Сучасні</w:t>
      </w:r>
      <w:proofErr w:type="spellEnd"/>
      <w:r w:rsidRPr="00FE4F11">
        <w:rPr>
          <w:rFonts w:ascii="Times New Roman" w:hAnsi="Times New Roman" w:cs="Times New Roman"/>
          <w:b/>
          <w:sz w:val="28"/>
          <w:szCs w:val="28"/>
        </w:rPr>
        <w:t xml:space="preserve"> </w:t>
      </w:r>
      <w:proofErr w:type="spellStart"/>
      <w:r w:rsidRPr="00FE4F11">
        <w:rPr>
          <w:rFonts w:ascii="Times New Roman" w:hAnsi="Times New Roman" w:cs="Times New Roman"/>
          <w:b/>
          <w:sz w:val="28"/>
          <w:szCs w:val="28"/>
        </w:rPr>
        <w:t>технології</w:t>
      </w:r>
      <w:proofErr w:type="spellEnd"/>
      <w:r w:rsidRPr="00FE4F11">
        <w:rPr>
          <w:rFonts w:ascii="Times New Roman" w:hAnsi="Times New Roman" w:cs="Times New Roman"/>
          <w:b/>
          <w:sz w:val="28"/>
          <w:szCs w:val="28"/>
        </w:rPr>
        <w:t xml:space="preserve"> ресторанного </w:t>
      </w:r>
      <w:proofErr w:type="spellStart"/>
      <w:r w:rsidRPr="00FE4F11">
        <w:rPr>
          <w:rFonts w:ascii="Times New Roman" w:hAnsi="Times New Roman" w:cs="Times New Roman"/>
          <w:b/>
          <w:sz w:val="28"/>
          <w:szCs w:val="28"/>
        </w:rPr>
        <w:t>виробництва</w:t>
      </w:r>
      <w:proofErr w:type="spellEnd"/>
    </w:p>
    <w:p w:rsidR="00FE4F11" w:rsidRPr="00FE4F11" w:rsidRDefault="00FE4F11" w:rsidP="00FE4F11">
      <w:pPr>
        <w:widowControl w:val="0"/>
        <w:tabs>
          <w:tab w:val="left" w:pos="1080"/>
        </w:tabs>
        <w:spacing w:after="0" w:line="240" w:lineRule="auto"/>
        <w:jc w:val="center"/>
        <w:rPr>
          <w:rFonts w:ascii="Times New Roman" w:hAnsi="Times New Roman" w:cs="Times New Roman"/>
          <w:b/>
          <w:sz w:val="28"/>
          <w:szCs w:val="28"/>
        </w:rPr>
      </w:pPr>
    </w:p>
    <w:p w:rsidR="00143583" w:rsidRPr="00143583" w:rsidRDefault="00143583" w:rsidP="00FE4F11">
      <w:pPr>
        <w:widowControl w:val="0"/>
        <w:tabs>
          <w:tab w:val="left" w:pos="1080"/>
        </w:tabs>
        <w:spacing w:after="0" w:line="240" w:lineRule="auto"/>
        <w:jc w:val="both"/>
        <w:rPr>
          <w:rFonts w:ascii="Times New Roman" w:hAnsi="Times New Roman" w:cs="Times New Roman"/>
          <w:b/>
          <w:sz w:val="24"/>
          <w:szCs w:val="24"/>
        </w:rPr>
      </w:pPr>
      <w:r w:rsidRPr="00143583">
        <w:rPr>
          <w:rFonts w:ascii="Times New Roman" w:hAnsi="Times New Roman" w:cs="Times New Roman"/>
          <w:b/>
          <w:sz w:val="24"/>
          <w:szCs w:val="24"/>
        </w:rPr>
        <w:t xml:space="preserve">Тема 4.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технології</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вироб-ництва</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напівфабрикатів</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кулінарних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виробів</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готових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страв</w:t>
      </w:r>
      <w:proofErr w:type="spellEnd"/>
      <w:r w:rsidRPr="00143583">
        <w:rPr>
          <w:rFonts w:ascii="Times New Roman" w:hAnsi="Times New Roman" w:cs="Times New Roman"/>
          <w:b/>
          <w:sz w:val="24"/>
          <w:szCs w:val="24"/>
        </w:rPr>
        <w:t xml:space="preserve"> з </w:t>
      </w:r>
      <w:proofErr w:type="spellStart"/>
      <w:r w:rsidRPr="00143583">
        <w:rPr>
          <w:rFonts w:ascii="Times New Roman" w:hAnsi="Times New Roman" w:cs="Times New Roman"/>
          <w:b/>
          <w:sz w:val="24"/>
          <w:szCs w:val="24"/>
        </w:rPr>
        <w:t>картоплі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овочів</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грибів</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b/>
          <w:sz w:val="24"/>
          <w:szCs w:val="24"/>
        </w:rPr>
      </w:pPr>
      <w:r w:rsidRPr="00143583">
        <w:rPr>
          <w:rFonts w:ascii="Times New Roman" w:hAnsi="Times New Roman" w:cs="Times New Roman"/>
          <w:sz w:val="24"/>
          <w:szCs w:val="24"/>
        </w:rPr>
        <w:t xml:space="preserve">4.1. </w:t>
      </w:r>
      <w:proofErr w:type="spellStart"/>
      <w:r w:rsidRPr="00143583">
        <w:rPr>
          <w:rFonts w:ascii="Times New Roman" w:hAnsi="Times New Roman" w:cs="Times New Roman"/>
          <w:sz w:val="24"/>
          <w:szCs w:val="24"/>
        </w:rPr>
        <w:t>Значення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картоплі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овочів</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грибів</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раціоні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харчування</w:t>
      </w:r>
      <w:proofErr w:type="spellEnd"/>
      <w:r w:rsidRPr="00143583">
        <w:rPr>
          <w:rFonts w:ascii="Times New Roman" w:hAnsi="Times New Roman" w:cs="Times New Roman"/>
          <w:sz w:val="24"/>
          <w:szCs w:val="24"/>
        </w:rPr>
        <w:t xml:space="preserve">. Характеристика </w:t>
      </w:r>
      <w:proofErr w:type="spellStart"/>
      <w:r w:rsidRPr="00143583">
        <w:rPr>
          <w:rFonts w:ascii="Times New Roman" w:hAnsi="Times New Roman" w:cs="Times New Roman"/>
          <w:sz w:val="24"/>
          <w:szCs w:val="24"/>
        </w:rPr>
        <w:t>сировини</w:t>
      </w:r>
      <w:proofErr w:type="spellEnd"/>
      <w:r w:rsidRPr="00143583">
        <w:rPr>
          <w:rFonts w:ascii="Times New Roman" w:hAnsi="Times New Roman" w:cs="Times New Roman"/>
          <w:sz w:val="24"/>
          <w:szCs w:val="24"/>
        </w:rPr>
        <w:t>.</w:t>
      </w:r>
    </w:p>
    <w:p w:rsidR="00143583" w:rsidRPr="00143583" w:rsidRDefault="00143583" w:rsidP="00FE4F11">
      <w:pPr>
        <w:spacing w:after="0"/>
        <w:jc w:val="both"/>
        <w:rPr>
          <w:rFonts w:ascii="Times New Roman" w:hAnsi="Times New Roman" w:cs="Times New Roman"/>
          <w:sz w:val="24"/>
          <w:szCs w:val="24"/>
        </w:rPr>
      </w:pPr>
      <w:r w:rsidRPr="00143583">
        <w:rPr>
          <w:rFonts w:ascii="Times New Roman" w:hAnsi="Times New Roman" w:cs="Times New Roman"/>
          <w:sz w:val="24"/>
          <w:szCs w:val="24"/>
        </w:rPr>
        <w:t xml:space="preserve">4.2. </w:t>
      </w:r>
      <w:proofErr w:type="spellStart"/>
      <w:r w:rsidRPr="00143583">
        <w:rPr>
          <w:rFonts w:ascii="Times New Roman" w:hAnsi="Times New Roman" w:cs="Times New Roman"/>
          <w:sz w:val="24"/>
          <w:szCs w:val="24"/>
        </w:rPr>
        <w:t>Проблемні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ділянки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виробів</w:t>
      </w:r>
      <w:proofErr w:type="spellEnd"/>
      <w:r w:rsidRPr="00143583">
        <w:rPr>
          <w:rFonts w:ascii="Times New Roman" w:hAnsi="Times New Roman" w:cs="Times New Roman"/>
          <w:sz w:val="24"/>
          <w:szCs w:val="24"/>
        </w:rPr>
        <w:t xml:space="preserve"> з </w:t>
      </w:r>
      <w:proofErr w:type="spellStart"/>
      <w:r w:rsidRPr="00143583">
        <w:rPr>
          <w:rFonts w:ascii="Times New Roman" w:hAnsi="Times New Roman" w:cs="Times New Roman"/>
          <w:sz w:val="24"/>
          <w:szCs w:val="24"/>
        </w:rPr>
        <w:t>овочів</w:t>
      </w:r>
      <w:proofErr w:type="spellEnd"/>
      <w:r w:rsidRPr="00143583">
        <w:rPr>
          <w:rFonts w:ascii="Times New Roman" w:hAnsi="Times New Roman" w:cs="Times New Roman"/>
          <w:sz w:val="24"/>
          <w:szCs w:val="24"/>
        </w:rPr>
        <w:t xml:space="preserve"> і </w:t>
      </w:r>
      <w:proofErr w:type="spellStart"/>
      <w:r w:rsidRPr="00143583">
        <w:rPr>
          <w:rFonts w:ascii="Times New Roman" w:hAnsi="Times New Roman" w:cs="Times New Roman"/>
          <w:sz w:val="24"/>
          <w:szCs w:val="24"/>
        </w:rPr>
        <w:t>грибів</w:t>
      </w:r>
      <w:proofErr w:type="spellEnd"/>
      <w:r w:rsidRPr="00143583">
        <w:rPr>
          <w:rFonts w:ascii="Times New Roman" w:hAnsi="Times New Roman" w:cs="Times New Roman"/>
          <w:sz w:val="24"/>
          <w:szCs w:val="24"/>
        </w:rPr>
        <w:t xml:space="preserve">. </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4.3.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шляхи </w:t>
      </w:r>
      <w:proofErr w:type="spellStart"/>
      <w:r w:rsidRPr="00143583">
        <w:rPr>
          <w:rFonts w:ascii="Times New Roman" w:hAnsi="Times New Roman" w:cs="Times New Roman"/>
          <w:sz w:val="24"/>
          <w:szCs w:val="24"/>
        </w:rPr>
        <w:t>удосконалення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4.5. </w:t>
      </w:r>
      <w:proofErr w:type="spellStart"/>
      <w:r w:rsidRPr="00143583">
        <w:rPr>
          <w:rFonts w:ascii="Times New Roman" w:hAnsi="Times New Roman" w:cs="Times New Roman"/>
          <w:sz w:val="24"/>
          <w:szCs w:val="24"/>
        </w:rPr>
        <w:t>Карвінг</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історія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використання</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сучасній</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кулінарії</w:t>
      </w:r>
      <w:proofErr w:type="spellEnd"/>
      <w:r w:rsidRPr="00143583">
        <w:rPr>
          <w:rFonts w:ascii="Times New Roman" w:hAnsi="Times New Roman" w:cs="Times New Roman"/>
          <w:sz w:val="24"/>
          <w:szCs w:val="24"/>
        </w:rPr>
        <w:t xml:space="preserve">. Характеристика </w:t>
      </w:r>
      <w:proofErr w:type="spellStart"/>
      <w:r w:rsidRPr="00143583">
        <w:rPr>
          <w:rFonts w:ascii="Times New Roman" w:hAnsi="Times New Roman" w:cs="Times New Roman"/>
          <w:sz w:val="24"/>
          <w:szCs w:val="24"/>
        </w:rPr>
        <w:t>кухонних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інструментів</w:t>
      </w:r>
      <w:proofErr w:type="spellEnd"/>
      <w:r w:rsidRPr="00143583">
        <w:rPr>
          <w:rFonts w:ascii="Times New Roman" w:hAnsi="Times New Roman" w:cs="Times New Roman"/>
          <w:sz w:val="24"/>
          <w:szCs w:val="24"/>
        </w:rPr>
        <w:t xml:space="preserve"> для </w:t>
      </w:r>
      <w:proofErr w:type="spellStart"/>
      <w:r w:rsidRPr="00143583">
        <w:rPr>
          <w:rFonts w:ascii="Times New Roman" w:hAnsi="Times New Roman" w:cs="Times New Roman"/>
          <w:sz w:val="24"/>
          <w:szCs w:val="24"/>
        </w:rPr>
        <w:t>нарізування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елементів</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оформлення</w:t>
      </w:r>
      <w:proofErr w:type="spellEnd"/>
      <w:r w:rsidRPr="00143583">
        <w:rPr>
          <w:rFonts w:ascii="Times New Roman" w:hAnsi="Times New Roman" w:cs="Times New Roman"/>
          <w:sz w:val="24"/>
          <w:szCs w:val="24"/>
        </w:rPr>
        <w:t xml:space="preserve"> з </w:t>
      </w:r>
      <w:proofErr w:type="spellStart"/>
      <w:r w:rsidRPr="00143583">
        <w:rPr>
          <w:rFonts w:ascii="Times New Roman" w:hAnsi="Times New Roman" w:cs="Times New Roman"/>
          <w:sz w:val="24"/>
          <w:szCs w:val="24"/>
        </w:rPr>
        <w:t>овочів</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фруктів</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b/>
          <w:sz w:val="24"/>
          <w:szCs w:val="24"/>
        </w:rPr>
        <w:t xml:space="preserve">Тема 5.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технології</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вироб-ництва</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напівфабрикатів</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кулінар</w:t>
      </w:r>
      <w:proofErr w:type="spellEnd"/>
      <w:r w:rsidRPr="00143583">
        <w:rPr>
          <w:rFonts w:ascii="Times New Roman" w:hAnsi="Times New Roman" w:cs="Times New Roman"/>
          <w:b/>
          <w:sz w:val="24"/>
          <w:szCs w:val="24"/>
        </w:rPr>
        <w:t xml:space="preserve">-них </w:t>
      </w:r>
      <w:proofErr w:type="spellStart"/>
      <w:r w:rsidRPr="00143583">
        <w:rPr>
          <w:rFonts w:ascii="Times New Roman" w:hAnsi="Times New Roman" w:cs="Times New Roman"/>
          <w:b/>
          <w:sz w:val="24"/>
          <w:szCs w:val="24"/>
        </w:rPr>
        <w:t>виробів</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готових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страв</w:t>
      </w:r>
      <w:proofErr w:type="spellEnd"/>
      <w:r w:rsidRPr="00143583">
        <w:rPr>
          <w:rFonts w:ascii="Times New Roman" w:hAnsi="Times New Roman" w:cs="Times New Roman"/>
          <w:b/>
          <w:sz w:val="24"/>
          <w:szCs w:val="24"/>
        </w:rPr>
        <w:t xml:space="preserve"> з </w:t>
      </w:r>
      <w:proofErr w:type="spellStart"/>
      <w:r w:rsidRPr="00143583">
        <w:rPr>
          <w:rFonts w:ascii="Times New Roman" w:hAnsi="Times New Roman" w:cs="Times New Roman"/>
          <w:b/>
          <w:sz w:val="24"/>
          <w:szCs w:val="24"/>
        </w:rPr>
        <w:t>риби</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морепродуктів</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5.1. </w:t>
      </w:r>
      <w:proofErr w:type="spellStart"/>
      <w:r w:rsidRPr="00143583">
        <w:rPr>
          <w:rFonts w:ascii="Times New Roman" w:hAnsi="Times New Roman" w:cs="Times New Roman"/>
          <w:sz w:val="24"/>
          <w:szCs w:val="24"/>
        </w:rPr>
        <w:t>Значення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риби</w:t>
      </w:r>
      <w:proofErr w:type="spellEnd"/>
      <w:r w:rsidRPr="00143583">
        <w:rPr>
          <w:rFonts w:ascii="Times New Roman" w:hAnsi="Times New Roman" w:cs="Times New Roman"/>
          <w:sz w:val="24"/>
          <w:szCs w:val="24"/>
        </w:rPr>
        <w:t xml:space="preserve"> та море-</w:t>
      </w:r>
      <w:proofErr w:type="spellStart"/>
      <w:r w:rsidRPr="00143583">
        <w:rPr>
          <w:rFonts w:ascii="Times New Roman" w:hAnsi="Times New Roman" w:cs="Times New Roman"/>
          <w:sz w:val="24"/>
          <w:szCs w:val="24"/>
        </w:rPr>
        <w:t>продуктів</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раціоні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харчування</w:t>
      </w:r>
      <w:proofErr w:type="spellEnd"/>
      <w:r w:rsidRPr="00143583">
        <w:rPr>
          <w:rFonts w:ascii="Times New Roman" w:hAnsi="Times New Roman" w:cs="Times New Roman"/>
          <w:sz w:val="24"/>
          <w:szCs w:val="24"/>
        </w:rPr>
        <w:t xml:space="preserve">. Характеристика </w:t>
      </w:r>
      <w:proofErr w:type="spellStart"/>
      <w:r w:rsidRPr="00143583">
        <w:rPr>
          <w:rFonts w:ascii="Times New Roman" w:hAnsi="Times New Roman" w:cs="Times New Roman"/>
          <w:sz w:val="24"/>
          <w:szCs w:val="24"/>
        </w:rPr>
        <w:t>сировини</w:t>
      </w:r>
      <w:proofErr w:type="spellEnd"/>
      <w:r w:rsidRPr="00143583">
        <w:rPr>
          <w:rFonts w:ascii="Times New Roman" w:hAnsi="Times New Roman" w:cs="Times New Roman"/>
          <w:sz w:val="24"/>
          <w:szCs w:val="24"/>
        </w:rPr>
        <w:t>.</w:t>
      </w:r>
    </w:p>
    <w:p w:rsidR="00143583" w:rsidRPr="00143583" w:rsidRDefault="00143583" w:rsidP="00FE4F11">
      <w:pPr>
        <w:spacing w:after="0"/>
        <w:jc w:val="both"/>
        <w:rPr>
          <w:rFonts w:ascii="Times New Roman" w:hAnsi="Times New Roman" w:cs="Times New Roman"/>
          <w:sz w:val="24"/>
          <w:szCs w:val="24"/>
        </w:rPr>
      </w:pPr>
      <w:r w:rsidRPr="00143583">
        <w:rPr>
          <w:rFonts w:ascii="Times New Roman" w:hAnsi="Times New Roman" w:cs="Times New Roman"/>
          <w:sz w:val="24"/>
          <w:szCs w:val="24"/>
        </w:rPr>
        <w:t xml:space="preserve">5.2. </w:t>
      </w:r>
      <w:proofErr w:type="spellStart"/>
      <w:r w:rsidRPr="00143583">
        <w:rPr>
          <w:rFonts w:ascii="Times New Roman" w:hAnsi="Times New Roman" w:cs="Times New Roman"/>
          <w:sz w:val="24"/>
          <w:szCs w:val="24"/>
        </w:rPr>
        <w:t>Проблемні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ділянки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кулінарних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виробів</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страв</w:t>
      </w:r>
      <w:proofErr w:type="spellEnd"/>
      <w:r w:rsidRPr="00143583">
        <w:rPr>
          <w:rFonts w:ascii="Times New Roman" w:hAnsi="Times New Roman" w:cs="Times New Roman"/>
          <w:sz w:val="24"/>
          <w:szCs w:val="24"/>
        </w:rPr>
        <w:t xml:space="preserve"> з </w:t>
      </w:r>
      <w:proofErr w:type="spellStart"/>
      <w:r w:rsidRPr="00143583">
        <w:rPr>
          <w:rFonts w:ascii="Times New Roman" w:hAnsi="Times New Roman" w:cs="Times New Roman"/>
          <w:sz w:val="24"/>
          <w:szCs w:val="24"/>
        </w:rPr>
        <w:t>риби</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морепродуктів</w:t>
      </w:r>
      <w:proofErr w:type="spellEnd"/>
      <w:r w:rsidRPr="00143583">
        <w:rPr>
          <w:rFonts w:ascii="Times New Roman" w:hAnsi="Times New Roman" w:cs="Times New Roman"/>
          <w:sz w:val="24"/>
          <w:szCs w:val="24"/>
        </w:rPr>
        <w:t xml:space="preserve">. </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5.3.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шляхи </w:t>
      </w:r>
      <w:proofErr w:type="spellStart"/>
      <w:r w:rsidRPr="00143583">
        <w:rPr>
          <w:rFonts w:ascii="Times New Roman" w:hAnsi="Times New Roman" w:cs="Times New Roman"/>
          <w:sz w:val="24"/>
          <w:szCs w:val="24"/>
        </w:rPr>
        <w:t>удосконалення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b/>
          <w:sz w:val="24"/>
          <w:szCs w:val="24"/>
        </w:rPr>
        <w:t xml:space="preserve">Тема 6.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технології</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виробництва</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напівфабрикатів</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кулінарних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виробів</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готових</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страв</w:t>
      </w:r>
      <w:proofErr w:type="spellEnd"/>
      <w:r w:rsidRPr="00143583">
        <w:rPr>
          <w:rFonts w:ascii="Times New Roman" w:hAnsi="Times New Roman" w:cs="Times New Roman"/>
          <w:b/>
          <w:sz w:val="24"/>
          <w:szCs w:val="24"/>
        </w:rPr>
        <w:t xml:space="preserve"> з </w:t>
      </w:r>
      <w:proofErr w:type="spellStart"/>
      <w:r w:rsidRPr="00143583">
        <w:rPr>
          <w:rFonts w:ascii="Times New Roman" w:hAnsi="Times New Roman" w:cs="Times New Roman"/>
          <w:b/>
          <w:sz w:val="24"/>
          <w:szCs w:val="24"/>
        </w:rPr>
        <w:t>птиці</w:t>
      </w:r>
      <w:proofErr w:type="spellEnd"/>
      <w:r w:rsidRPr="00143583">
        <w:rPr>
          <w:rFonts w:ascii="Times New Roman" w:hAnsi="Times New Roman" w:cs="Times New Roman"/>
          <w:b/>
          <w:sz w:val="24"/>
          <w:szCs w:val="24"/>
        </w:rPr>
        <w:t xml:space="preserve"> та </w:t>
      </w:r>
      <w:proofErr w:type="spellStart"/>
      <w:r w:rsidRPr="00143583">
        <w:rPr>
          <w:rFonts w:ascii="Times New Roman" w:hAnsi="Times New Roman" w:cs="Times New Roman"/>
          <w:b/>
          <w:sz w:val="24"/>
          <w:szCs w:val="24"/>
        </w:rPr>
        <w:t>дичини</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6.1. </w:t>
      </w:r>
      <w:proofErr w:type="spellStart"/>
      <w:r w:rsidRPr="00143583">
        <w:rPr>
          <w:rFonts w:ascii="Times New Roman" w:hAnsi="Times New Roman" w:cs="Times New Roman"/>
          <w:sz w:val="24"/>
          <w:szCs w:val="24"/>
        </w:rPr>
        <w:t>Значення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птиці</w:t>
      </w:r>
      <w:proofErr w:type="spellEnd"/>
      <w:r w:rsidRPr="00143583">
        <w:rPr>
          <w:rFonts w:ascii="Times New Roman" w:hAnsi="Times New Roman" w:cs="Times New Roman"/>
          <w:sz w:val="24"/>
          <w:szCs w:val="24"/>
        </w:rPr>
        <w:t xml:space="preserve"> та </w:t>
      </w:r>
      <w:proofErr w:type="spellStart"/>
      <w:r w:rsidRPr="00143583">
        <w:rPr>
          <w:rFonts w:ascii="Times New Roman" w:hAnsi="Times New Roman" w:cs="Times New Roman"/>
          <w:sz w:val="24"/>
          <w:szCs w:val="24"/>
        </w:rPr>
        <w:t>дичини</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раціоні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харчування</w:t>
      </w:r>
      <w:proofErr w:type="spellEnd"/>
      <w:r w:rsidRPr="00143583">
        <w:rPr>
          <w:rFonts w:ascii="Times New Roman" w:hAnsi="Times New Roman" w:cs="Times New Roman"/>
          <w:sz w:val="24"/>
          <w:szCs w:val="24"/>
        </w:rPr>
        <w:t xml:space="preserve">. </w:t>
      </w:r>
      <w:proofErr w:type="spellStart"/>
      <w:proofErr w:type="gramStart"/>
      <w:r w:rsidRPr="00143583">
        <w:rPr>
          <w:rFonts w:ascii="Times New Roman" w:hAnsi="Times New Roman" w:cs="Times New Roman"/>
          <w:sz w:val="24"/>
          <w:szCs w:val="24"/>
        </w:rPr>
        <w:t>Характерис</w:t>
      </w:r>
      <w:proofErr w:type="spellEnd"/>
      <w:r w:rsidRPr="00143583">
        <w:rPr>
          <w:rFonts w:ascii="Times New Roman" w:hAnsi="Times New Roman" w:cs="Times New Roman"/>
          <w:sz w:val="24"/>
          <w:szCs w:val="24"/>
        </w:rPr>
        <w:t>-тика</w:t>
      </w:r>
      <w:proofErr w:type="gram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сировини</w:t>
      </w:r>
      <w:proofErr w:type="spellEnd"/>
      <w:r w:rsidRPr="00143583">
        <w:rPr>
          <w:rFonts w:ascii="Times New Roman" w:hAnsi="Times New Roman" w:cs="Times New Roman"/>
          <w:sz w:val="24"/>
          <w:szCs w:val="24"/>
        </w:rPr>
        <w:t>.</w:t>
      </w:r>
    </w:p>
    <w:p w:rsidR="00143583" w:rsidRPr="00143583" w:rsidRDefault="00143583" w:rsidP="00FE4F11">
      <w:pPr>
        <w:spacing w:after="0"/>
        <w:jc w:val="both"/>
        <w:rPr>
          <w:rFonts w:ascii="Times New Roman" w:hAnsi="Times New Roman" w:cs="Times New Roman"/>
          <w:sz w:val="24"/>
          <w:szCs w:val="24"/>
        </w:rPr>
      </w:pPr>
      <w:r w:rsidRPr="00143583">
        <w:rPr>
          <w:rFonts w:ascii="Times New Roman" w:hAnsi="Times New Roman" w:cs="Times New Roman"/>
          <w:sz w:val="24"/>
          <w:szCs w:val="24"/>
        </w:rPr>
        <w:t xml:space="preserve">6.2.Проблемні </w:t>
      </w:r>
      <w:proofErr w:type="spellStart"/>
      <w:r w:rsidRPr="00143583">
        <w:rPr>
          <w:rFonts w:ascii="Times New Roman" w:hAnsi="Times New Roman" w:cs="Times New Roman"/>
          <w:sz w:val="24"/>
          <w:szCs w:val="24"/>
        </w:rPr>
        <w:t>ділянки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страв</w:t>
      </w:r>
      <w:proofErr w:type="spellEnd"/>
      <w:r w:rsidRPr="00143583">
        <w:rPr>
          <w:rFonts w:ascii="Times New Roman" w:hAnsi="Times New Roman" w:cs="Times New Roman"/>
          <w:sz w:val="24"/>
          <w:szCs w:val="24"/>
        </w:rPr>
        <w:t xml:space="preserve"> з </w:t>
      </w:r>
      <w:proofErr w:type="spellStart"/>
      <w:r w:rsidRPr="00143583">
        <w:rPr>
          <w:rFonts w:ascii="Times New Roman" w:hAnsi="Times New Roman" w:cs="Times New Roman"/>
          <w:sz w:val="24"/>
          <w:szCs w:val="24"/>
        </w:rPr>
        <w:t>птиці</w:t>
      </w:r>
      <w:proofErr w:type="spellEnd"/>
      <w:r w:rsidRPr="00143583">
        <w:rPr>
          <w:rFonts w:ascii="Times New Roman" w:hAnsi="Times New Roman" w:cs="Times New Roman"/>
          <w:sz w:val="24"/>
          <w:szCs w:val="24"/>
        </w:rPr>
        <w:t xml:space="preserve"> і </w:t>
      </w:r>
      <w:proofErr w:type="spellStart"/>
      <w:r w:rsidRPr="00143583">
        <w:rPr>
          <w:rFonts w:ascii="Times New Roman" w:hAnsi="Times New Roman" w:cs="Times New Roman"/>
          <w:sz w:val="24"/>
          <w:szCs w:val="24"/>
        </w:rPr>
        <w:t>дичини</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6.3.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шляхи </w:t>
      </w:r>
      <w:proofErr w:type="spellStart"/>
      <w:r w:rsidRPr="00143583">
        <w:rPr>
          <w:rFonts w:ascii="Times New Roman" w:hAnsi="Times New Roman" w:cs="Times New Roman"/>
          <w:sz w:val="24"/>
          <w:szCs w:val="24"/>
        </w:rPr>
        <w:t>удосконалення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b/>
          <w:sz w:val="24"/>
          <w:szCs w:val="24"/>
        </w:rPr>
      </w:pPr>
      <w:r w:rsidRPr="00143583">
        <w:rPr>
          <w:rFonts w:ascii="Times New Roman" w:hAnsi="Times New Roman" w:cs="Times New Roman"/>
          <w:b/>
          <w:sz w:val="24"/>
          <w:szCs w:val="24"/>
        </w:rPr>
        <w:t xml:space="preserve">Тема 7.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технології</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вироб-ництва</w:t>
      </w:r>
      <w:proofErr w:type="spellEnd"/>
      <w:r w:rsidRPr="00143583">
        <w:rPr>
          <w:rFonts w:ascii="Times New Roman" w:hAnsi="Times New Roman" w:cs="Times New Roman"/>
          <w:b/>
          <w:sz w:val="24"/>
          <w:szCs w:val="24"/>
        </w:rPr>
        <w:t xml:space="preserve"> перших </w:t>
      </w:r>
      <w:proofErr w:type="spellStart"/>
      <w:r w:rsidRPr="00143583">
        <w:rPr>
          <w:rFonts w:ascii="Times New Roman" w:hAnsi="Times New Roman" w:cs="Times New Roman"/>
          <w:b/>
          <w:sz w:val="24"/>
          <w:szCs w:val="24"/>
        </w:rPr>
        <w:t>страв</w:t>
      </w:r>
      <w:proofErr w:type="spellEnd"/>
      <w:r w:rsidRPr="00143583">
        <w:rPr>
          <w:rFonts w:ascii="Times New Roman" w:hAnsi="Times New Roman" w:cs="Times New Roman"/>
          <w:b/>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lang w:val="uk-UA"/>
        </w:rPr>
        <w:t xml:space="preserve">7.1. </w:t>
      </w:r>
      <w:proofErr w:type="spellStart"/>
      <w:r w:rsidRPr="00143583">
        <w:rPr>
          <w:rFonts w:ascii="Times New Roman" w:hAnsi="Times New Roman" w:cs="Times New Roman"/>
          <w:sz w:val="24"/>
          <w:szCs w:val="24"/>
        </w:rPr>
        <w:t>Значення</w:t>
      </w:r>
      <w:proofErr w:type="spellEnd"/>
      <w:r w:rsidRPr="00143583">
        <w:rPr>
          <w:rFonts w:ascii="Times New Roman" w:hAnsi="Times New Roman" w:cs="Times New Roman"/>
          <w:sz w:val="24"/>
          <w:szCs w:val="24"/>
        </w:rPr>
        <w:t xml:space="preserve"> перших </w:t>
      </w:r>
      <w:proofErr w:type="spellStart"/>
      <w:r w:rsidRPr="00143583">
        <w:rPr>
          <w:rFonts w:ascii="Times New Roman" w:hAnsi="Times New Roman" w:cs="Times New Roman"/>
          <w:sz w:val="24"/>
          <w:szCs w:val="24"/>
        </w:rPr>
        <w:t>страв</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раціоні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харчування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Відмінні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особливості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різних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видів</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супів</w:t>
      </w:r>
      <w:proofErr w:type="spellEnd"/>
      <w:r w:rsidRPr="00143583">
        <w:rPr>
          <w:rFonts w:ascii="Times New Roman" w:hAnsi="Times New Roman" w:cs="Times New Roman"/>
          <w:sz w:val="24"/>
          <w:szCs w:val="24"/>
        </w:rPr>
        <w:t>.</w:t>
      </w:r>
    </w:p>
    <w:p w:rsidR="00143583" w:rsidRPr="00143583" w:rsidRDefault="00143583" w:rsidP="00FE4F11">
      <w:pPr>
        <w:spacing w:after="0"/>
        <w:jc w:val="both"/>
        <w:rPr>
          <w:rFonts w:ascii="Times New Roman" w:hAnsi="Times New Roman" w:cs="Times New Roman"/>
          <w:sz w:val="24"/>
          <w:szCs w:val="24"/>
        </w:rPr>
      </w:pPr>
      <w:r w:rsidRPr="00143583">
        <w:rPr>
          <w:rFonts w:ascii="Times New Roman" w:hAnsi="Times New Roman" w:cs="Times New Roman"/>
          <w:sz w:val="24"/>
          <w:szCs w:val="24"/>
        </w:rPr>
        <w:lastRenderedPageBreak/>
        <w:t xml:space="preserve">7.2. </w:t>
      </w:r>
      <w:proofErr w:type="spellStart"/>
      <w:r w:rsidRPr="00143583">
        <w:rPr>
          <w:rFonts w:ascii="Times New Roman" w:hAnsi="Times New Roman" w:cs="Times New Roman"/>
          <w:sz w:val="24"/>
          <w:szCs w:val="24"/>
        </w:rPr>
        <w:t>Проблемні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ділянки</w:t>
      </w:r>
      <w:proofErr w:type="spellEnd"/>
      <w:r w:rsidRPr="00143583">
        <w:rPr>
          <w:rFonts w:ascii="Times New Roman" w:hAnsi="Times New Roman" w:cs="Times New Roman"/>
          <w:sz w:val="24"/>
          <w:szCs w:val="24"/>
        </w:rPr>
        <w:t xml:space="preserve"> технолог-</w:t>
      </w:r>
      <w:proofErr w:type="spellStart"/>
      <w:r w:rsidRPr="00143583">
        <w:rPr>
          <w:rFonts w:ascii="Times New Roman" w:hAnsi="Times New Roman" w:cs="Times New Roman"/>
          <w:sz w:val="24"/>
          <w:szCs w:val="24"/>
        </w:rPr>
        <w:t>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 xml:space="preserve">. </w:t>
      </w:r>
    </w:p>
    <w:p w:rsidR="00143583" w:rsidRPr="00143583" w:rsidRDefault="00143583" w:rsidP="00FE4F11">
      <w:pPr>
        <w:widowControl w:val="0"/>
        <w:tabs>
          <w:tab w:val="left" w:pos="1080"/>
        </w:tabs>
        <w:spacing w:after="0" w:line="240" w:lineRule="auto"/>
        <w:jc w:val="both"/>
        <w:rPr>
          <w:rFonts w:ascii="Times New Roman" w:hAnsi="Times New Roman" w:cs="Times New Roman"/>
          <w:sz w:val="24"/>
          <w:szCs w:val="24"/>
        </w:rPr>
      </w:pPr>
      <w:r w:rsidRPr="00143583">
        <w:rPr>
          <w:rFonts w:ascii="Times New Roman" w:hAnsi="Times New Roman" w:cs="Times New Roman"/>
          <w:sz w:val="24"/>
          <w:szCs w:val="24"/>
        </w:rPr>
        <w:t xml:space="preserve">7.3.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шляхи </w:t>
      </w:r>
      <w:proofErr w:type="spellStart"/>
      <w:r w:rsidRPr="00143583">
        <w:rPr>
          <w:rFonts w:ascii="Times New Roman" w:hAnsi="Times New Roman" w:cs="Times New Roman"/>
          <w:sz w:val="24"/>
          <w:szCs w:val="24"/>
        </w:rPr>
        <w:t>удосконалення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w:t>
      </w:r>
    </w:p>
    <w:p w:rsidR="00143583" w:rsidRPr="00143583" w:rsidRDefault="00143583" w:rsidP="00FE4F11">
      <w:pPr>
        <w:widowControl w:val="0"/>
        <w:tabs>
          <w:tab w:val="left" w:pos="1080"/>
        </w:tabs>
        <w:spacing w:after="0" w:line="240" w:lineRule="auto"/>
        <w:jc w:val="both"/>
        <w:rPr>
          <w:rFonts w:ascii="Times New Roman" w:hAnsi="Times New Roman" w:cs="Times New Roman"/>
          <w:b/>
          <w:sz w:val="24"/>
          <w:szCs w:val="24"/>
        </w:rPr>
      </w:pPr>
      <w:r w:rsidRPr="00143583">
        <w:rPr>
          <w:rFonts w:ascii="Times New Roman" w:hAnsi="Times New Roman" w:cs="Times New Roman"/>
          <w:b/>
          <w:sz w:val="24"/>
          <w:szCs w:val="24"/>
        </w:rPr>
        <w:t xml:space="preserve">Тема 8. </w:t>
      </w:r>
      <w:proofErr w:type="spellStart"/>
      <w:r w:rsidRPr="00143583">
        <w:rPr>
          <w:rFonts w:ascii="Times New Roman" w:hAnsi="Times New Roman" w:cs="Times New Roman"/>
          <w:b/>
          <w:sz w:val="24"/>
          <w:szCs w:val="24"/>
        </w:rPr>
        <w:t>Сучасні</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технології</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виробництва</w:t>
      </w:r>
      <w:proofErr w:type="spellEnd"/>
      <w:r w:rsidRPr="00143583">
        <w:rPr>
          <w:rFonts w:ascii="Times New Roman" w:hAnsi="Times New Roman" w:cs="Times New Roman"/>
          <w:b/>
          <w:sz w:val="24"/>
          <w:szCs w:val="24"/>
        </w:rPr>
        <w:t xml:space="preserve"> </w:t>
      </w:r>
      <w:proofErr w:type="spellStart"/>
      <w:r w:rsidRPr="00143583">
        <w:rPr>
          <w:rFonts w:ascii="Times New Roman" w:hAnsi="Times New Roman" w:cs="Times New Roman"/>
          <w:b/>
          <w:sz w:val="24"/>
          <w:szCs w:val="24"/>
        </w:rPr>
        <w:t>соусів</w:t>
      </w:r>
      <w:proofErr w:type="spellEnd"/>
      <w:r w:rsidRPr="00143583">
        <w:rPr>
          <w:rFonts w:ascii="Times New Roman" w:hAnsi="Times New Roman" w:cs="Times New Roman"/>
          <w:b/>
          <w:sz w:val="24"/>
          <w:szCs w:val="24"/>
        </w:rPr>
        <w:t>.</w:t>
      </w:r>
    </w:p>
    <w:p w:rsidR="00143583" w:rsidRPr="00143583" w:rsidRDefault="00143583" w:rsidP="00FE4F11">
      <w:pPr>
        <w:spacing w:after="0"/>
        <w:jc w:val="both"/>
        <w:rPr>
          <w:rFonts w:ascii="Times New Roman" w:hAnsi="Times New Roman" w:cs="Times New Roman"/>
          <w:sz w:val="24"/>
          <w:szCs w:val="24"/>
        </w:rPr>
      </w:pPr>
      <w:r w:rsidRPr="00143583">
        <w:rPr>
          <w:rFonts w:ascii="Times New Roman" w:hAnsi="Times New Roman" w:cs="Times New Roman"/>
          <w:sz w:val="24"/>
          <w:szCs w:val="24"/>
        </w:rPr>
        <w:t xml:space="preserve">8.1. </w:t>
      </w:r>
      <w:proofErr w:type="spellStart"/>
      <w:r w:rsidRPr="00143583">
        <w:rPr>
          <w:rFonts w:ascii="Times New Roman" w:hAnsi="Times New Roman" w:cs="Times New Roman"/>
          <w:sz w:val="24"/>
          <w:szCs w:val="24"/>
        </w:rPr>
        <w:t>Значення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соусів</w:t>
      </w:r>
      <w:proofErr w:type="spellEnd"/>
      <w:r w:rsidRPr="00143583">
        <w:rPr>
          <w:rFonts w:ascii="Times New Roman" w:hAnsi="Times New Roman" w:cs="Times New Roman"/>
          <w:sz w:val="24"/>
          <w:szCs w:val="24"/>
        </w:rPr>
        <w:t xml:space="preserve"> в </w:t>
      </w:r>
      <w:proofErr w:type="spellStart"/>
      <w:r w:rsidRPr="00143583">
        <w:rPr>
          <w:rFonts w:ascii="Times New Roman" w:hAnsi="Times New Roman" w:cs="Times New Roman"/>
          <w:sz w:val="24"/>
          <w:szCs w:val="24"/>
        </w:rPr>
        <w:t>харчуванні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Їх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класифікація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Відмінні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особливості</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різних</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видів</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соусів</w:t>
      </w:r>
      <w:proofErr w:type="spellEnd"/>
      <w:r w:rsidRPr="00143583">
        <w:rPr>
          <w:rFonts w:ascii="Times New Roman" w:hAnsi="Times New Roman" w:cs="Times New Roman"/>
          <w:sz w:val="24"/>
          <w:szCs w:val="24"/>
        </w:rPr>
        <w:t xml:space="preserve">. </w:t>
      </w:r>
    </w:p>
    <w:p w:rsidR="00143583" w:rsidRPr="00143583" w:rsidRDefault="00143583" w:rsidP="00FE4F11">
      <w:pPr>
        <w:widowControl w:val="0"/>
        <w:tabs>
          <w:tab w:val="left" w:pos="1080"/>
        </w:tabs>
        <w:spacing w:after="0" w:line="240" w:lineRule="auto"/>
        <w:jc w:val="both"/>
        <w:rPr>
          <w:rFonts w:ascii="Times New Roman" w:hAnsi="Times New Roman" w:cs="Times New Roman"/>
          <w:b/>
          <w:sz w:val="24"/>
          <w:szCs w:val="24"/>
        </w:rPr>
      </w:pPr>
      <w:r w:rsidRPr="00143583">
        <w:rPr>
          <w:rFonts w:ascii="Times New Roman" w:hAnsi="Times New Roman" w:cs="Times New Roman"/>
          <w:sz w:val="24"/>
          <w:szCs w:val="24"/>
        </w:rPr>
        <w:t xml:space="preserve">8.2 </w:t>
      </w:r>
      <w:proofErr w:type="spellStart"/>
      <w:r w:rsidRPr="00143583">
        <w:rPr>
          <w:rFonts w:ascii="Times New Roman" w:hAnsi="Times New Roman" w:cs="Times New Roman"/>
          <w:sz w:val="24"/>
          <w:szCs w:val="24"/>
        </w:rPr>
        <w:t>Напрями</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розвитку</w:t>
      </w:r>
      <w:proofErr w:type="spellEnd"/>
      <w:r w:rsidRPr="00143583">
        <w:rPr>
          <w:rFonts w:ascii="Times New Roman" w:hAnsi="Times New Roman" w:cs="Times New Roman"/>
          <w:sz w:val="24"/>
          <w:szCs w:val="24"/>
        </w:rPr>
        <w:t xml:space="preserve"> та шляхи </w:t>
      </w:r>
      <w:proofErr w:type="spellStart"/>
      <w:r w:rsidRPr="00143583">
        <w:rPr>
          <w:rFonts w:ascii="Times New Roman" w:hAnsi="Times New Roman" w:cs="Times New Roman"/>
          <w:sz w:val="24"/>
          <w:szCs w:val="24"/>
        </w:rPr>
        <w:t>удосконалення</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технологічного</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процесу</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виробництва</w:t>
      </w:r>
      <w:proofErr w:type="spellEnd"/>
      <w:r w:rsidRPr="00143583">
        <w:rPr>
          <w:rFonts w:ascii="Times New Roman" w:hAnsi="Times New Roman" w:cs="Times New Roman"/>
          <w:sz w:val="24"/>
          <w:szCs w:val="24"/>
        </w:rPr>
        <w:t xml:space="preserve"> </w:t>
      </w:r>
      <w:proofErr w:type="spellStart"/>
      <w:r w:rsidRPr="00143583">
        <w:rPr>
          <w:rFonts w:ascii="Times New Roman" w:hAnsi="Times New Roman" w:cs="Times New Roman"/>
          <w:sz w:val="24"/>
          <w:szCs w:val="24"/>
        </w:rPr>
        <w:t>соусів</w:t>
      </w:r>
      <w:proofErr w:type="spellEnd"/>
      <w:r w:rsidRPr="00143583">
        <w:rPr>
          <w:rFonts w:ascii="Times New Roman" w:hAnsi="Times New Roman" w:cs="Times New Roman"/>
          <w:sz w:val="24"/>
          <w:szCs w:val="24"/>
        </w:rPr>
        <w:t>.</w:t>
      </w:r>
    </w:p>
    <w:p w:rsidR="00C15AE7" w:rsidRPr="007048F4" w:rsidRDefault="00C15AE7" w:rsidP="00C15AE7">
      <w:pPr>
        <w:widowControl w:val="0"/>
        <w:tabs>
          <w:tab w:val="left" w:pos="1080"/>
        </w:tabs>
        <w:spacing w:after="0" w:line="240" w:lineRule="auto"/>
        <w:ind w:firstLine="680"/>
        <w:jc w:val="both"/>
        <w:rPr>
          <w:rFonts w:ascii="Times New Roman" w:eastAsia="Droid Sans Fallback" w:hAnsi="Times New Roman" w:cs="Times New Roman"/>
          <w:kern w:val="2"/>
          <w:sz w:val="24"/>
          <w:szCs w:val="24"/>
          <w:lang w:val="uk-UA" w:eastAsia="zh-CN" w:bidi="hi-IN"/>
        </w:rPr>
      </w:pPr>
    </w:p>
    <w:p w:rsidR="00C15AE7" w:rsidRPr="00581F55" w:rsidRDefault="00C15AE7" w:rsidP="00C15AE7">
      <w:pPr>
        <w:spacing w:after="0" w:line="240" w:lineRule="auto"/>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Рекомендовані джерела</w:t>
      </w:r>
      <w:r w:rsidRPr="00581F55">
        <w:rPr>
          <w:rFonts w:ascii="Times New Roman" w:eastAsia="Times New Roman" w:hAnsi="Times New Roman" w:cs="Times New Roman"/>
          <w:b/>
          <w:sz w:val="28"/>
          <w:szCs w:val="28"/>
        </w:rPr>
        <w:t>:</w:t>
      </w:r>
    </w:p>
    <w:p w:rsidR="00C15AE7" w:rsidRDefault="00C15AE7" w:rsidP="00C15AE7">
      <w:pPr>
        <w:widowControl w:val="0"/>
        <w:tabs>
          <w:tab w:val="left" w:pos="1080"/>
        </w:tabs>
        <w:spacing w:after="0" w:line="240" w:lineRule="auto"/>
        <w:ind w:firstLine="680"/>
        <w:jc w:val="center"/>
        <w:rPr>
          <w:rFonts w:ascii="Times New Roman" w:eastAsia="Times New Roman" w:hAnsi="Times New Roman" w:cs="Times New Roman"/>
          <w:b/>
          <w:sz w:val="24"/>
          <w:szCs w:val="24"/>
          <w:lang w:val="uk-UA" w:eastAsia="uk-UA"/>
        </w:rPr>
      </w:pPr>
      <w:r w:rsidRPr="000148AB">
        <w:rPr>
          <w:rFonts w:ascii="Times New Roman" w:eastAsia="Times New Roman" w:hAnsi="Times New Roman" w:cs="Times New Roman"/>
          <w:b/>
          <w:sz w:val="24"/>
          <w:szCs w:val="24"/>
          <w:lang w:val="uk-UA" w:eastAsia="uk-UA"/>
        </w:rPr>
        <w:t>Основна:</w:t>
      </w:r>
    </w:p>
    <w:p w:rsidR="000C7C84" w:rsidRPr="00372D45" w:rsidRDefault="000C7C84" w:rsidP="00372D45">
      <w:pPr>
        <w:spacing w:after="0"/>
        <w:jc w:val="both"/>
        <w:rPr>
          <w:rFonts w:ascii="Times New Roman" w:hAnsi="Times New Roman" w:cs="Times New Roman"/>
          <w:sz w:val="24"/>
          <w:szCs w:val="24"/>
        </w:rPr>
      </w:pPr>
      <w:r w:rsidRPr="00B53D8C">
        <w:rPr>
          <w:rFonts w:ascii="Times New Roman" w:hAnsi="Times New Roman" w:cs="Times New Roman"/>
          <w:sz w:val="28"/>
          <w:szCs w:val="28"/>
        </w:rPr>
        <w:t xml:space="preserve"> </w:t>
      </w:r>
      <w:r w:rsidRPr="00372D45">
        <w:rPr>
          <w:rFonts w:ascii="Times New Roman" w:hAnsi="Times New Roman" w:cs="Times New Roman"/>
          <w:sz w:val="24"/>
          <w:szCs w:val="24"/>
        </w:rPr>
        <w:t xml:space="preserve">1. Артемова Е.Н. </w:t>
      </w:r>
      <w:proofErr w:type="spellStart"/>
      <w:r w:rsidRPr="00372D45">
        <w:rPr>
          <w:rFonts w:ascii="Times New Roman" w:hAnsi="Times New Roman" w:cs="Times New Roman"/>
          <w:sz w:val="24"/>
          <w:szCs w:val="24"/>
        </w:rPr>
        <w:t>Основи</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технології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продукції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громадського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харчування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Підручник</w:t>
      </w:r>
      <w:proofErr w:type="spellEnd"/>
      <w:r w:rsidRPr="00372D45">
        <w:rPr>
          <w:rFonts w:ascii="Times New Roman" w:hAnsi="Times New Roman" w:cs="Times New Roman"/>
          <w:sz w:val="24"/>
          <w:szCs w:val="24"/>
        </w:rPr>
        <w:t xml:space="preserve"> для </w:t>
      </w:r>
      <w:proofErr w:type="spellStart"/>
      <w:r w:rsidRPr="00372D45">
        <w:rPr>
          <w:rFonts w:ascii="Times New Roman" w:hAnsi="Times New Roman" w:cs="Times New Roman"/>
          <w:sz w:val="24"/>
          <w:szCs w:val="24"/>
        </w:rPr>
        <w:t>студентів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вищих</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навчальних</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закладів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що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навчаються</w:t>
      </w:r>
      <w:proofErr w:type="spellEnd"/>
      <w:r w:rsidRPr="00372D45">
        <w:rPr>
          <w:rFonts w:ascii="Times New Roman" w:hAnsi="Times New Roman" w:cs="Times New Roman"/>
          <w:sz w:val="24"/>
          <w:szCs w:val="24"/>
        </w:rPr>
        <w:t xml:space="preserve"> за </w:t>
      </w:r>
      <w:proofErr w:type="spellStart"/>
      <w:r w:rsidRPr="00372D45">
        <w:rPr>
          <w:rFonts w:ascii="Times New Roman" w:hAnsi="Times New Roman" w:cs="Times New Roman"/>
          <w:sz w:val="24"/>
          <w:szCs w:val="24"/>
        </w:rPr>
        <w:t>спеціальністю</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Економіка</w:t>
      </w:r>
      <w:proofErr w:type="spellEnd"/>
      <w:r w:rsidRPr="00372D45">
        <w:rPr>
          <w:rFonts w:ascii="Times New Roman" w:hAnsi="Times New Roman" w:cs="Times New Roman"/>
          <w:sz w:val="24"/>
          <w:szCs w:val="24"/>
        </w:rPr>
        <w:t xml:space="preserve"> та </w:t>
      </w:r>
      <w:proofErr w:type="spellStart"/>
      <w:r w:rsidRPr="00372D45">
        <w:rPr>
          <w:rFonts w:ascii="Times New Roman" w:hAnsi="Times New Roman" w:cs="Times New Roman"/>
          <w:sz w:val="24"/>
          <w:szCs w:val="24"/>
        </w:rPr>
        <w:t>управління</w:t>
      </w:r>
      <w:proofErr w:type="spellEnd"/>
      <w:r w:rsidRPr="00372D45">
        <w:rPr>
          <w:rFonts w:ascii="Times New Roman" w:hAnsi="Times New Roman" w:cs="Times New Roman"/>
          <w:sz w:val="24"/>
          <w:szCs w:val="24"/>
        </w:rPr>
        <w:t xml:space="preserve"> на </w:t>
      </w:r>
      <w:proofErr w:type="spellStart"/>
      <w:r w:rsidRPr="00372D45">
        <w:rPr>
          <w:rFonts w:ascii="Times New Roman" w:hAnsi="Times New Roman" w:cs="Times New Roman"/>
          <w:sz w:val="24"/>
          <w:szCs w:val="24"/>
        </w:rPr>
        <w:t>підприємстві</w:t>
      </w:r>
      <w:proofErr w:type="spellEnd"/>
      <w:r w:rsidRPr="00372D45">
        <w:rPr>
          <w:rFonts w:ascii="Times New Roman" w:hAnsi="Times New Roman" w:cs="Times New Roman"/>
          <w:sz w:val="24"/>
          <w:szCs w:val="24"/>
        </w:rPr>
        <w:t xml:space="preserve"> (по </w:t>
      </w:r>
      <w:proofErr w:type="spellStart"/>
      <w:r w:rsidRPr="00372D45">
        <w:rPr>
          <w:rFonts w:ascii="Times New Roman" w:hAnsi="Times New Roman" w:cs="Times New Roman"/>
          <w:sz w:val="24"/>
          <w:szCs w:val="24"/>
        </w:rPr>
        <w:t>галузях</w:t>
      </w:r>
      <w:proofErr w:type="spellEnd"/>
      <w:r w:rsidRPr="00372D45">
        <w:rPr>
          <w:rFonts w:ascii="Times New Roman" w:hAnsi="Times New Roman" w:cs="Times New Roman"/>
          <w:sz w:val="24"/>
          <w:szCs w:val="24"/>
        </w:rPr>
        <w:t xml:space="preserve">)». − 2-е </w:t>
      </w:r>
      <w:proofErr w:type="spellStart"/>
      <w:r w:rsidRPr="00372D45">
        <w:rPr>
          <w:rFonts w:ascii="Times New Roman" w:hAnsi="Times New Roman" w:cs="Times New Roman"/>
          <w:sz w:val="24"/>
          <w:szCs w:val="24"/>
        </w:rPr>
        <w:t>видання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перероблене</w:t>
      </w:r>
      <w:proofErr w:type="spellEnd"/>
      <w:r w:rsidRPr="00372D45">
        <w:rPr>
          <w:rFonts w:ascii="Times New Roman" w:hAnsi="Times New Roman" w:cs="Times New Roman"/>
          <w:sz w:val="24"/>
          <w:szCs w:val="24"/>
        </w:rPr>
        <w:t xml:space="preserve"> і </w:t>
      </w:r>
      <w:proofErr w:type="spellStart"/>
      <w:r w:rsidRPr="00372D45">
        <w:rPr>
          <w:rFonts w:ascii="Times New Roman" w:hAnsi="Times New Roman" w:cs="Times New Roman"/>
          <w:sz w:val="24"/>
          <w:szCs w:val="24"/>
        </w:rPr>
        <w:t>доповнене</w:t>
      </w:r>
      <w:proofErr w:type="spellEnd"/>
      <w:r w:rsidRPr="00372D45">
        <w:rPr>
          <w:rFonts w:ascii="Times New Roman" w:hAnsi="Times New Roman" w:cs="Times New Roman"/>
          <w:sz w:val="24"/>
          <w:szCs w:val="24"/>
        </w:rPr>
        <w:t xml:space="preserve"> / Е.Н. Артемова. − М.: КНОРУС, 2008. − 336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2. </w:t>
      </w:r>
      <w:proofErr w:type="spellStart"/>
      <w:r w:rsidRPr="00372D45">
        <w:rPr>
          <w:rFonts w:ascii="Times New Roman" w:hAnsi="Times New Roman" w:cs="Times New Roman"/>
          <w:sz w:val="24"/>
          <w:szCs w:val="24"/>
        </w:rPr>
        <w:t>Архіпов</w:t>
      </w:r>
      <w:proofErr w:type="spellEnd"/>
      <w:r w:rsidRPr="00372D45">
        <w:rPr>
          <w:rFonts w:ascii="Times New Roman" w:hAnsi="Times New Roman" w:cs="Times New Roman"/>
          <w:sz w:val="24"/>
          <w:szCs w:val="24"/>
        </w:rPr>
        <w:t xml:space="preserve"> В.В. </w:t>
      </w:r>
      <w:proofErr w:type="spellStart"/>
      <w:r w:rsidRPr="00372D45">
        <w:rPr>
          <w:rFonts w:ascii="Times New Roman" w:hAnsi="Times New Roman" w:cs="Times New Roman"/>
          <w:sz w:val="24"/>
          <w:szCs w:val="24"/>
        </w:rPr>
        <w:t>Організація</w:t>
      </w:r>
      <w:proofErr w:type="spellEnd"/>
      <w:r w:rsidRPr="00372D45">
        <w:rPr>
          <w:rFonts w:ascii="Times New Roman" w:hAnsi="Times New Roman" w:cs="Times New Roman"/>
          <w:sz w:val="24"/>
          <w:szCs w:val="24"/>
        </w:rPr>
        <w:t xml:space="preserve"> ресторанного </w:t>
      </w:r>
      <w:proofErr w:type="spellStart"/>
      <w:r w:rsidRPr="00372D45">
        <w:rPr>
          <w:rFonts w:ascii="Times New Roman" w:hAnsi="Times New Roman" w:cs="Times New Roman"/>
          <w:sz w:val="24"/>
          <w:szCs w:val="24"/>
        </w:rPr>
        <w:t>господарства</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w:t>
      </w:r>
      <w:proofErr w:type="spellEnd"/>
      <w:r w:rsidRPr="00372D45">
        <w:rPr>
          <w:rFonts w:ascii="Times New Roman" w:hAnsi="Times New Roman" w:cs="Times New Roman"/>
          <w:sz w:val="24"/>
          <w:szCs w:val="24"/>
        </w:rPr>
        <w:t xml:space="preserve">. пос. / В.В. </w:t>
      </w:r>
      <w:proofErr w:type="spellStart"/>
      <w:r w:rsidRPr="00372D45">
        <w:rPr>
          <w:rFonts w:ascii="Times New Roman" w:hAnsi="Times New Roman" w:cs="Times New Roman"/>
          <w:sz w:val="24"/>
          <w:szCs w:val="24"/>
        </w:rPr>
        <w:t>Архіпов</w:t>
      </w:r>
      <w:proofErr w:type="spellEnd"/>
      <w:r w:rsidRPr="00372D45">
        <w:rPr>
          <w:rFonts w:ascii="Times New Roman" w:hAnsi="Times New Roman" w:cs="Times New Roman"/>
          <w:sz w:val="24"/>
          <w:szCs w:val="24"/>
        </w:rPr>
        <w:t xml:space="preserve">. – К.: Центр </w:t>
      </w:r>
      <w:proofErr w:type="spellStart"/>
      <w:r w:rsidRPr="00372D45">
        <w:rPr>
          <w:rFonts w:ascii="Times New Roman" w:hAnsi="Times New Roman" w:cs="Times New Roman"/>
          <w:sz w:val="24"/>
          <w:szCs w:val="24"/>
        </w:rPr>
        <w:t>учбової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літератури</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Фірма</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Інкос</w:t>
      </w:r>
      <w:proofErr w:type="spellEnd"/>
      <w:r w:rsidRPr="00372D45">
        <w:rPr>
          <w:rFonts w:ascii="Times New Roman" w:hAnsi="Times New Roman" w:cs="Times New Roman"/>
          <w:sz w:val="24"/>
          <w:szCs w:val="24"/>
        </w:rPr>
        <w:t xml:space="preserve">», 2007. – 280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3. Закон </w:t>
      </w:r>
      <w:proofErr w:type="spellStart"/>
      <w:r w:rsidRPr="00372D45">
        <w:rPr>
          <w:rFonts w:ascii="Times New Roman" w:hAnsi="Times New Roman" w:cs="Times New Roman"/>
          <w:sz w:val="24"/>
          <w:szCs w:val="24"/>
        </w:rPr>
        <w:t>України</w:t>
      </w:r>
      <w:proofErr w:type="spellEnd"/>
      <w:r w:rsidRPr="00372D45">
        <w:rPr>
          <w:rFonts w:ascii="Times New Roman" w:hAnsi="Times New Roman" w:cs="Times New Roman"/>
          <w:sz w:val="24"/>
          <w:szCs w:val="24"/>
        </w:rPr>
        <w:t xml:space="preserve"> «Про </w:t>
      </w:r>
      <w:proofErr w:type="spellStart"/>
      <w:r w:rsidRPr="00372D45">
        <w:rPr>
          <w:rFonts w:ascii="Times New Roman" w:hAnsi="Times New Roman" w:cs="Times New Roman"/>
          <w:sz w:val="24"/>
          <w:szCs w:val="24"/>
        </w:rPr>
        <w:t>інноваційну</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діяльність</w:t>
      </w:r>
      <w:proofErr w:type="spellEnd"/>
      <w:r w:rsidRPr="00372D45">
        <w:rPr>
          <w:rFonts w:ascii="Times New Roman" w:hAnsi="Times New Roman" w:cs="Times New Roman"/>
          <w:sz w:val="24"/>
          <w:szCs w:val="24"/>
        </w:rPr>
        <w:t xml:space="preserve">» // </w:t>
      </w:r>
      <w:proofErr w:type="gramStart"/>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Відомості</w:t>
      </w:r>
      <w:proofErr w:type="spellEnd"/>
      <w:proofErr w:type="gram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Верховної</w:t>
      </w:r>
      <w:proofErr w:type="spellEnd"/>
      <w:r w:rsidRPr="00372D45">
        <w:rPr>
          <w:rFonts w:ascii="Times New Roman" w:hAnsi="Times New Roman" w:cs="Times New Roman"/>
          <w:sz w:val="24"/>
          <w:szCs w:val="24"/>
        </w:rPr>
        <w:t xml:space="preserve"> Ради </w:t>
      </w:r>
      <w:proofErr w:type="spellStart"/>
      <w:r w:rsidRPr="00372D45">
        <w:rPr>
          <w:rFonts w:ascii="Times New Roman" w:hAnsi="Times New Roman" w:cs="Times New Roman"/>
          <w:sz w:val="24"/>
          <w:szCs w:val="24"/>
        </w:rPr>
        <w:t>України</w:t>
      </w:r>
      <w:proofErr w:type="spellEnd"/>
      <w:r w:rsidRPr="00372D45">
        <w:rPr>
          <w:rFonts w:ascii="Times New Roman" w:hAnsi="Times New Roman" w:cs="Times New Roman"/>
          <w:sz w:val="24"/>
          <w:szCs w:val="24"/>
        </w:rPr>
        <w:t xml:space="preserve"> (ВВР), 2002, N 36, ст.266 ) </w:t>
      </w:r>
      <w:proofErr w:type="spellStart"/>
      <w:r w:rsidRPr="00372D45">
        <w:rPr>
          <w:rFonts w:ascii="Times New Roman" w:hAnsi="Times New Roman" w:cs="Times New Roman"/>
          <w:sz w:val="24"/>
          <w:szCs w:val="24"/>
        </w:rPr>
        <w:t>від</w:t>
      </w:r>
      <w:proofErr w:type="spellEnd"/>
      <w:r w:rsidRPr="00372D45">
        <w:rPr>
          <w:rFonts w:ascii="Times New Roman" w:hAnsi="Times New Roman" w:cs="Times New Roman"/>
          <w:sz w:val="24"/>
          <w:szCs w:val="24"/>
        </w:rPr>
        <w:t xml:space="preserve"> 04.07.2002 № 40-IV.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4. </w:t>
      </w:r>
      <w:proofErr w:type="spellStart"/>
      <w:r w:rsidRPr="00372D45">
        <w:rPr>
          <w:rFonts w:ascii="Times New Roman" w:hAnsi="Times New Roman" w:cs="Times New Roman"/>
          <w:sz w:val="24"/>
          <w:szCs w:val="24"/>
        </w:rPr>
        <w:t>Ковальов</w:t>
      </w:r>
      <w:proofErr w:type="spellEnd"/>
      <w:r w:rsidRPr="00372D45">
        <w:rPr>
          <w:rFonts w:ascii="Times New Roman" w:hAnsi="Times New Roman" w:cs="Times New Roman"/>
          <w:sz w:val="24"/>
          <w:szCs w:val="24"/>
        </w:rPr>
        <w:t xml:space="preserve"> М.І.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приготування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їжі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Підручник</w:t>
      </w:r>
      <w:proofErr w:type="spellEnd"/>
      <w:r w:rsidRPr="00372D45">
        <w:rPr>
          <w:rFonts w:ascii="Times New Roman" w:hAnsi="Times New Roman" w:cs="Times New Roman"/>
          <w:sz w:val="24"/>
          <w:szCs w:val="24"/>
        </w:rPr>
        <w:t xml:space="preserve"> -2-е </w:t>
      </w:r>
      <w:proofErr w:type="spellStart"/>
      <w:r w:rsidRPr="00372D45">
        <w:rPr>
          <w:rFonts w:ascii="Times New Roman" w:hAnsi="Times New Roman" w:cs="Times New Roman"/>
          <w:sz w:val="24"/>
          <w:szCs w:val="24"/>
        </w:rPr>
        <w:t>видання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перероблене</w:t>
      </w:r>
      <w:proofErr w:type="spellEnd"/>
      <w:r w:rsidRPr="00372D45">
        <w:rPr>
          <w:rFonts w:ascii="Times New Roman" w:hAnsi="Times New Roman" w:cs="Times New Roman"/>
          <w:sz w:val="24"/>
          <w:szCs w:val="24"/>
        </w:rPr>
        <w:t xml:space="preserve"> / М.І. </w:t>
      </w:r>
      <w:proofErr w:type="spellStart"/>
      <w:r w:rsidRPr="00372D45">
        <w:rPr>
          <w:rFonts w:ascii="Times New Roman" w:hAnsi="Times New Roman" w:cs="Times New Roman"/>
          <w:sz w:val="24"/>
          <w:szCs w:val="24"/>
        </w:rPr>
        <w:t>Ковальов</w:t>
      </w:r>
      <w:proofErr w:type="spellEnd"/>
      <w:r w:rsidRPr="00372D45">
        <w:rPr>
          <w:rFonts w:ascii="Times New Roman" w:hAnsi="Times New Roman" w:cs="Times New Roman"/>
          <w:sz w:val="24"/>
          <w:szCs w:val="24"/>
        </w:rPr>
        <w:t xml:space="preserve">, В.А. Кравцова, М.М. </w:t>
      </w:r>
      <w:proofErr w:type="spellStart"/>
      <w:r w:rsidRPr="00372D45">
        <w:rPr>
          <w:rFonts w:ascii="Times New Roman" w:hAnsi="Times New Roman" w:cs="Times New Roman"/>
          <w:sz w:val="24"/>
          <w:szCs w:val="24"/>
        </w:rPr>
        <w:t>Нуткіна</w:t>
      </w:r>
      <w:proofErr w:type="spellEnd"/>
      <w:r w:rsidRPr="00372D45">
        <w:rPr>
          <w:rFonts w:ascii="Times New Roman" w:hAnsi="Times New Roman" w:cs="Times New Roman"/>
          <w:sz w:val="24"/>
          <w:szCs w:val="24"/>
        </w:rPr>
        <w:t xml:space="preserve">. − М.: </w:t>
      </w:r>
      <w:proofErr w:type="spellStart"/>
      <w:r w:rsidRPr="00372D45">
        <w:rPr>
          <w:rFonts w:ascii="Times New Roman" w:hAnsi="Times New Roman" w:cs="Times New Roman"/>
          <w:sz w:val="24"/>
          <w:szCs w:val="24"/>
        </w:rPr>
        <w:t>Амега</w:t>
      </w:r>
      <w:proofErr w:type="spellEnd"/>
      <w:r w:rsidRPr="00372D45">
        <w:rPr>
          <w:rFonts w:ascii="Times New Roman" w:hAnsi="Times New Roman" w:cs="Times New Roman"/>
          <w:sz w:val="24"/>
          <w:szCs w:val="24"/>
        </w:rPr>
        <w:t xml:space="preserve"> - Л, 2005 - 356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5. </w:t>
      </w:r>
      <w:proofErr w:type="spellStart"/>
      <w:r w:rsidRPr="00372D45">
        <w:rPr>
          <w:rFonts w:ascii="Times New Roman" w:hAnsi="Times New Roman" w:cs="Times New Roman"/>
          <w:sz w:val="24"/>
          <w:szCs w:val="24"/>
        </w:rPr>
        <w:t>Пересічний</w:t>
      </w:r>
      <w:proofErr w:type="spellEnd"/>
      <w:r w:rsidRPr="00372D45">
        <w:rPr>
          <w:rFonts w:ascii="Times New Roman" w:hAnsi="Times New Roman" w:cs="Times New Roman"/>
          <w:sz w:val="24"/>
          <w:szCs w:val="24"/>
        </w:rPr>
        <w:t xml:space="preserve"> М.І.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продукції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громадського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харчування</w:t>
      </w:r>
      <w:proofErr w:type="spellEnd"/>
      <w:r w:rsidRPr="00372D45">
        <w:rPr>
          <w:rFonts w:ascii="Times New Roman" w:hAnsi="Times New Roman" w:cs="Times New Roman"/>
          <w:sz w:val="24"/>
          <w:szCs w:val="24"/>
        </w:rPr>
        <w:t xml:space="preserve"> з </w:t>
      </w:r>
      <w:proofErr w:type="spellStart"/>
      <w:r w:rsidRPr="00372D45">
        <w:rPr>
          <w:rFonts w:ascii="Times New Roman" w:hAnsi="Times New Roman" w:cs="Times New Roman"/>
          <w:sz w:val="24"/>
          <w:szCs w:val="24"/>
        </w:rPr>
        <w:t>використанням</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біологічно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активних</w:t>
      </w:r>
      <w:proofErr w:type="spellEnd"/>
      <w:r w:rsidRPr="00372D45">
        <w:rPr>
          <w:rFonts w:ascii="Times New Roman" w:hAnsi="Times New Roman" w:cs="Times New Roman"/>
          <w:sz w:val="24"/>
          <w:szCs w:val="24"/>
        </w:rPr>
        <w:t xml:space="preserve"> добавок / М.І. </w:t>
      </w:r>
      <w:proofErr w:type="spellStart"/>
      <w:r w:rsidRPr="00372D45">
        <w:rPr>
          <w:rFonts w:ascii="Times New Roman" w:hAnsi="Times New Roman" w:cs="Times New Roman"/>
          <w:sz w:val="24"/>
          <w:szCs w:val="24"/>
        </w:rPr>
        <w:t>Пересічний</w:t>
      </w:r>
      <w:proofErr w:type="spellEnd"/>
      <w:r w:rsidRPr="00372D45">
        <w:rPr>
          <w:rFonts w:ascii="Times New Roman" w:hAnsi="Times New Roman" w:cs="Times New Roman"/>
          <w:sz w:val="24"/>
          <w:szCs w:val="24"/>
        </w:rPr>
        <w:t xml:space="preserve">, М.Ф. Кравченко, П.О. Карпенко. − </w:t>
      </w:r>
      <w:proofErr w:type="gramStart"/>
      <w:r w:rsidRPr="00372D45">
        <w:rPr>
          <w:rFonts w:ascii="Times New Roman" w:hAnsi="Times New Roman" w:cs="Times New Roman"/>
          <w:sz w:val="24"/>
          <w:szCs w:val="24"/>
        </w:rPr>
        <w:t>К. :</w:t>
      </w:r>
      <w:proofErr w:type="gramEnd"/>
      <w:r w:rsidRPr="00372D45">
        <w:rPr>
          <w:rFonts w:ascii="Times New Roman" w:hAnsi="Times New Roman" w:cs="Times New Roman"/>
          <w:sz w:val="24"/>
          <w:szCs w:val="24"/>
        </w:rPr>
        <w:t xml:space="preserve"> КНТЕУ. 2003. – 321с.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6. </w:t>
      </w:r>
      <w:proofErr w:type="spellStart"/>
      <w:r w:rsidRPr="00372D45">
        <w:rPr>
          <w:rFonts w:ascii="Times New Roman" w:hAnsi="Times New Roman" w:cs="Times New Roman"/>
          <w:sz w:val="24"/>
          <w:szCs w:val="24"/>
        </w:rPr>
        <w:t>Пересічний</w:t>
      </w:r>
      <w:proofErr w:type="spellEnd"/>
      <w:r w:rsidRPr="00372D45">
        <w:rPr>
          <w:rFonts w:ascii="Times New Roman" w:hAnsi="Times New Roman" w:cs="Times New Roman"/>
          <w:sz w:val="24"/>
          <w:szCs w:val="24"/>
        </w:rPr>
        <w:t xml:space="preserve"> М.І.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продуктів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харчування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функціонального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призначення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монографія</w:t>
      </w:r>
      <w:proofErr w:type="spellEnd"/>
      <w:r w:rsidRPr="00372D45">
        <w:rPr>
          <w:rFonts w:ascii="Times New Roman" w:hAnsi="Times New Roman" w:cs="Times New Roman"/>
          <w:sz w:val="24"/>
          <w:szCs w:val="24"/>
        </w:rPr>
        <w:t xml:space="preserve"> / М.І. </w:t>
      </w:r>
      <w:proofErr w:type="spellStart"/>
      <w:r w:rsidRPr="00372D45">
        <w:rPr>
          <w:rFonts w:ascii="Times New Roman" w:hAnsi="Times New Roman" w:cs="Times New Roman"/>
          <w:sz w:val="24"/>
          <w:szCs w:val="24"/>
        </w:rPr>
        <w:t>Пересічний</w:t>
      </w:r>
      <w:proofErr w:type="spellEnd"/>
      <w:r w:rsidRPr="00372D45">
        <w:rPr>
          <w:rFonts w:ascii="Times New Roman" w:hAnsi="Times New Roman" w:cs="Times New Roman"/>
          <w:sz w:val="24"/>
          <w:szCs w:val="24"/>
        </w:rPr>
        <w:t xml:space="preserve">, М.Ф. Кравченко та </w:t>
      </w:r>
      <w:proofErr w:type="spellStart"/>
      <w:r w:rsidRPr="00372D45">
        <w:rPr>
          <w:rFonts w:ascii="Times New Roman" w:hAnsi="Times New Roman" w:cs="Times New Roman"/>
          <w:sz w:val="24"/>
          <w:szCs w:val="24"/>
        </w:rPr>
        <w:t>ін</w:t>
      </w:r>
      <w:proofErr w:type="spellEnd"/>
      <w:proofErr w:type="gramStart"/>
      <w:r w:rsidRPr="00372D45">
        <w:rPr>
          <w:rFonts w:ascii="Times New Roman" w:hAnsi="Times New Roman" w:cs="Times New Roman"/>
          <w:sz w:val="24"/>
          <w:szCs w:val="24"/>
        </w:rPr>
        <w:t>. ;</w:t>
      </w:r>
      <w:proofErr w:type="gramEnd"/>
      <w:r w:rsidRPr="00372D45">
        <w:rPr>
          <w:rFonts w:ascii="Times New Roman" w:hAnsi="Times New Roman" w:cs="Times New Roman"/>
          <w:sz w:val="24"/>
          <w:szCs w:val="24"/>
        </w:rPr>
        <w:t xml:space="preserve"> за ред. М.І. </w:t>
      </w:r>
      <w:proofErr w:type="spellStart"/>
      <w:r w:rsidRPr="00372D45">
        <w:rPr>
          <w:rFonts w:ascii="Times New Roman" w:hAnsi="Times New Roman" w:cs="Times New Roman"/>
          <w:sz w:val="24"/>
          <w:szCs w:val="24"/>
        </w:rPr>
        <w:t>Пересічного</w:t>
      </w:r>
      <w:proofErr w:type="spellEnd"/>
      <w:r w:rsidRPr="00372D45">
        <w:rPr>
          <w:rFonts w:ascii="Times New Roman" w:hAnsi="Times New Roman" w:cs="Times New Roman"/>
          <w:sz w:val="24"/>
          <w:szCs w:val="24"/>
        </w:rPr>
        <w:t xml:space="preserve"> − К. : </w:t>
      </w:r>
      <w:proofErr w:type="spellStart"/>
      <w:r w:rsidRPr="00372D45">
        <w:rPr>
          <w:rFonts w:ascii="Times New Roman" w:hAnsi="Times New Roman" w:cs="Times New Roman"/>
          <w:sz w:val="24"/>
          <w:szCs w:val="24"/>
        </w:rPr>
        <w:t>Київ</w:t>
      </w:r>
      <w:proofErr w:type="spellEnd"/>
      <w:r w:rsidRPr="00372D45">
        <w:rPr>
          <w:rFonts w:ascii="Times New Roman" w:hAnsi="Times New Roman" w:cs="Times New Roman"/>
          <w:sz w:val="24"/>
          <w:szCs w:val="24"/>
        </w:rPr>
        <w:t>. нац. торг.-</w:t>
      </w:r>
      <w:proofErr w:type="spellStart"/>
      <w:r w:rsidRPr="00372D45">
        <w:rPr>
          <w:rFonts w:ascii="Times New Roman" w:hAnsi="Times New Roman" w:cs="Times New Roman"/>
          <w:sz w:val="24"/>
          <w:szCs w:val="24"/>
        </w:rPr>
        <w:t>екон</w:t>
      </w:r>
      <w:proofErr w:type="spellEnd"/>
      <w:r w:rsidRPr="00372D45">
        <w:rPr>
          <w:rFonts w:ascii="Times New Roman" w:hAnsi="Times New Roman" w:cs="Times New Roman"/>
          <w:sz w:val="24"/>
          <w:szCs w:val="24"/>
        </w:rPr>
        <w:t xml:space="preserve">. ун-т, 2008. - 718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7. </w:t>
      </w:r>
      <w:proofErr w:type="spellStart"/>
      <w:r w:rsidRPr="00372D45">
        <w:rPr>
          <w:rFonts w:ascii="Times New Roman" w:hAnsi="Times New Roman" w:cs="Times New Roman"/>
          <w:sz w:val="24"/>
          <w:szCs w:val="24"/>
        </w:rPr>
        <w:t>П’ятницька</w:t>
      </w:r>
      <w:proofErr w:type="spellEnd"/>
      <w:r w:rsidRPr="00372D45">
        <w:rPr>
          <w:rFonts w:ascii="Times New Roman" w:hAnsi="Times New Roman" w:cs="Times New Roman"/>
          <w:sz w:val="24"/>
          <w:szCs w:val="24"/>
        </w:rPr>
        <w:t xml:space="preserve"> Г. </w:t>
      </w:r>
      <w:proofErr w:type="spellStart"/>
      <w:r w:rsidRPr="00372D45">
        <w:rPr>
          <w:rFonts w:ascii="Times New Roman" w:hAnsi="Times New Roman" w:cs="Times New Roman"/>
          <w:sz w:val="24"/>
          <w:szCs w:val="24"/>
        </w:rPr>
        <w:t>Інноваційні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ресторанні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технології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основи</w:t>
      </w:r>
      <w:proofErr w:type="spellEnd"/>
      <w:r w:rsidRPr="00372D45">
        <w:rPr>
          <w:rFonts w:ascii="Times New Roman" w:hAnsi="Times New Roman" w:cs="Times New Roman"/>
          <w:sz w:val="24"/>
          <w:szCs w:val="24"/>
        </w:rPr>
        <w:t xml:space="preserve"> </w:t>
      </w:r>
      <w:proofErr w:type="spellStart"/>
      <w:proofErr w:type="gramStart"/>
      <w:r w:rsidRPr="00372D45">
        <w:rPr>
          <w:rFonts w:ascii="Times New Roman" w:hAnsi="Times New Roman" w:cs="Times New Roman"/>
          <w:sz w:val="24"/>
          <w:szCs w:val="24"/>
        </w:rPr>
        <w:t>теорії</w:t>
      </w:r>
      <w:proofErr w:type="spellEnd"/>
      <w:r w:rsidRPr="00372D45">
        <w:rPr>
          <w:rFonts w:ascii="Times New Roman" w:hAnsi="Times New Roman" w:cs="Times New Roman"/>
          <w:sz w:val="24"/>
          <w:szCs w:val="24"/>
        </w:rPr>
        <w:t xml:space="preserve"> :</w:t>
      </w:r>
      <w:proofErr w:type="gram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посіб</w:t>
      </w:r>
      <w:proofErr w:type="spellEnd"/>
      <w:r w:rsidRPr="00372D45">
        <w:rPr>
          <w:rFonts w:ascii="Times New Roman" w:hAnsi="Times New Roman" w:cs="Times New Roman"/>
          <w:sz w:val="24"/>
          <w:szCs w:val="24"/>
        </w:rPr>
        <w:t xml:space="preserve">. для </w:t>
      </w:r>
      <w:proofErr w:type="spellStart"/>
      <w:r w:rsidRPr="00372D45">
        <w:rPr>
          <w:rFonts w:ascii="Times New Roman" w:hAnsi="Times New Roman" w:cs="Times New Roman"/>
          <w:sz w:val="24"/>
          <w:szCs w:val="24"/>
        </w:rPr>
        <w:t>вищ</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закл</w:t>
      </w:r>
      <w:proofErr w:type="spellEnd"/>
      <w:r w:rsidRPr="00372D45">
        <w:rPr>
          <w:rFonts w:ascii="Times New Roman" w:hAnsi="Times New Roman" w:cs="Times New Roman"/>
          <w:sz w:val="24"/>
          <w:szCs w:val="24"/>
        </w:rPr>
        <w:t xml:space="preserve">. / Г. </w:t>
      </w:r>
      <w:proofErr w:type="spellStart"/>
      <w:r w:rsidRPr="00372D45">
        <w:rPr>
          <w:rFonts w:ascii="Times New Roman" w:hAnsi="Times New Roman" w:cs="Times New Roman"/>
          <w:sz w:val="24"/>
          <w:szCs w:val="24"/>
        </w:rPr>
        <w:t>П’ятницька</w:t>
      </w:r>
      <w:proofErr w:type="spellEnd"/>
      <w:r w:rsidRPr="00372D45">
        <w:rPr>
          <w:rFonts w:ascii="Times New Roman" w:hAnsi="Times New Roman" w:cs="Times New Roman"/>
          <w:sz w:val="24"/>
          <w:szCs w:val="24"/>
        </w:rPr>
        <w:t xml:space="preserve">, Н. </w:t>
      </w:r>
      <w:proofErr w:type="spellStart"/>
      <w:r w:rsidRPr="00372D45">
        <w:rPr>
          <w:rFonts w:ascii="Times New Roman" w:hAnsi="Times New Roman" w:cs="Times New Roman"/>
          <w:sz w:val="24"/>
          <w:szCs w:val="24"/>
        </w:rPr>
        <w:t>П’ятницька</w:t>
      </w:r>
      <w:proofErr w:type="spellEnd"/>
      <w:r w:rsidRPr="00372D45">
        <w:rPr>
          <w:rFonts w:ascii="Times New Roman" w:hAnsi="Times New Roman" w:cs="Times New Roman"/>
          <w:sz w:val="24"/>
          <w:szCs w:val="24"/>
        </w:rPr>
        <w:t xml:space="preserve">. – </w:t>
      </w:r>
      <w:proofErr w:type="gramStart"/>
      <w:r w:rsidRPr="00372D45">
        <w:rPr>
          <w:rFonts w:ascii="Times New Roman" w:hAnsi="Times New Roman" w:cs="Times New Roman"/>
          <w:sz w:val="24"/>
          <w:szCs w:val="24"/>
        </w:rPr>
        <w:t>К. :</w:t>
      </w:r>
      <w:proofErr w:type="gram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КондорВиробництво</w:t>
      </w:r>
      <w:proofErr w:type="spellEnd"/>
      <w:r w:rsidRPr="00372D45">
        <w:rPr>
          <w:rFonts w:ascii="Times New Roman" w:hAnsi="Times New Roman" w:cs="Times New Roman"/>
          <w:sz w:val="24"/>
          <w:szCs w:val="24"/>
        </w:rPr>
        <w:t xml:space="preserve">, 2013. – 250 с. </w:t>
      </w:r>
    </w:p>
    <w:p w:rsidR="000C7C84" w:rsidRPr="00372D45" w:rsidRDefault="000C7C84" w:rsidP="00372D45">
      <w:pPr>
        <w:widowControl w:val="0"/>
        <w:tabs>
          <w:tab w:val="left" w:pos="1080"/>
        </w:tabs>
        <w:spacing w:after="0" w:line="240" w:lineRule="auto"/>
        <w:ind w:firstLine="680"/>
        <w:jc w:val="center"/>
        <w:rPr>
          <w:rFonts w:ascii="Times New Roman" w:eastAsia="Times New Roman" w:hAnsi="Times New Roman" w:cs="Times New Roman"/>
          <w:b/>
          <w:sz w:val="24"/>
          <w:szCs w:val="24"/>
          <w:lang w:val="uk-UA" w:eastAsia="uk-UA"/>
        </w:rPr>
      </w:pPr>
      <w:proofErr w:type="spellStart"/>
      <w:r w:rsidRPr="00372D45">
        <w:rPr>
          <w:rFonts w:ascii="Times New Roman" w:eastAsia="Times New Roman" w:hAnsi="Times New Roman" w:cs="Times New Roman"/>
          <w:b/>
          <w:sz w:val="24"/>
          <w:szCs w:val="24"/>
          <w:lang w:val="uk-UA" w:eastAsia="uk-UA"/>
        </w:rPr>
        <w:t>Додатков</w:t>
      </w:r>
      <w:proofErr w:type="spellEnd"/>
      <w:r w:rsidRPr="00372D45">
        <w:rPr>
          <w:rFonts w:ascii="Times New Roman" w:eastAsia="Times New Roman" w:hAnsi="Times New Roman" w:cs="Times New Roman"/>
          <w:b/>
          <w:sz w:val="24"/>
          <w:szCs w:val="24"/>
          <w:lang w:eastAsia="uk-UA"/>
        </w:rPr>
        <w:t>а</w:t>
      </w:r>
      <w:r w:rsidRPr="00372D45">
        <w:rPr>
          <w:rFonts w:ascii="Times New Roman" w:eastAsia="Times New Roman" w:hAnsi="Times New Roman" w:cs="Times New Roman"/>
          <w:b/>
          <w:sz w:val="24"/>
          <w:szCs w:val="24"/>
          <w:lang w:val="uk-UA" w:eastAsia="uk-UA"/>
        </w:rPr>
        <w:t>:</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1. </w:t>
      </w:r>
      <w:proofErr w:type="spellStart"/>
      <w:r w:rsidRPr="00372D45">
        <w:rPr>
          <w:rFonts w:ascii="Times New Roman" w:hAnsi="Times New Roman" w:cs="Times New Roman"/>
          <w:sz w:val="24"/>
          <w:szCs w:val="24"/>
        </w:rPr>
        <w:t>Архіпов</w:t>
      </w:r>
      <w:proofErr w:type="spellEnd"/>
      <w:r w:rsidRPr="00372D45">
        <w:rPr>
          <w:rFonts w:ascii="Times New Roman" w:hAnsi="Times New Roman" w:cs="Times New Roman"/>
          <w:sz w:val="24"/>
          <w:szCs w:val="24"/>
        </w:rPr>
        <w:t xml:space="preserve"> В.В. </w:t>
      </w:r>
      <w:proofErr w:type="spellStart"/>
      <w:r w:rsidRPr="00372D45">
        <w:rPr>
          <w:rFonts w:ascii="Times New Roman" w:hAnsi="Times New Roman" w:cs="Times New Roman"/>
          <w:sz w:val="24"/>
          <w:szCs w:val="24"/>
        </w:rPr>
        <w:t>Ресторанна</w:t>
      </w:r>
      <w:proofErr w:type="spellEnd"/>
      <w:r w:rsidRPr="00372D45">
        <w:rPr>
          <w:rFonts w:ascii="Times New Roman" w:hAnsi="Times New Roman" w:cs="Times New Roman"/>
          <w:sz w:val="24"/>
          <w:szCs w:val="24"/>
        </w:rPr>
        <w:t xml:space="preserve"> справа: ассортимент,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і </w:t>
      </w:r>
      <w:proofErr w:type="spellStart"/>
      <w:r w:rsidRPr="00372D45">
        <w:rPr>
          <w:rFonts w:ascii="Times New Roman" w:hAnsi="Times New Roman" w:cs="Times New Roman"/>
          <w:sz w:val="24"/>
          <w:szCs w:val="24"/>
        </w:rPr>
        <w:t>управління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якістю</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продукції</w:t>
      </w:r>
      <w:proofErr w:type="spellEnd"/>
      <w:r w:rsidRPr="00372D45">
        <w:rPr>
          <w:rFonts w:ascii="Times New Roman" w:hAnsi="Times New Roman" w:cs="Times New Roman"/>
          <w:sz w:val="24"/>
          <w:szCs w:val="24"/>
        </w:rPr>
        <w:t xml:space="preserve"> в </w:t>
      </w:r>
      <w:proofErr w:type="spellStart"/>
      <w:r w:rsidRPr="00372D45">
        <w:rPr>
          <w:rFonts w:ascii="Times New Roman" w:hAnsi="Times New Roman" w:cs="Times New Roman"/>
          <w:sz w:val="24"/>
          <w:szCs w:val="24"/>
        </w:rPr>
        <w:t>сучасному</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ресторані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w:t>
      </w:r>
      <w:proofErr w:type="spellEnd"/>
      <w:r w:rsidRPr="00372D45">
        <w:rPr>
          <w:rFonts w:ascii="Times New Roman" w:hAnsi="Times New Roman" w:cs="Times New Roman"/>
          <w:sz w:val="24"/>
          <w:szCs w:val="24"/>
        </w:rPr>
        <w:t xml:space="preserve">. пос. / В.В. Архипов, Т.В. </w:t>
      </w:r>
      <w:proofErr w:type="spellStart"/>
      <w:r w:rsidRPr="00372D45">
        <w:rPr>
          <w:rFonts w:ascii="Times New Roman" w:hAnsi="Times New Roman" w:cs="Times New Roman"/>
          <w:sz w:val="24"/>
          <w:szCs w:val="24"/>
        </w:rPr>
        <w:t>Іванникова</w:t>
      </w:r>
      <w:proofErr w:type="spellEnd"/>
      <w:r w:rsidRPr="00372D45">
        <w:rPr>
          <w:rFonts w:ascii="Times New Roman" w:hAnsi="Times New Roman" w:cs="Times New Roman"/>
          <w:sz w:val="24"/>
          <w:szCs w:val="24"/>
        </w:rPr>
        <w:t xml:space="preserve"> – К: Центр </w:t>
      </w:r>
      <w:proofErr w:type="spellStart"/>
      <w:r w:rsidRPr="00372D45">
        <w:rPr>
          <w:rFonts w:ascii="Times New Roman" w:hAnsi="Times New Roman" w:cs="Times New Roman"/>
          <w:sz w:val="24"/>
          <w:szCs w:val="24"/>
        </w:rPr>
        <w:t>учбової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літ</w:t>
      </w:r>
      <w:proofErr w:type="spellEnd"/>
      <w:r w:rsidRPr="00372D45">
        <w:rPr>
          <w:rFonts w:ascii="Times New Roman" w:hAnsi="Times New Roman" w:cs="Times New Roman"/>
          <w:sz w:val="24"/>
          <w:szCs w:val="24"/>
        </w:rPr>
        <w:t xml:space="preserve">. 2008. – 384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2. </w:t>
      </w:r>
      <w:proofErr w:type="spellStart"/>
      <w:r w:rsidRPr="00372D45">
        <w:rPr>
          <w:rFonts w:ascii="Times New Roman" w:hAnsi="Times New Roman" w:cs="Times New Roman"/>
          <w:sz w:val="24"/>
          <w:szCs w:val="24"/>
        </w:rPr>
        <w:t>Бариста</w:t>
      </w:r>
      <w:proofErr w:type="spellEnd"/>
      <w:r w:rsidRPr="00372D45">
        <w:rPr>
          <w:rFonts w:ascii="Times New Roman" w:hAnsi="Times New Roman" w:cs="Times New Roman"/>
          <w:sz w:val="24"/>
          <w:szCs w:val="24"/>
        </w:rPr>
        <w:t>. [</w:t>
      </w:r>
      <w:proofErr w:type="spellStart"/>
      <w:r w:rsidRPr="00372D45">
        <w:rPr>
          <w:rFonts w:ascii="Times New Roman" w:hAnsi="Times New Roman" w:cs="Times New Roman"/>
          <w:sz w:val="24"/>
          <w:szCs w:val="24"/>
        </w:rPr>
        <w:t>Електронний</w:t>
      </w:r>
      <w:proofErr w:type="spellEnd"/>
      <w:r w:rsidRPr="00372D45">
        <w:rPr>
          <w:rFonts w:ascii="Times New Roman" w:hAnsi="Times New Roman" w:cs="Times New Roman"/>
          <w:sz w:val="24"/>
          <w:szCs w:val="24"/>
        </w:rPr>
        <w:t xml:space="preserve"> ресурс</w:t>
      </w:r>
      <w:proofErr w:type="gramStart"/>
      <w:r w:rsidRPr="00372D45">
        <w:rPr>
          <w:rFonts w:ascii="Times New Roman" w:hAnsi="Times New Roman" w:cs="Times New Roman"/>
          <w:sz w:val="24"/>
          <w:szCs w:val="24"/>
        </w:rPr>
        <w:t>].–</w:t>
      </w:r>
      <w:proofErr w:type="gramEnd"/>
      <w:r w:rsidRPr="00372D45">
        <w:rPr>
          <w:rFonts w:ascii="Times New Roman" w:hAnsi="Times New Roman" w:cs="Times New Roman"/>
          <w:sz w:val="24"/>
          <w:szCs w:val="24"/>
        </w:rPr>
        <w:t xml:space="preserve">Режим доступу: &lt; </w:t>
      </w:r>
      <w:hyperlink r:id="rId6" w:history="1">
        <w:r w:rsidRPr="00372D45">
          <w:rPr>
            <w:rStyle w:val="a5"/>
            <w:rFonts w:ascii="Times New Roman" w:hAnsi="Times New Roman"/>
            <w:sz w:val="24"/>
            <w:szCs w:val="24"/>
          </w:rPr>
          <w:t>WWW.magnatcorp.ru/</w:t>
        </w:r>
      </w:hyperlink>
      <w:r w:rsidRPr="00372D45">
        <w:rPr>
          <w:rFonts w:ascii="Times New Roman" w:hAnsi="Times New Roman" w:cs="Times New Roman"/>
          <w:sz w:val="24"/>
          <w:szCs w:val="24"/>
        </w:rPr>
        <w:t xml:space="preserve">.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3. </w:t>
      </w:r>
      <w:proofErr w:type="spellStart"/>
      <w:r w:rsidRPr="00372D45">
        <w:rPr>
          <w:rFonts w:ascii="Times New Roman" w:hAnsi="Times New Roman" w:cs="Times New Roman"/>
          <w:sz w:val="24"/>
          <w:szCs w:val="24"/>
        </w:rPr>
        <w:t>Ратушний</w:t>
      </w:r>
      <w:proofErr w:type="spellEnd"/>
      <w:r w:rsidRPr="00372D45">
        <w:rPr>
          <w:rFonts w:ascii="Times New Roman" w:hAnsi="Times New Roman" w:cs="Times New Roman"/>
          <w:sz w:val="24"/>
          <w:szCs w:val="24"/>
        </w:rPr>
        <w:t xml:space="preserve"> А.С.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продукції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громадського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харчування</w:t>
      </w:r>
      <w:proofErr w:type="spellEnd"/>
      <w:r w:rsidRPr="00372D45">
        <w:rPr>
          <w:rFonts w:ascii="Times New Roman" w:hAnsi="Times New Roman" w:cs="Times New Roman"/>
          <w:sz w:val="24"/>
          <w:szCs w:val="24"/>
        </w:rPr>
        <w:t xml:space="preserve">: </w:t>
      </w:r>
      <w:proofErr w:type="spellStart"/>
      <w:proofErr w:type="gramStart"/>
      <w:r w:rsidRPr="00372D45">
        <w:rPr>
          <w:rFonts w:ascii="Times New Roman" w:hAnsi="Times New Roman" w:cs="Times New Roman"/>
          <w:sz w:val="24"/>
          <w:szCs w:val="24"/>
        </w:rPr>
        <w:t>Підручник</w:t>
      </w:r>
      <w:proofErr w:type="spellEnd"/>
      <w:r w:rsidRPr="00372D45">
        <w:rPr>
          <w:rFonts w:ascii="Times New Roman" w:hAnsi="Times New Roman" w:cs="Times New Roman"/>
          <w:sz w:val="24"/>
          <w:szCs w:val="24"/>
        </w:rPr>
        <w:t xml:space="preserve">  для</w:t>
      </w:r>
      <w:proofErr w:type="gram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студентів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вищих</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навчальних</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закладів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що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навчаються</w:t>
      </w:r>
      <w:proofErr w:type="spellEnd"/>
      <w:r w:rsidRPr="00372D45">
        <w:rPr>
          <w:rFonts w:ascii="Times New Roman" w:hAnsi="Times New Roman" w:cs="Times New Roman"/>
          <w:sz w:val="24"/>
          <w:szCs w:val="24"/>
        </w:rPr>
        <w:t xml:space="preserve"> за </w:t>
      </w:r>
      <w:proofErr w:type="spellStart"/>
      <w:r w:rsidRPr="00372D45">
        <w:rPr>
          <w:rFonts w:ascii="Times New Roman" w:hAnsi="Times New Roman" w:cs="Times New Roman"/>
          <w:sz w:val="24"/>
          <w:szCs w:val="24"/>
        </w:rPr>
        <w:t>спеціальністю</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продуктів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громадського</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харчування</w:t>
      </w:r>
      <w:proofErr w:type="spellEnd"/>
      <w:r w:rsidRPr="00372D45">
        <w:rPr>
          <w:rFonts w:ascii="Times New Roman" w:hAnsi="Times New Roman" w:cs="Times New Roman"/>
          <w:sz w:val="24"/>
          <w:szCs w:val="24"/>
        </w:rPr>
        <w:t xml:space="preserve">». - 2-е </w:t>
      </w:r>
      <w:proofErr w:type="spellStart"/>
      <w:r w:rsidRPr="00372D45">
        <w:rPr>
          <w:rFonts w:ascii="Times New Roman" w:hAnsi="Times New Roman" w:cs="Times New Roman"/>
          <w:sz w:val="24"/>
          <w:szCs w:val="24"/>
        </w:rPr>
        <w:t>видання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перероблене</w:t>
      </w:r>
      <w:proofErr w:type="spellEnd"/>
      <w:r w:rsidRPr="00372D45">
        <w:rPr>
          <w:rFonts w:ascii="Times New Roman" w:hAnsi="Times New Roman" w:cs="Times New Roman"/>
          <w:sz w:val="24"/>
          <w:szCs w:val="24"/>
        </w:rPr>
        <w:t xml:space="preserve">. - М.: </w:t>
      </w:r>
      <w:proofErr w:type="spellStart"/>
      <w:r w:rsidRPr="00372D45">
        <w:rPr>
          <w:rFonts w:ascii="Times New Roman" w:hAnsi="Times New Roman" w:cs="Times New Roman"/>
          <w:sz w:val="24"/>
          <w:szCs w:val="24"/>
        </w:rPr>
        <w:t>Світ</w:t>
      </w:r>
      <w:proofErr w:type="spellEnd"/>
      <w:r w:rsidRPr="00372D45">
        <w:rPr>
          <w:rFonts w:ascii="Times New Roman" w:hAnsi="Times New Roman" w:cs="Times New Roman"/>
          <w:sz w:val="24"/>
          <w:szCs w:val="24"/>
        </w:rPr>
        <w:t xml:space="preserve">, </w:t>
      </w:r>
      <w:proofErr w:type="gramStart"/>
      <w:r w:rsidRPr="00372D45">
        <w:rPr>
          <w:rFonts w:ascii="Times New Roman" w:hAnsi="Times New Roman" w:cs="Times New Roman"/>
          <w:sz w:val="24"/>
          <w:szCs w:val="24"/>
        </w:rPr>
        <w:t>2007.-</w:t>
      </w:r>
      <w:proofErr w:type="gramEnd"/>
      <w:r w:rsidRPr="00372D45">
        <w:rPr>
          <w:rFonts w:ascii="Times New Roman" w:hAnsi="Times New Roman" w:cs="Times New Roman"/>
          <w:sz w:val="24"/>
          <w:szCs w:val="24"/>
        </w:rPr>
        <w:t xml:space="preserve">416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4. Сметанина Т. Л. Технология продукции общественного питания: Учебное пособие. Часть I Кемеровский технологический институт пищевой промышленности. – Кемерово, 2004. – 118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5.Технологія </w:t>
      </w:r>
      <w:proofErr w:type="spellStart"/>
      <w:r w:rsidRPr="00372D45">
        <w:rPr>
          <w:rFonts w:ascii="Times New Roman" w:hAnsi="Times New Roman" w:cs="Times New Roman"/>
          <w:sz w:val="24"/>
          <w:szCs w:val="24"/>
        </w:rPr>
        <w:t>механічної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обробки</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птиці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Нове</w:t>
      </w:r>
      <w:proofErr w:type="spellEnd"/>
      <w:r w:rsidRPr="00372D45">
        <w:rPr>
          <w:rFonts w:ascii="Times New Roman" w:hAnsi="Times New Roman" w:cs="Times New Roman"/>
          <w:sz w:val="24"/>
          <w:szCs w:val="24"/>
        </w:rPr>
        <w:t xml:space="preserve"> в </w:t>
      </w:r>
      <w:proofErr w:type="spellStart"/>
      <w:r w:rsidRPr="00372D45">
        <w:rPr>
          <w:rFonts w:ascii="Times New Roman" w:hAnsi="Times New Roman" w:cs="Times New Roman"/>
          <w:sz w:val="24"/>
          <w:szCs w:val="24"/>
        </w:rPr>
        <w:t>технології</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виготовлення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напівфабрикатів</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із</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неї</w:t>
      </w:r>
      <w:proofErr w:type="spellEnd"/>
      <w:r w:rsidRPr="00372D45">
        <w:rPr>
          <w:rFonts w:ascii="Times New Roman" w:hAnsi="Times New Roman" w:cs="Times New Roman"/>
          <w:sz w:val="24"/>
          <w:szCs w:val="24"/>
        </w:rPr>
        <w:t>. [</w:t>
      </w:r>
      <w:proofErr w:type="spellStart"/>
      <w:r w:rsidRPr="00372D45">
        <w:rPr>
          <w:rFonts w:ascii="Times New Roman" w:hAnsi="Times New Roman" w:cs="Times New Roman"/>
          <w:sz w:val="24"/>
          <w:szCs w:val="24"/>
        </w:rPr>
        <w:t>Електронний</w:t>
      </w:r>
      <w:proofErr w:type="spellEnd"/>
      <w:r w:rsidRPr="00372D45">
        <w:rPr>
          <w:rFonts w:ascii="Times New Roman" w:hAnsi="Times New Roman" w:cs="Times New Roman"/>
          <w:sz w:val="24"/>
          <w:szCs w:val="24"/>
        </w:rPr>
        <w:t xml:space="preserve"> ресурс]. –Режим доступу: </w:t>
      </w:r>
      <w:proofErr w:type="gramStart"/>
      <w:r w:rsidRPr="00372D45">
        <w:rPr>
          <w:rFonts w:ascii="Times New Roman" w:hAnsi="Times New Roman" w:cs="Times New Roman"/>
          <w:sz w:val="24"/>
          <w:szCs w:val="24"/>
        </w:rPr>
        <w:t>&lt; WWW</w:t>
      </w:r>
      <w:proofErr w:type="gramEnd"/>
      <w:r w:rsidRPr="00372D45">
        <w:rPr>
          <w:rFonts w:ascii="Times New Roman" w:hAnsi="Times New Roman" w:cs="Times New Roman"/>
          <w:sz w:val="24"/>
          <w:szCs w:val="24"/>
        </w:rPr>
        <w:t xml:space="preserve">. system4.com.ua/.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6. </w:t>
      </w:r>
      <w:proofErr w:type="spellStart"/>
      <w:r w:rsidRPr="00372D45">
        <w:rPr>
          <w:rFonts w:ascii="Times New Roman" w:hAnsi="Times New Roman" w:cs="Times New Roman"/>
          <w:sz w:val="24"/>
          <w:szCs w:val="24"/>
        </w:rPr>
        <w:t>Шумило</w:t>
      </w:r>
      <w:proofErr w:type="spellEnd"/>
      <w:r w:rsidRPr="00372D45">
        <w:rPr>
          <w:rFonts w:ascii="Times New Roman" w:hAnsi="Times New Roman" w:cs="Times New Roman"/>
          <w:sz w:val="24"/>
          <w:szCs w:val="24"/>
        </w:rPr>
        <w:t xml:space="preserve"> Г.І </w:t>
      </w:r>
      <w:proofErr w:type="spellStart"/>
      <w:r w:rsidRPr="00372D45">
        <w:rPr>
          <w:rFonts w:ascii="Times New Roman" w:hAnsi="Times New Roman" w:cs="Times New Roman"/>
          <w:sz w:val="24"/>
          <w:szCs w:val="24"/>
        </w:rPr>
        <w:t>Технологія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приготування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їжі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Навч</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посіб</w:t>
      </w:r>
      <w:proofErr w:type="spellEnd"/>
      <w:r w:rsidRPr="00372D45">
        <w:rPr>
          <w:rFonts w:ascii="Times New Roman" w:hAnsi="Times New Roman" w:cs="Times New Roman"/>
          <w:sz w:val="24"/>
          <w:szCs w:val="24"/>
        </w:rPr>
        <w:t xml:space="preserve">. – К.: Кондор, 2008. – 369 с. </w:t>
      </w:r>
    </w:p>
    <w:p w:rsidR="000C7C84" w:rsidRPr="00372D45" w:rsidRDefault="000C7C84" w:rsidP="00372D45">
      <w:pPr>
        <w:spacing w:after="0"/>
        <w:jc w:val="both"/>
        <w:rPr>
          <w:rFonts w:ascii="Times New Roman" w:hAnsi="Times New Roman" w:cs="Times New Roman"/>
          <w:sz w:val="24"/>
          <w:szCs w:val="24"/>
        </w:rPr>
      </w:pPr>
      <w:r w:rsidRPr="00372D45">
        <w:rPr>
          <w:rFonts w:ascii="Times New Roman" w:hAnsi="Times New Roman" w:cs="Times New Roman"/>
          <w:sz w:val="24"/>
          <w:szCs w:val="24"/>
        </w:rPr>
        <w:t xml:space="preserve">7.Яке </w:t>
      </w:r>
      <w:proofErr w:type="spellStart"/>
      <w:r w:rsidRPr="00372D45">
        <w:rPr>
          <w:rFonts w:ascii="Times New Roman" w:hAnsi="Times New Roman" w:cs="Times New Roman"/>
          <w:sz w:val="24"/>
          <w:szCs w:val="24"/>
        </w:rPr>
        <w:t>значення</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має</w:t>
      </w:r>
      <w:proofErr w:type="spellEnd"/>
      <w:r w:rsidRPr="00372D45">
        <w:rPr>
          <w:rFonts w:ascii="Times New Roman" w:hAnsi="Times New Roman" w:cs="Times New Roman"/>
          <w:sz w:val="24"/>
          <w:szCs w:val="24"/>
        </w:rPr>
        <w:t xml:space="preserve"> суп в </w:t>
      </w:r>
      <w:proofErr w:type="spellStart"/>
      <w:r w:rsidRPr="00372D45">
        <w:rPr>
          <w:rFonts w:ascii="Times New Roman" w:hAnsi="Times New Roman" w:cs="Times New Roman"/>
          <w:sz w:val="24"/>
          <w:szCs w:val="24"/>
        </w:rPr>
        <w:t>харчуванні</w:t>
      </w:r>
      <w:proofErr w:type="spellEnd"/>
      <w:r w:rsidRPr="00372D45">
        <w:rPr>
          <w:rFonts w:ascii="Times New Roman" w:hAnsi="Times New Roman" w:cs="Times New Roman"/>
          <w:sz w:val="24"/>
          <w:szCs w:val="24"/>
        </w:rPr>
        <w:t xml:space="preserve"> </w:t>
      </w:r>
      <w:proofErr w:type="spellStart"/>
      <w:r w:rsidRPr="00372D45">
        <w:rPr>
          <w:rFonts w:ascii="Times New Roman" w:hAnsi="Times New Roman" w:cs="Times New Roman"/>
          <w:sz w:val="24"/>
          <w:szCs w:val="24"/>
        </w:rPr>
        <w:t>людини</w:t>
      </w:r>
      <w:proofErr w:type="spellEnd"/>
      <w:r w:rsidRPr="00372D45">
        <w:rPr>
          <w:rFonts w:ascii="Times New Roman" w:hAnsi="Times New Roman" w:cs="Times New Roman"/>
          <w:sz w:val="24"/>
          <w:szCs w:val="24"/>
        </w:rPr>
        <w:t xml:space="preserve"> – Режим доступу </w:t>
      </w:r>
      <w:proofErr w:type="gramStart"/>
      <w:r w:rsidRPr="00372D45">
        <w:rPr>
          <w:rFonts w:ascii="Times New Roman" w:hAnsi="Times New Roman" w:cs="Times New Roman"/>
          <w:sz w:val="24"/>
          <w:szCs w:val="24"/>
        </w:rPr>
        <w:t>до ресурсу</w:t>
      </w:r>
      <w:proofErr w:type="gramEnd"/>
      <w:r w:rsidRPr="00372D45">
        <w:rPr>
          <w:rFonts w:ascii="Times New Roman" w:hAnsi="Times New Roman" w:cs="Times New Roman"/>
          <w:sz w:val="24"/>
          <w:szCs w:val="24"/>
        </w:rPr>
        <w:t xml:space="preserve">: </w:t>
      </w:r>
      <w:hyperlink r:id="rId7" w:history="1">
        <w:r w:rsidRPr="00372D45">
          <w:rPr>
            <w:rStyle w:val="a5"/>
            <w:rFonts w:ascii="Times New Roman" w:hAnsi="Times New Roman"/>
            <w:sz w:val="24"/>
            <w:szCs w:val="24"/>
          </w:rPr>
          <w:t>http://www.toyhealth.ru/page/jake-znachennja-maye-sup-v-harchuvanni-ljudini</w:t>
        </w:r>
      </w:hyperlink>
      <w:r w:rsidRPr="00372D45">
        <w:rPr>
          <w:rFonts w:ascii="Times New Roman" w:hAnsi="Times New Roman" w:cs="Times New Roman"/>
          <w:sz w:val="24"/>
          <w:szCs w:val="24"/>
        </w:rPr>
        <w:t xml:space="preserve">. </w:t>
      </w:r>
    </w:p>
    <w:p w:rsidR="000C7C84" w:rsidRPr="00372D45" w:rsidRDefault="000C7C84" w:rsidP="00372D45">
      <w:pPr>
        <w:widowControl w:val="0"/>
        <w:tabs>
          <w:tab w:val="left" w:pos="1080"/>
        </w:tabs>
        <w:spacing w:after="0" w:line="240" w:lineRule="auto"/>
        <w:jc w:val="both"/>
        <w:rPr>
          <w:rFonts w:ascii="Times New Roman" w:eastAsia="Times New Roman" w:hAnsi="Times New Roman" w:cs="Times New Roman"/>
          <w:b/>
          <w:sz w:val="24"/>
          <w:szCs w:val="24"/>
          <w:lang w:val="uk-UA" w:eastAsia="uk-UA"/>
        </w:rPr>
      </w:pPr>
      <w:r w:rsidRPr="00372D45">
        <w:rPr>
          <w:rFonts w:ascii="Times New Roman" w:hAnsi="Times New Roman" w:cs="Times New Roman"/>
          <w:sz w:val="24"/>
          <w:szCs w:val="24"/>
        </w:rPr>
        <w:t>8. PR и Ресторан. [</w:t>
      </w:r>
      <w:proofErr w:type="spellStart"/>
      <w:r w:rsidRPr="00372D45">
        <w:rPr>
          <w:rFonts w:ascii="Times New Roman" w:hAnsi="Times New Roman" w:cs="Times New Roman"/>
          <w:sz w:val="24"/>
          <w:szCs w:val="24"/>
        </w:rPr>
        <w:t>Електронний</w:t>
      </w:r>
      <w:proofErr w:type="spellEnd"/>
      <w:r w:rsidRPr="00372D45">
        <w:rPr>
          <w:rFonts w:ascii="Times New Roman" w:hAnsi="Times New Roman" w:cs="Times New Roman"/>
          <w:sz w:val="24"/>
          <w:szCs w:val="24"/>
        </w:rPr>
        <w:t xml:space="preserve"> ресу</w:t>
      </w:r>
      <w:r w:rsidRPr="00372D45">
        <w:rPr>
          <w:sz w:val="24"/>
          <w:szCs w:val="24"/>
        </w:rPr>
        <w:t xml:space="preserve">рс]. –Режим доступу: </w:t>
      </w:r>
      <w:proofErr w:type="gramStart"/>
      <w:r w:rsidRPr="00372D45">
        <w:rPr>
          <w:sz w:val="24"/>
          <w:szCs w:val="24"/>
        </w:rPr>
        <w:t xml:space="preserve">&lt; </w:t>
      </w:r>
      <w:hyperlink r:id="rId8" w:history="1">
        <w:r w:rsidRPr="00372D45">
          <w:rPr>
            <w:rStyle w:val="a5"/>
            <w:sz w:val="24"/>
            <w:szCs w:val="24"/>
          </w:rPr>
          <w:t>WWW.arborio.ru/</w:t>
        </w:r>
        <w:proofErr w:type="gramEnd"/>
      </w:hyperlink>
    </w:p>
    <w:p w:rsidR="00C15AE7" w:rsidRPr="00372D45" w:rsidRDefault="00C15AE7" w:rsidP="00372D45">
      <w:pPr>
        <w:widowControl w:val="0"/>
        <w:tabs>
          <w:tab w:val="left" w:pos="1080"/>
        </w:tabs>
        <w:spacing w:after="0" w:line="240" w:lineRule="auto"/>
        <w:ind w:firstLine="680"/>
        <w:jc w:val="both"/>
        <w:rPr>
          <w:rFonts w:ascii="Times New Roman" w:eastAsia="Droid Sans Fallback" w:hAnsi="Times New Roman" w:cs="Times New Roman"/>
          <w:kern w:val="2"/>
          <w:sz w:val="24"/>
          <w:szCs w:val="24"/>
          <w:lang w:eastAsia="zh-CN" w:bidi="hi-IN"/>
        </w:rPr>
      </w:pPr>
    </w:p>
    <w:p w:rsidR="006E3DA3" w:rsidRDefault="006E3DA3" w:rsidP="00372D45">
      <w:pPr>
        <w:pStyle w:val="a4"/>
        <w:overflowPunct w:val="0"/>
        <w:autoSpaceDE w:val="0"/>
        <w:autoSpaceDN w:val="0"/>
        <w:adjustRightInd w:val="0"/>
        <w:spacing w:after="0" w:line="240" w:lineRule="auto"/>
        <w:jc w:val="both"/>
        <w:rPr>
          <w:rFonts w:ascii="Times New Roman" w:eastAsia="Calibri" w:hAnsi="Times New Roman" w:cs="Times New Roman"/>
          <w:b/>
          <w:sz w:val="24"/>
          <w:szCs w:val="24"/>
          <w:lang w:val="uk-UA" w:eastAsia="ru-RU"/>
        </w:rPr>
      </w:pPr>
    </w:p>
    <w:p w:rsidR="006E3DA3" w:rsidRDefault="006E3DA3" w:rsidP="00372D45">
      <w:pPr>
        <w:pStyle w:val="a4"/>
        <w:overflowPunct w:val="0"/>
        <w:autoSpaceDE w:val="0"/>
        <w:autoSpaceDN w:val="0"/>
        <w:adjustRightInd w:val="0"/>
        <w:spacing w:after="0" w:line="240" w:lineRule="auto"/>
        <w:jc w:val="both"/>
        <w:rPr>
          <w:rFonts w:ascii="Times New Roman" w:eastAsia="Calibri" w:hAnsi="Times New Roman" w:cs="Times New Roman"/>
          <w:b/>
          <w:sz w:val="24"/>
          <w:szCs w:val="24"/>
          <w:lang w:val="uk-UA" w:eastAsia="ru-RU"/>
        </w:rPr>
      </w:pPr>
    </w:p>
    <w:p w:rsidR="00C15AE7" w:rsidRPr="00372D45" w:rsidRDefault="00C15AE7" w:rsidP="00372D45">
      <w:pPr>
        <w:pStyle w:val="a4"/>
        <w:overflowPunct w:val="0"/>
        <w:autoSpaceDE w:val="0"/>
        <w:autoSpaceDN w:val="0"/>
        <w:adjustRightInd w:val="0"/>
        <w:spacing w:after="0" w:line="240" w:lineRule="auto"/>
        <w:jc w:val="both"/>
        <w:rPr>
          <w:rFonts w:ascii="Times New Roman" w:eastAsia="Calibri" w:hAnsi="Times New Roman" w:cs="Times New Roman"/>
          <w:b/>
          <w:sz w:val="24"/>
          <w:szCs w:val="24"/>
          <w:lang w:val="uk-UA" w:eastAsia="ru-RU"/>
        </w:rPr>
      </w:pPr>
      <w:r w:rsidRPr="00372D45">
        <w:rPr>
          <w:rFonts w:ascii="Times New Roman" w:eastAsia="Calibri" w:hAnsi="Times New Roman" w:cs="Times New Roman"/>
          <w:b/>
          <w:sz w:val="24"/>
          <w:szCs w:val="24"/>
          <w:lang w:val="uk-UA" w:eastAsia="ru-RU"/>
        </w:rPr>
        <w:lastRenderedPageBreak/>
        <w:t>Система оцінювання та вимоги</w:t>
      </w:r>
    </w:p>
    <w:p w:rsidR="00C15AE7"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sz w:val="24"/>
          <w:szCs w:val="24"/>
          <w:lang w:val="uk-UA"/>
        </w:rPr>
      </w:pPr>
      <w:r w:rsidRPr="00EB32B9">
        <w:rPr>
          <w:rFonts w:ascii="Times New Roman" w:eastAsia="Calibri" w:hAnsi="Times New Roman" w:cs="Times New Roman"/>
          <w:b/>
          <w:sz w:val="24"/>
          <w:szCs w:val="24"/>
          <w:lang w:val="uk-UA" w:eastAsia="ru-RU"/>
        </w:rPr>
        <w:t>Оцінювання.</w:t>
      </w:r>
      <w:r>
        <w:rPr>
          <w:rFonts w:ascii="Times New Roman" w:eastAsia="Calibri" w:hAnsi="Times New Roman" w:cs="Times New Roman"/>
          <w:b/>
          <w:sz w:val="28"/>
          <w:szCs w:val="28"/>
          <w:lang w:val="uk-UA" w:eastAsia="ru-RU"/>
        </w:rPr>
        <w:t xml:space="preserve"> </w:t>
      </w:r>
      <w:r w:rsidRPr="00A40C19">
        <w:rPr>
          <w:rFonts w:ascii="Times New Roman" w:eastAsia="Calibri" w:hAnsi="Times New Roman" w:cs="Times New Roman"/>
          <w:sz w:val="24"/>
          <w:szCs w:val="24"/>
          <w:lang w:val="uk-UA" w:eastAsia="ru-RU"/>
        </w:rPr>
        <w:t>Поточне</w:t>
      </w:r>
      <w:r>
        <w:rPr>
          <w:rFonts w:ascii="Times New Roman" w:eastAsia="Calibri" w:hAnsi="Times New Roman" w:cs="Times New Roman"/>
          <w:b/>
          <w:sz w:val="28"/>
          <w:szCs w:val="28"/>
          <w:lang w:val="uk-UA" w:eastAsia="ru-RU"/>
        </w:rPr>
        <w:t xml:space="preserve"> </w:t>
      </w:r>
      <w:r>
        <w:rPr>
          <w:rFonts w:ascii="Times New Roman" w:eastAsia="TimesNewRomanPSMT" w:hAnsi="Times New Roman" w:cs="Times New Roman"/>
          <w:sz w:val="24"/>
          <w:szCs w:val="24"/>
          <w:lang w:val="uk-UA"/>
        </w:rPr>
        <w:t>о</w:t>
      </w:r>
      <w:r w:rsidRPr="003A690B">
        <w:rPr>
          <w:rFonts w:ascii="Times New Roman" w:eastAsia="TimesNewRomanPSMT" w:hAnsi="Times New Roman" w:cs="Times New Roman"/>
          <w:sz w:val="24"/>
          <w:szCs w:val="24"/>
          <w:lang w:val="uk-UA"/>
        </w:rPr>
        <w:t>ц</w:t>
      </w:r>
      <w:r>
        <w:rPr>
          <w:rFonts w:ascii="Times New Roman" w:eastAsia="TimesNewRomanPSMT" w:hAnsi="Times New Roman" w:cs="Times New Roman"/>
          <w:sz w:val="24"/>
          <w:szCs w:val="24"/>
          <w:lang w:val="uk-UA"/>
        </w:rPr>
        <w:t xml:space="preserve">інювання здійснюється на підставі якісного аналізу теоретичних знань  здобувача вищої освіти, виконання студентом практичних завдань та самостійної роботи. Враховується рівень сформованості програмних компетенцій навчання. </w:t>
      </w:r>
    </w:p>
    <w:p w:rsidR="00C15AE7"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b/>
          <w:sz w:val="24"/>
          <w:szCs w:val="24"/>
          <w:lang w:val="uk-UA"/>
        </w:rPr>
        <w:t>Поточний контроль</w:t>
      </w:r>
      <w:r w:rsidRPr="003A690B">
        <w:rPr>
          <w:rFonts w:ascii="Times New Roman" w:eastAsia="TimesNewRomanPSMT" w:hAnsi="Times New Roman" w:cs="Times New Roman"/>
          <w:sz w:val="24"/>
          <w:szCs w:val="24"/>
          <w:lang w:val="uk-UA"/>
        </w:rPr>
        <w:t xml:space="preserve"> – це оцінювання навчальних досягнень студента (рівень теоретичних знань та практичні навички з тем, включених до змістових модулів) під час проведення аудиторних занять, організації самостійної роботи, на консультаціях (під час відпрацювання пропущених занять чи за бажання підвищити попереднє оцінювання) та активності студента на занятті. Поточний контроль реалізується у формі опитування, виступів на </w:t>
      </w:r>
      <w:r>
        <w:rPr>
          <w:rFonts w:ascii="Times New Roman" w:eastAsia="TimesNewRomanPSMT" w:hAnsi="Times New Roman" w:cs="Times New Roman"/>
          <w:sz w:val="24"/>
          <w:szCs w:val="24"/>
          <w:lang w:val="uk-UA"/>
        </w:rPr>
        <w:t>практичних</w:t>
      </w:r>
      <w:r w:rsidRPr="003A690B">
        <w:rPr>
          <w:rFonts w:ascii="Times New Roman" w:eastAsia="TimesNewRomanPSMT" w:hAnsi="Times New Roman" w:cs="Times New Roman"/>
          <w:sz w:val="24"/>
          <w:szCs w:val="24"/>
          <w:lang w:val="uk-UA"/>
        </w:rPr>
        <w:t xml:space="preserve"> заняттях, експрес-контролю, контролю засвоєння навчального матеріалу, запланованого на самостійне опрацювання студентом тощо. </w:t>
      </w:r>
    </w:p>
    <w:p w:rsidR="00C15AE7" w:rsidRPr="003A690B"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Форми участі студентів у навчальному процесі, які підлягають поточному контролю:</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виступ з основного питання;</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усна доповідь;</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xml:space="preserve">- доповнення, запитання до того, хто </w:t>
      </w:r>
      <w:proofErr w:type="spellStart"/>
      <w:r w:rsidRPr="003A690B">
        <w:rPr>
          <w:rFonts w:ascii="Times New Roman" w:eastAsia="TimesNewRomanPSMT" w:hAnsi="Times New Roman" w:cs="Times New Roman"/>
          <w:sz w:val="24"/>
          <w:szCs w:val="24"/>
          <w:lang w:val="uk-UA"/>
        </w:rPr>
        <w:t>відповідає,рецензія</w:t>
      </w:r>
      <w:proofErr w:type="spellEnd"/>
      <w:r w:rsidRPr="003A690B">
        <w:rPr>
          <w:rFonts w:ascii="Times New Roman" w:eastAsia="TimesNewRomanPSMT" w:hAnsi="Times New Roman" w:cs="Times New Roman"/>
          <w:sz w:val="24"/>
          <w:szCs w:val="24"/>
          <w:lang w:val="uk-UA"/>
        </w:rPr>
        <w:t xml:space="preserve"> на виступ;</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участь у дискусіях, інтерактивних формах організації заняття.</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аналіз джерельної та монографічної літератури;</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письмові завдання (тестові, контрольні, творчі роботи, реферати тощо);</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самостійне опрацювання тем;</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підготовка тез, конспектів навчальних або наукових текстів;</w:t>
      </w:r>
    </w:p>
    <w:p w:rsidR="00C15AE7" w:rsidRPr="003A690B" w:rsidRDefault="00C15AE7" w:rsidP="00C15AE7">
      <w:pPr>
        <w:autoSpaceDE w:val="0"/>
        <w:autoSpaceDN w:val="0"/>
        <w:adjustRightInd w:val="0"/>
        <w:spacing w:after="0" w:line="240" w:lineRule="auto"/>
        <w:ind w:firstLine="709"/>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 xml:space="preserve">- систематичність роботи на </w:t>
      </w:r>
      <w:r w:rsidR="00372D45">
        <w:rPr>
          <w:rFonts w:ascii="Times New Roman" w:eastAsia="TimesNewRomanPSMT" w:hAnsi="Times New Roman" w:cs="Times New Roman"/>
          <w:sz w:val="24"/>
          <w:szCs w:val="24"/>
          <w:lang w:val="uk-UA"/>
        </w:rPr>
        <w:t>лабораторн</w:t>
      </w:r>
      <w:r w:rsidRPr="003A690B">
        <w:rPr>
          <w:rFonts w:ascii="Times New Roman" w:eastAsia="TimesNewRomanPSMT" w:hAnsi="Times New Roman" w:cs="Times New Roman"/>
          <w:sz w:val="24"/>
          <w:szCs w:val="24"/>
          <w:lang w:val="uk-UA"/>
        </w:rPr>
        <w:t>их заняттях, активність.</w:t>
      </w:r>
    </w:p>
    <w:p w:rsidR="00C15AE7" w:rsidRPr="003A690B" w:rsidRDefault="00C15AE7" w:rsidP="00C15AE7">
      <w:pPr>
        <w:autoSpaceDE w:val="0"/>
        <w:autoSpaceDN w:val="0"/>
        <w:adjustRightInd w:val="0"/>
        <w:spacing w:after="0" w:line="240" w:lineRule="auto"/>
        <w:ind w:firstLine="567"/>
        <w:jc w:val="center"/>
        <w:rPr>
          <w:rFonts w:ascii="Times New Roman" w:eastAsia="TimesNewRomanPSMT" w:hAnsi="Times New Roman" w:cs="Times New Roman"/>
          <w:i/>
          <w:sz w:val="24"/>
          <w:szCs w:val="24"/>
          <w:lang w:val="uk-UA"/>
        </w:rPr>
      </w:pPr>
      <w:r w:rsidRPr="003A690B">
        <w:rPr>
          <w:rFonts w:ascii="Times New Roman" w:eastAsia="TimesNewRomanPSMT" w:hAnsi="Times New Roman" w:cs="Times New Roman"/>
          <w:i/>
          <w:sz w:val="24"/>
          <w:szCs w:val="24"/>
          <w:lang w:val="uk-UA"/>
        </w:rPr>
        <w:t>Критеріями оцінки є:</w:t>
      </w:r>
    </w:p>
    <w:p w:rsidR="00C15AE7" w:rsidRPr="003A690B" w:rsidRDefault="00C15AE7" w:rsidP="00C15AE7">
      <w:pPr>
        <w:autoSpaceDE w:val="0"/>
        <w:autoSpaceDN w:val="0"/>
        <w:adjustRightInd w:val="0"/>
        <w:spacing w:after="0" w:line="240" w:lineRule="auto"/>
        <w:ind w:firstLine="567"/>
        <w:jc w:val="both"/>
        <w:rPr>
          <w:rFonts w:ascii="Times New Roman" w:eastAsia="TimesNewRomanPSMT" w:hAnsi="Times New Roman" w:cs="Times New Roman"/>
          <w:i/>
          <w:iCs/>
          <w:sz w:val="24"/>
          <w:szCs w:val="24"/>
          <w:lang w:val="uk-UA"/>
        </w:rPr>
      </w:pPr>
      <w:r w:rsidRPr="003A690B">
        <w:rPr>
          <w:rFonts w:ascii="Times New Roman" w:eastAsia="TimesNewRomanPSMT" w:hAnsi="Times New Roman" w:cs="Times New Roman"/>
          <w:i/>
          <w:iCs/>
          <w:sz w:val="24"/>
          <w:szCs w:val="24"/>
          <w:lang w:val="uk-UA"/>
        </w:rPr>
        <w:t>Усні відповіді:</w:t>
      </w:r>
    </w:p>
    <w:p w:rsidR="00C15AE7" w:rsidRPr="003A690B" w:rsidRDefault="00C15AE7" w:rsidP="00C15AE7">
      <w:pPr>
        <w:numPr>
          <w:ilvl w:val="0"/>
          <w:numId w:val="1"/>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Повнота розкриття питання;</w:t>
      </w:r>
    </w:p>
    <w:p w:rsidR="00C15AE7" w:rsidRPr="003A690B" w:rsidRDefault="00C15AE7" w:rsidP="00C15AE7">
      <w:pPr>
        <w:numPr>
          <w:ilvl w:val="0"/>
          <w:numId w:val="1"/>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Логіка викладання, культура мови;</w:t>
      </w:r>
    </w:p>
    <w:p w:rsidR="00C15AE7" w:rsidRPr="003A690B" w:rsidRDefault="00C15AE7" w:rsidP="00C15AE7">
      <w:pPr>
        <w:numPr>
          <w:ilvl w:val="0"/>
          <w:numId w:val="1"/>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емоційність та переконаність;</w:t>
      </w:r>
    </w:p>
    <w:p w:rsidR="00C15AE7" w:rsidRPr="003A690B" w:rsidRDefault="00C15AE7" w:rsidP="00C15AE7">
      <w:pPr>
        <w:numPr>
          <w:ilvl w:val="0"/>
          <w:numId w:val="1"/>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використання основної та додаткової літератури;</w:t>
      </w:r>
    </w:p>
    <w:p w:rsidR="00C15AE7" w:rsidRPr="003A690B" w:rsidRDefault="00C15AE7" w:rsidP="00C15AE7">
      <w:pPr>
        <w:numPr>
          <w:ilvl w:val="0"/>
          <w:numId w:val="1"/>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аналітичні міркування, уміння робити порівняння, висновки;</w:t>
      </w:r>
    </w:p>
    <w:p w:rsidR="00C15AE7" w:rsidRPr="003A690B" w:rsidRDefault="00C15AE7" w:rsidP="00C15AE7">
      <w:pPr>
        <w:tabs>
          <w:tab w:val="left" w:pos="1134"/>
        </w:tabs>
        <w:autoSpaceDE w:val="0"/>
        <w:autoSpaceDN w:val="0"/>
        <w:adjustRightInd w:val="0"/>
        <w:spacing w:after="0" w:line="240" w:lineRule="auto"/>
        <w:ind w:firstLine="709"/>
        <w:jc w:val="both"/>
        <w:rPr>
          <w:rFonts w:ascii="Times New Roman" w:eastAsia="TimesNewRomanPSMT" w:hAnsi="Times New Roman" w:cs="Times New Roman"/>
          <w:i/>
          <w:iCs/>
          <w:sz w:val="24"/>
          <w:szCs w:val="24"/>
          <w:lang w:val="uk-UA"/>
        </w:rPr>
      </w:pPr>
      <w:r w:rsidRPr="003A690B">
        <w:rPr>
          <w:rFonts w:ascii="Times New Roman" w:eastAsia="TimesNewRomanPSMT" w:hAnsi="Times New Roman" w:cs="Times New Roman"/>
          <w:i/>
          <w:iCs/>
          <w:sz w:val="24"/>
          <w:szCs w:val="24"/>
          <w:lang w:val="uk-UA"/>
        </w:rPr>
        <w:t>виконання письмових завдань:</w:t>
      </w:r>
    </w:p>
    <w:p w:rsidR="00C15AE7" w:rsidRPr="003A690B" w:rsidRDefault="00C15AE7" w:rsidP="00C15AE7">
      <w:pPr>
        <w:numPr>
          <w:ilvl w:val="0"/>
          <w:numId w:val="2"/>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повнота розкриття питання;</w:t>
      </w:r>
    </w:p>
    <w:p w:rsidR="00C15AE7" w:rsidRPr="003A690B" w:rsidRDefault="00C15AE7" w:rsidP="00C15AE7">
      <w:pPr>
        <w:widowControl w:val="0"/>
        <w:numPr>
          <w:ilvl w:val="0"/>
          <w:numId w:val="2"/>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цілісність, системність, логічність, уміння формулювати висновки;</w:t>
      </w:r>
    </w:p>
    <w:p w:rsidR="00C15AE7" w:rsidRDefault="00C15AE7" w:rsidP="00C15AE7">
      <w:pPr>
        <w:widowControl w:val="0"/>
        <w:numPr>
          <w:ilvl w:val="0"/>
          <w:numId w:val="2"/>
        </w:numPr>
        <w:tabs>
          <w:tab w:val="left" w:pos="1134"/>
        </w:tabs>
        <w:suppressAutoHyphen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lang w:val="uk-UA"/>
        </w:rPr>
      </w:pPr>
      <w:r w:rsidRPr="003A690B">
        <w:rPr>
          <w:rFonts w:ascii="Times New Roman" w:eastAsia="TimesNewRomanPSMT" w:hAnsi="Times New Roman" w:cs="Times New Roman"/>
          <w:sz w:val="24"/>
          <w:szCs w:val="24"/>
          <w:lang w:val="uk-UA"/>
        </w:rPr>
        <w:t>охайність оформлення письмової роботи.</w:t>
      </w:r>
    </w:p>
    <w:p w:rsidR="000C7C84" w:rsidRPr="00AC17D5" w:rsidRDefault="00AC17D5" w:rsidP="000C7C84">
      <w:pPr>
        <w:widowControl w:val="0"/>
        <w:tabs>
          <w:tab w:val="left" w:pos="1134"/>
        </w:tabs>
        <w:suppressAutoHyphens/>
        <w:autoSpaceDE w:val="0"/>
        <w:autoSpaceDN w:val="0"/>
        <w:adjustRightInd w:val="0"/>
        <w:spacing w:after="0" w:line="240" w:lineRule="auto"/>
        <w:ind w:left="709"/>
        <w:contextualSpacing/>
        <w:jc w:val="both"/>
        <w:rPr>
          <w:rFonts w:ascii="Times New Roman" w:eastAsia="TimesNewRomanPSMT" w:hAnsi="Times New Roman" w:cs="Times New Roman"/>
          <w:i/>
          <w:sz w:val="24"/>
          <w:szCs w:val="24"/>
          <w:lang w:val="uk-UA"/>
        </w:rPr>
      </w:pPr>
      <w:r>
        <w:rPr>
          <w:rFonts w:ascii="Times New Roman" w:eastAsia="TimesNewRomanPSMT" w:hAnsi="Times New Roman" w:cs="Times New Roman"/>
          <w:i/>
          <w:sz w:val="24"/>
          <w:szCs w:val="24"/>
          <w:lang w:val="uk-UA"/>
        </w:rPr>
        <w:t>в</w:t>
      </w:r>
      <w:r w:rsidR="000C7C84" w:rsidRPr="00AC17D5">
        <w:rPr>
          <w:rFonts w:ascii="Times New Roman" w:eastAsia="TimesNewRomanPSMT" w:hAnsi="Times New Roman" w:cs="Times New Roman"/>
          <w:i/>
          <w:sz w:val="24"/>
          <w:szCs w:val="24"/>
          <w:lang w:val="uk-UA"/>
        </w:rPr>
        <w:t>иконання лабораторних завдань</w:t>
      </w:r>
      <w:r w:rsidR="00372D45" w:rsidRPr="00AC17D5">
        <w:rPr>
          <w:rFonts w:ascii="Times New Roman" w:eastAsia="TimesNewRomanPSMT" w:hAnsi="Times New Roman" w:cs="Times New Roman"/>
          <w:i/>
          <w:sz w:val="24"/>
          <w:szCs w:val="24"/>
          <w:lang w:val="uk-UA"/>
        </w:rPr>
        <w:t>:</w:t>
      </w:r>
    </w:p>
    <w:p w:rsidR="00AC17D5" w:rsidRPr="00AC17D5" w:rsidRDefault="00AC17D5" w:rsidP="00AC17D5">
      <w:pPr>
        <w:pStyle w:val="a4"/>
        <w:widowControl w:val="0"/>
        <w:numPr>
          <w:ilvl w:val="0"/>
          <w:numId w:val="15"/>
        </w:numPr>
        <w:tabs>
          <w:tab w:val="left" w:pos="1134"/>
        </w:tabs>
        <w:suppressAutoHyphens/>
        <w:autoSpaceDE w:val="0"/>
        <w:autoSpaceDN w:val="0"/>
        <w:adjustRightInd w:val="0"/>
        <w:spacing w:after="0" w:line="240" w:lineRule="auto"/>
        <w:ind w:hanging="11"/>
        <w:jc w:val="both"/>
        <w:rPr>
          <w:rFonts w:ascii="Times New Roman" w:hAnsi="Times New Roman" w:cs="Times New Roman"/>
          <w:lang w:val="uk-UA"/>
        </w:rPr>
      </w:pPr>
      <w:r w:rsidRPr="00AC17D5">
        <w:rPr>
          <w:rFonts w:ascii="Times New Roman" w:hAnsi="Times New Roman" w:cs="Times New Roman"/>
          <w:lang w:val="uk-UA"/>
        </w:rPr>
        <w:t>с</w:t>
      </w:r>
      <w:r w:rsidR="00372D45" w:rsidRPr="00AC17D5">
        <w:rPr>
          <w:rFonts w:ascii="Times New Roman" w:hAnsi="Times New Roman" w:cs="Times New Roman"/>
          <w:lang w:val="uk-UA"/>
        </w:rPr>
        <w:t>амостійн</w:t>
      </w:r>
      <w:r w:rsidRPr="00AC17D5">
        <w:rPr>
          <w:rFonts w:ascii="Times New Roman" w:hAnsi="Times New Roman" w:cs="Times New Roman"/>
          <w:lang w:val="uk-UA"/>
        </w:rPr>
        <w:t>і</w:t>
      </w:r>
      <w:r w:rsidR="00372D45" w:rsidRPr="00AC17D5">
        <w:rPr>
          <w:rFonts w:ascii="Times New Roman" w:hAnsi="Times New Roman" w:cs="Times New Roman"/>
          <w:lang w:val="uk-UA"/>
        </w:rPr>
        <w:t>ст</w:t>
      </w:r>
      <w:r w:rsidRPr="00AC17D5">
        <w:rPr>
          <w:rFonts w:ascii="Times New Roman" w:hAnsi="Times New Roman" w:cs="Times New Roman"/>
          <w:lang w:val="uk-UA"/>
        </w:rPr>
        <w:t>ь</w:t>
      </w:r>
      <w:r w:rsidRPr="00AC17D5">
        <w:rPr>
          <w:rFonts w:ascii="Times New Roman" w:hAnsi="Times New Roman" w:cs="Times New Roman"/>
        </w:rPr>
        <w:t xml:space="preserve">, </w:t>
      </w:r>
      <w:proofErr w:type="spellStart"/>
      <w:r w:rsidRPr="00AC17D5">
        <w:rPr>
          <w:rFonts w:ascii="Times New Roman" w:hAnsi="Times New Roman" w:cs="Times New Roman"/>
        </w:rPr>
        <w:t>вирішувати</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творчі</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задачі</w:t>
      </w:r>
      <w:proofErr w:type="spellEnd"/>
      <w:r w:rsidRPr="00AC17D5">
        <w:rPr>
          <w:rFonts w:ascii="Times New Roman" w:hAnsi="Times New Roman" w:cs="Times New Roman"/>
          <w:lang w:val="uk-UA"/>
        </w:rPr>
        <w:t>;</w:t>
      </w:r>
    </w:p>
    <w:p w:rsidR="00372D45" w:rsidRPr="00AC17D5" w:rsidRDefault="00AC17D5" w:rsidP="00AC17D5">
      <w:pPr>
        <w:pStyle w:val="a4"/>
        <w:widowControl w:val="0"/>
        <w:numPr>
          <w:ilvl w:val="0"/>
          <w:numId w:val="15"/>
        </w:numPr>
        <w:tabs>
          <w:tab w:val="left" w:pos="1134"/>
        </w:tabs>
        <w:suppressAutoHyphens/>
        <w:autoSpaceDE w:val="0"/>
        <w:autoSpaceDN w:val="0"/>
        <w:adjustRightInd w:val="0"/>
        <w:spacing w:after="0" w:line="240" w:lineRule="auto"/>
        <w:ind w:hanging="11"/>
        <w:jc w:val="both"/>
        <w:rPr>
          <w:rFonts w:ascii="Times New Roman" w:hAnsi="Times New Roman" w:cs="Times New Roman"/>
        </w:rPr>
      </w:pPr>
      <w:r w:rsidRPr="00AC17D5">
        <w:rPr>
          <w:rFonts w:ascii="Times New Roman" w:hAnsi="Times New Roman" w:cs="Times New Roman"/>
          <w:lang w:val="uk-UA"/>
        </w:rPr>
        <w:t xml:space="preserve">здатність </w:t>
      </w:r>
      <w:proofErr w:type="spellStart"/>
      <w:r w:rsidR="00372D45" w:rsidRPr="00AC17D5">
        <w:rPr>
          <w:rFonts w:ascii="Times New Roman" w:hAnsi="Times New Roman" w:cs="Times New Roman"/>
        </w:rPr>
        <w:t>використання</w:t>
      </w:r>
      <w:proofErr w:type="spellEnd"/>
      <w:r w:rsidR="00372D45" w:rsidRPr="00AC17D5">
        <w:rPr>
          <w:rFonts w:ascii="Times New Roman" w:hAnsi="Times New Roman" w:cs="Times New Roman"/>
        </w:rPr>
        <w:t xml:space="preserve"> </w:t>
      </w:r>
      <w:proofErr w:type="spellStart"/>
      <w:r w:rsidR="00372D45" w:rsidRPr="00AC17D5">
        <w:rPr>
          <w:rFonts w:ascii="Times New Roman" w:hAnsi="Times New Roman" w:cs="Times New Roman"/>
        </w:rPr>
        <w:t>теоретичних</w:t>
      </w:r>
      <w:proofErr w:type="spellEnd"/>
      <w:r w:rsidR="00372D45" w:rsidRPr="00AC17D5">
        <w:rPr>
          <w:rFonts w:ascii="Times New Roman" w:hAnsi="Times New Roman" w:cs="Times New Roman"/>
        </w:rPr>
        <w:t xml:space="preserve"> </w:t>
      </w:r>
      <w:proofErr w:type="spellStart"/>
      <w:r w:rsidR="00372D45" w:rsidRPr="00AC17D5">
        <w:rPr>
          <w:rFonts w:ascii="Times New Roman" w:hAnsi="Times New Roman" w:cs="Times New Roman"/>
        </w:rPr>
        <w:t>зна</w:t>
      </w:r>
      <w:r w:rsidRPr="00AC17D5">
        <w:rPr>
          <w:rFonts w:ascii="Times New Roman" w:hAnsi="Times New Roman" w:cs="Times New Roman"/>
        </w:rPr>
        <w:t>нь</w:t>
      </w:r>
      <w:proofErr w:type="spellEnd"/>
      <w:r w:rsidRPr="00AC17D5">
        <w:rPr>
          <w:rFonts w:ascii="Times New Roman" w:hAnsi="Times New Roman" w:cs="Times New Roman"/>
        </w:rPr>
        <w:t xml:space="preserve"> для </w:t>
      </w:r>
      <w:proofErr w:type="spellStart"/>
      <w:r w:rsidRPr="00AC17D5">
        <w:rPr>
          <w:rFonts w:ascii="Times New Roman" w:hAnsi="Times New Roman" w:cs="Times New Roman"/>
        </w:rPr>
        <w:t>рішення</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практичних</w:t>
      </w:r>
      <w:proofErr w:type="spellEnd"/>
      <w:r w:rsidRPr="00AC17D5">
        <w:rPr>
          <w:rFonts w:ascii="Times New Roman" w:hAnsi="Times New Roman" w:cs="Times New Roman"/>
        </w:rPr>
        <w:t xml:space="preserve"> задач</w:t>
      </w:r>
      <w:r w:rsidRPr="00AC17D5">
        <w:rPr>
          <w:rFonts w:ascii="Times New Roman" w:hAnsi="Times New Roman" w:cs="Times New Roman"/>
          <w:lang w:val="uk-UA"/>
        </w:rPr>
        <w:t>;</w:t>
      </w:r>
      <w:r w:rsidR="00372D45" w:rsidRPr="00AC17D5">
        <w:rPr>
          <w:rFonts w:ascii="Times New Roman" w:hAnsi="Times New Roman" w:cs="Times New Roman"/>
        </w:rPr>
        <w:t xml:space="preserve"> </w:t>
      </w:r>
    </w:p>
    <w:p w:rsidR="000C7C84" w:rsidRPr="00AC17D5" w:rsidRDefault="00372D45" w:rsidP="00AC17D5">
      <w:pPr>
        <w:pStyle w:val="a4"/>
        <w:widowControl w:val="0"/>
        <w:numPr>
          <w:ilvl w:val="0"/>
          <w:numId w:val="15"/>
        </w:numPr>
        <w:tabs>
          <w:tab w:val="left" w:pos="1134"/>
        </w:tabs>
        <w:suppressAutoHyphens/>
        <w:autoSpaceDE w:val="0"/>
        <w:autoSpaceDN w:val="0"/>
        <w:adjustRightInd w:val="0"/>
        <w:spacing w:after="0" w:line="240" w:lineRule="auto"/>
        <w:ind w:hanging="11"/>
        <w:jc w:val="both"/>
        <w:rPr>
          <w:rFonts w:ascii="Times New Roman" w:eastAsia="TimesNewRomanPSMT" w:hAnsi="Times New Roman" w:cs="Times New Roman"/>
          <w:sz w:val="24"/>
          <w:szCs w:val="24"/>
          <w:lang w:val="uk-UA"/>
        </w:rPr>
      </w:pPr>
      <w:proofErr w:type="spellStart"/>
      <w:r w:rsidRPr="00AC17D5">
        <w:rPr>
          <w:rFonts w:ascii="Times New Roman" w:hAnsi="Times New Roman" w:cs="Times New Roman"/>
        </w:rPr>
        <w:t>виявляють</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спроможність</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діяти</w:t>
      </w:r>
      <w:proofErr w:type="spellEnd"/>
      <w:r w:rsidRPr="00AC17D5">
        <w:rPr>
          <w:rFonts w:ascii="Times New Roman" w:hAnsi="Times New Roman" w:cs="Times New Roman"/>
        </w:rPr>
        <w:t xml:space="preserve"> в </w:t>
      </w:r>
      <w:proofErr w:type="spellStart"/>
      <w:r w:rsidRPr="00AC17D5">
        <w:rPr>
          <w:rFonts w:ascii="Times New Roman" w:hAnsi="Times New Roman" w:cs="Times New Roman"/>
        </w:rPr>
        <w:t>нестандартних</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умовах</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використовуючи</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придбані</w:t>
      </w:r>
      <w:proofErr w:type="spellEnd"/>
      <w:r w:rsidRPr="00AC17D5">
        <w:rPr>
          <w:rFonts w:ascii="Times New Roman" w:hAnsi="Times New Roman" w:cs="Times New Roman"/>
        </w:rPr>
        <w:t xml:space="preserve"> </w:t>
      </w:r>
      <w:proofErr w:type="spellStart"/>
      <w:r w:rsidRPr="00AC17D5">
        <w:rPr>
          <w:rFonts w:ascii="Times New Roman" w:hAnsi="Times New Roman" w:cs="Times New Roman"/>
        </w:rPr>
        <w:t>знання</w:t>
      </w:r>
      <w:proofErr w:type="spellEnd"/>
      <w:r w:rsidRPr="00AC17D5">
        <w:rPr>
          <w:rFonts w:ascii="Times New Roman" w:hAnsi="Times New Roman" w:cs="Times New Roman"/>
        </w:rPr>
        <w:t>.</w:t>
      </w:r>
    </w:p>
    <w:p w:rsidR="00AC17D5" w:rsidRPr="00AC17D5" w:rsidRDefault="00AC17D5" w:rsidP="00AC17D5">
      <w:pPr>
        <w:pStyle w:val="a4"/>
        <w:widowControl w:val="0"/>
        <w:numPr>
          <w:ilvl w:val="0"/>
          <w:numId w:val="15"/>
        </w:numPr>
        <w:tabs>
          <w:tab w:val="left" w:pos="1134"/>
        </w:tabs>
        <w:suppressAutoHyphens/>
        <w:autoSpaceDE w:val="0"/>
        <w:autoSpaceDN w:val="0"/>
        <w:adjustRightInd w:val="0"/>
        <w:spacing w:after="0" w:line="240" w:lineRule="auto"/>
        <w:ind w:hanging="11"/>
        <w:jc w:val="both"/>
        <w:rPr>
          <w:rFonts w:ascii="Times New Roman" w:eastAsia="TimesNewRomanPSMT" w:hAnsi="Times New Roman" w:cs="Times New Roman"/>
          <w:sz w:val="24"/>
          <w:szCs w:val="24"/>
          <w:lang w:val="uk-UA"/>
        </w:rPr>
      </w:pPr>
      <w:r>
        <w:rPr>
          <w:rFonts w:ascii="Times New Roman" w:hAnsi="Times New Roman" w:cs="Times New Roman"/>
          <w:lang w:val="uk-UA"/>
        </w:rPr>
        <w:t xml:space="preserve">акуратність в роботі, дотримання правил техніки безпеки та санітарно-гігієнічних </w:t>
      </w:r>
      <w:proofErr w:type="spellStart"/>
      <w:r>
        <w:rPr>
          <w:rFonts w:ascii="Times New Roman" w:hAnsi="Times New Roman" w:cs="Times New Roman"/>
          <w:lang w:val="uk-UA"/>
        </w:rPr>
        <w:t>вимогог</w:t>
      </w:r>
      <w:proofErr w:type="spellEnd"/>
      <w:r>
        <w:rPr>
          <w:rFonts w:ascii="Times New Roman" w:hAnsi="Times New Roman" w:cs="Times New Roman"/>
          <w:lang w:val="uk-UA"/>
        </w:rPr>
        <w:t>.</w:t>
      </w:r>
    </w:p>
    <w:p w:rsidR="00C15AE7" w:rsidRPr="00AC17D5" w:rsidRDefault="00C15AE7" w:rsidP="00AC17D5">
      <w:pPr>
        <w:overflowPunct w:val="0"/>
        <w:autoSpaceDE w:val="0"/>
        <w:autoSpaceDN w:val="0"/>
        <w:adjustRightInd w:val="0"/>
        <w:spacing w:after="0" w:line="240" w:lineRule="auto"/>
        <w:ind w:hanging="11"/>
        <w:jc w:val="both"/>
        <w:rPr>
          <w:rFonts w:ascii="Times New Roman" w:eastAsia="TimesNewRomanPSMT" w:hAnsi="Times New Roman" w:cs="Times New Roman"/>
          <w:sz w:val="24"/>
          <w:szCs w:val="24"/>
          <w:lang w:val="uk-UA"/>
        </w:rPr>
      </w:pPr>
    </w:p>
    <w:p w:rsidR="00C15AE7" w:rsidRPr="00B746D3"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b/>
          <w:sz w:val="24"/>
          <w:szCs w:val="24"/>
          <w:lang w:val="uk-UA"/>
        </w:rPr>
      </w:pPr>
      <w:r w:rsidRPr="00B746D3">
        <w:rPr>
          <w:rFonts w:ascii="Times New Roman" w:eastAsia="TimesNewRomanPSMT" w:hAnsi="Times New Roman" w:cs="Times New Roman"/>
          <w:b/>
          <w:sz w:val="24"/>
          <w:szCs w:val="24"/>
          <w:lang w:val="uk-UA"/>
        </w:rPr>
        <w:t>Кількісне оцінювання результатів навчання</w:t>
      </w:r>
    </w:p>
    <w:p w:rsidR="00C15AE7" w:rsidRPr="00B746D3"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b/>
          <w:sz w:val="24"/>
          <w:szCs w:val="24"/>
          <w:lang w:val="uk-UA"/>
        </w:rPr>
      </w:pPr>
    </w:p>
    <w:tbl>
      <w:tblPr>
        <w:tblW w:w="9498" w:type="dxa"/>
        <w:tblInd w:w="-147" w:type="dxa"/>
        <w:tblLayout w:type="fixed"/>
        <w:tblLook w:val="0000" w:firstRow="0" w:lastRow="0" w:firstColumn="0" w:lastColumn="0" w:noHBand="0" w:noVBand="0"/>
      </w:tblPr>
      <w:tblGrid>
        <w:gridCol w:w="3119"/>
        <w:gridCol w:w="1985"/>
        <w:gridCol w:w="1559"/>
        <w:gridCol w:w="1105"/>
        <w:gridCol w:w="879"/>
        <w:gridCol w:w="851"/>
      </w:tblGrid>
      <w:tr w:rsidR="00C15AE7" w:rsidRPr="000148AB" w:rsidTr="00B746D3">
        <w:trPr>
          <w:trHeight w:val="488"/>
        </w:trPr>
        <w:tc>
          <w:tcPr>
            <w:tcW w:w="7768" w:type="dxa"/>
            <w:gridSpan w:val="4"/>
            <w:tcBorders>
              <w:top w:val="single" w:sz="4" w:space="0" w:color="000000"/>
              <w:left w:val="single" w:sz="4" w:space="0" w:color="000000"/>
              <w:bottom w:val="single" w:sz="4" w:space="0" w:color="000000"/>
              <w:right w:val="single" w:sz="4" w:space="0" w:color="000000"/>
            </w:tcBorders>
            <w:vAlign w:val="center"/>
          </w:tcPr>
          <w:p w:rsidR="00C15AE7" w:rsidRPr="000148AB" w:rsidRDefault="00C15AE7"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Поточний і модульний контроль (60 балів)</w:t>
            </w:r>
          </w:p>
        </w:tc>
        <w:tc>
          <w:tcPr>
            <w:tcW w:w="879" w:type="dxa"/>
            <w:tcBorders>
              <w:top w:val="single" w:sz="4" w:space="0" w:color="000000"/>
              <w:left w:val="single" w:sz="4" w:space="0" w:color="000000"/>
              <w:bottom w:val="single" w:sz="4" w:space="0" w:color="000000"/>
              <w:right w:val="single" w:sz="4" w:space="0" w:color="000000"/>
            </w:tcBorders>
            <w:vAlign w:val="center"/>
          </w:tcPr>
          <w:p w:rsidR="00C15AE7" w:rsidRPr="000148AB" w:rsidRDefault="00C15AE7"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Екзамен</w:t>
            </w:r>
          </w:p>
        </w:tc>
        <w:tc>
          <w:tcPr>
            <w:tcW w:w="851" w:type="dxa"/>
            <w:tcBorders>
              <w:top w:val="single" w:sz="4" w:space="0" w:color="000000"/>
              <w:left w:val="single" w:sz="4" w:space="0" w:color="000000"/>
              <w:bottom w:val="single" w:sz="4" w:space="0" w:color="000000"/>
              <w:right w:val="single" w:sz="4" w:space="0" w:color="000000"/>
            </w:tcBorders>
            <w:vAlign w:val="center"/>
          </w:tcPr>
          <w:p w:rsidR="00C15AE7" w:rsidRPr="000148AB" w:rsidRDefault="00C15AE7"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Сума</w:t>
            </w:r>
          </w:p>
        </w:tc>
      </w:tr>
      <w:tr w:rsidR="00C15AE7" w:rsidRPr="000148AB" w:rsidTr="00B746D3">
        <w:tc>
          <w:tcPr>
            <w:tcW w:w="3119" w:type="dxa"/>
            <w:tcBorders>
              <w:top w:val="single" w:sz="4" w:space="0" w:color="000000"/>
              <w:left w:val="single" w:sz="4" w:space="0" w:color="000000"/>
              <w:bottom w:val="single" w:sz="4" w:space="0" w:color="000000"/>
            </w:tcBorders>
            <w:vAlign w:val="center"/>
          </w:tcPr>
          <w:p w:rsidR="00C15AE7" w:rsidRPr="000148AB" w:rsidRDefault="00C15AE7" w:rsidP="00B746D3">
            <w:pPr>
              <w:spacing w:after="0" w:line="240" w:lineRule="auto"/>
              <w:ind w:firstLine="34"/>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Змістовий модуль 1 (2</w:t>
            </w:r>
            <w:r w:rsidR="00B746D3">
              <w:rPr>
                <w:rFonts w:ascii="Times New Roman" w:eastAsia="Calibri" w:hAnsi="Times New Roman" w:cs="Times New Roman"/>
                <w:b/>
                <w:sz w:val="24"/>
                <w:szCs w:val="24"/>
                <w:lang w:val="uk-UA"/>
              </w:rPr>
              <w:t>0</w:t>
            </w:r>
            <w:r w:rsidRPr="000148AB">
              <w:rPr>
                <w:rFonts w:ascii="Times New Roman" w:eastAsia="Calibri" w:hAnsi="Times New Roman" w:cs="Times New Roman"/>
                <w:b/>
                <w:sz w:val="24"/>
                <w:szCs w:val="24"/>
                <w:lang w:val="uk-UA"/>
              </w:rPr>
              <w:t xml:space="preserve"> б)</w:t>
            </w:r>
          </w:p>
        </w:tc>
        <w:tc>
          <w:tcPr>
            <w:tcW w:w="3544" w:type="dxa"/>
            <w:gridSpan w:val="2"/>
            <w:tcBorders>
              <w:top w:val="single" w:sz="4" w:space="0" w:color="000000"/>
              <w:left w:val="single" w:sz="4" w:space="0" w:color="000000"/>
              <w:bottom w:val="single" w:sz="4" w:space="0" w:color="000000"/>
              <w:right w:val="single" w:sz="4" w:space="0" w:color="auto"/>
            </w:tcBorders>
            <w:vAlign w:val="center"/>
          </w:tcPr>
          <w:p w:rsidR="00C15AE7" w:rsidRPr="000148AB" w:rsidRDefault="00C15AE7" w:rsidP="00B157EA">
            <w:pPr>
              <w:spacing w:after="0" w:line="240" w:lineRule="auto"/>
              <w:ind w:firstLine="34"/>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Змістовий модуль 2 (20 б)</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15AE7" w:rsidRPr="000148AB" w:rsidRDefault="00C15AE7" w:rsidP="00B157EA">
            <w:pPr>
              <w:spacing w:after="0" w:line="240" w:lineRule="auto"/>
              <w:ind w:firstLine="34"/>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МКР</w:t>
            </w:r>
          </w:p>
        </w:tc>
        <w:tc>
          <w:tcPr>
            <w:tcW w:w="879" w:type="dxa"/>
            <w:vMerge w:val="restart"/>
            <w:tcBorders>
              <w:top w:val="single" w:sz="4" w:space="0" w:color="000000"/>
              <w:left w:val="single" w:sz="4" w:space="0" w:color="auto"/>
              <w:right w:val="single" w:sz="4" w:space="0" w:color="000000"/>
            </w:tcBorders>
            <w:vAlign w:val="center"/>
          </w:tcPr>
          <w:p w:rsidR="00C15AE7" w:rsidRPr="000148AB" w:rsidRDefault="00C15AE7" w:rsidP="00B157EA">
            <w:pPr>
              <w:spacing w:after="0" w:line="240" w:lineRule="auto"/>
              <w:ind w:firstLine="34"/>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40</w:t>
            </w:r>
          </w:p>
        </w:tc>
        <w:tc>
          <w:tcPr>
            <w:tcW w:w="851" w:type="dxa"/>
            <w:vMerge w:val="restart"/>
            <w:tcBorders>
              <w:top w:val="single" w:sz="4" w:space="0" w:color="000000"/>
              <w:left w:val="single" w:sz="4" w:space="0" w:color="000000"/>
              <w:right w:val="single" w:sz="4" w:space="0" w:color="000000"/>
            </w:tcBorders>
            <w:vAlign w:val="center"/>
          </w:tcPr>
          <w:p w:rsidR="00C15AE7" w:rsidRPr="000148AB" w:rsidRDefault="00C15AE7" w:rsidP="00B157EA">
            <w:pPr>
              <w:spacing w:after="0" w:line="240" w:lineRule="auto"/>
              <w:ind w:firstLine="34"/>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100</w:t>
            </w:r>
          </w:p>
        </w:tc>
      </w:tr>
      <w:tr w:rsidR="00B746D3" w:rsidRPr="000148AB" w:rsidTr="00B746D3">
        <w:trPr>
          <w:trHeight w:val="541"/>
        </w:trPr>
        <w:tc>
          <w:tcPr>
            <w:tcW w:w="3119" w:type="dxa"/>
            <w:tcBorders>
              <w:top w:val="single" w:sz="4" w:space="0" w:color="000000"/>
              <w:left w:val="single" w:sz="4" w:space="0" w:color="000000"/>
              <w:bottom w:val="single" w:sz="4" w:space="0" w:color="000000"/>
            </w:tcBorders>
            <w:vAlign w:val="center"/>
          </w:tcPr>
          <w:p w:rsidR="00B746D3" w:rsidRPr="000148AB" w:rsidRDefault="00B746D3"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Поточний контроль</w:t>
            </w:r>
          </w:p>
          <w:p w:rsidR="00B746D3" w:rsidRPr="000148AB" w:rsidRDefault="00B746D3" w:rsidP="00B157EA">
            <w:pPr>
              <w:spacing w:after="0" w:line="240" w:lineRule="auto"/>
              <w:ind w:firstLine="34"/>
              <w:jc w:val="center"/>
              <w:rPr>
                <w:rFonts w:ascii="Times New Roman" w:eastAsia="Calibri" w:hAnsi="Times New Roman" w:cs="Times New Roman"/>
                <w:b/>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746D3" w:rsidRPr="000148AB" w:rsidRDefault="00B746D3"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Поточний контроль</w:t>
            </w:r>
          </w:p>
        </w:tc>
        <w:tc>
          <w:tcPr>
            <w:tcW w:w="1559" w:type="dxa"/>
            <w:tcBorders>
              <w:top w:val="single" w:sz="4" w:space="0" w:color="000000"/>
              <w:left w:val="single" w:sz="4" w:space="0" w:color="000000"/>
              <w:bottom w:val="single" w:sz="4" w:space="0" w:color="000000"/>
              <w:right w:val="single" w:sz="4" w:space="0" w:color="auto"/>
            </w:tcBorders>
            <w:vAlign w:val="center"/>
          </w:tcPr>
          <w:p w:rsidR="00B746D3" w:rsidRPr="000148AB" w:rsidRDefault="00B746D3"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ІНДЗ</w:t>
            </w:r>
          </w:p>
        </w:tc>
        <w:tc>
          <w:tcPr>
            <w:tcW w:w="1105" w:type="dxa"/>
            <w:vMerge/>
            <w:tcBorders>
              <w:top w:val="single" w:sz="4" w:space="0" w:color="auto"/>
              <w:left w:val="single" w:sz="4" w:space="0" w:color="auto"/>
              <w:bottom w:val="single" w:sz="4" w:space="0" w:color="auto"/>
              <w:right w:val="single" w:sz="4" w:space="0" w:color="auto"/>
            </w:tcBorders>
            <w:vAlign w:val="center"/>
          </w:tcPr>
          <w:p w:rsidR="00B746D3" w:rsidRPr="000148AB" w:rsidRDefault="00B746D3" w:rsidP="00B157EA">
            <w:pPr>
              <w:spacing w:after="0" w:line="240" w:lineRule="auto"/>
              <w:ind w:firstLine="567"/>
              <w:jc w:val="center"/>
              <w:rPr>
                <w:rFonts w:ascii="Times New Roman" w:eastAsia="Calibri" w:hAnsi="Times New Roman" w:cs="Times New Roman"/>
                <w:b/>
                <w:sz w:val="24"/>
                <w:szCs w:val="24"/>
                <w:lang w:val="uk-UA"/>
              </w:rPr>
            </w:pPr>
          </w:p>
        </w:tc>
        <w:tc>
          <w:tcPr>
            <w:tcW w:w="879" w:type="dxa"/>
            <w:vMerge/>
            <w:tcBorders>
              <w:left w:val="single" w:sz="4" w:space="0" w:color="auto"/>
              <w:right w:val="single" w:sz="4" w:space="0" w:color="000000"/>
            </w:tcBorders>
          </w:tcPr>
          <w:p w:rsidR="00B746D3" w:rsidRPr="000148AB" w:rsidRDefault="00B746D3" w:rsidP="00B157EA">
            <w:pPr>
              <w:spacing w:after="0" w:line="240" w:lineRule="auto"/>
              <w:ind w:firstLine="567"/>
              <w:jc w:val="center"/>
              <w:rPr>
                <w:rFonts w:ascii="Times New Roman" w:eastAsia="Calibri" w:hAnsi="Times New Roman" w:cs="Times New Roman"/>
                <w:b/>
                <w:sz w:val="24"/>
                <w:szCs w:val="24"/>
                <w:lang w:val="uk-UA"/>
              </w:rPr>
            </w:pPr>
          </w:p>
        </w:tc>
        <w:tc>
          <w:tcPr>
            <w:tcW w:w="851" w:type="dxa"/>
            <w:vMerge/>
            <w:tcBorders>
              <w:left w:val="single" w:sz="4" w:space="0" w:color="000000"/>
              <w:right w:val="single" w:sz="4" w:space="0" w:color="000000"/>
            </w:tcBorders>
          </w:tcPr>
          <w:p w:rsidR="00B746D3" w:rsidRPr="000148AB" w:rsidRDefault="00B746D3" w:rsidP="00B157EA">
            <w:pPr>
              <w:spacing w:after="0" w:line="240" w:lineRule="auto"/>
              <w:ind w:firstLine="567"/>
              <w:jc w:val="center"/>
              <w:rPr>
                <w:rFonts w:ascii="Times New Roman" w:eastAsia="Calibri" w:hAnsi="Times New Roman" w:cs="Times New Roman"/>
                <w:b/>
                <w:sz w:val="24"/>
                <w:szCs w:val="24"/>
                <w:lang w:val="uk-UA"/>
              </w:rPr>
            </w:pPr>
          </w:p>
        </w:tc>
      </w:tr>
      <w:tr w:rsidR="00B746D3" w:rsidRPr="000148AB" w:rsidTr="00B746D3">
        <w:trPr>
          <w:trHeight w:val="747"/>
        </w:trPr>
        <w:tc>
          <w:tcPr>
            <w:tcW w:w="3119" w:type="dxa"/>
            <w:tcBorders>
              <w:top w:val="single" w:sz="4" w:space="0" w:color="000000"/>
              <w:left w:val="single" w:sz="4" w:space="0" w:color="000000"/>
              <w:bottom w:val="single" w:sz="4" w:space="0" w:color="000000"/>
            </w:tcBorders>
            <w:vAlign w:val="center"/>
          </w:tcPr>
          <w:p w:rsidR="00B746D3" w:rsidRPr="000148AB" w:rsidRDefault="00B746D3" w:rsidP="00B157EA">
            <w:pPr>
              <w:spacing w:after="0" w:line="240" w:lineRule="auto"/>
              <w:ind w:hanging="108"/>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15</w:t>
            </w:r>
          </w:p>
        </w:tc>
        <w:tc>
          <w:tcPr>
            <w:tcW w:w="1985" w:type="dxa"/>
            <w:tcBorders>
              <w:top w:val="single" w:sz="4" w:space="0" w:color="000000"/>
              <w:left w:val="single" w:sz="4" w:space="0" w:color="000000"/>
              <w:bottom w:val="single" w:sz="4" w:space="0" w:color="000000"/>
              <w:right w:val="single" w:sz="4" w:space="0" w:color="000000"/>
            </w:tcBorders>
            <w:vAlign w:val="center"/>
          </w:tcPr>
          <w:p w:rsidR="00B746D3" w:rsidRPr="000148AB" w:rsidRDefault="00B746D3" w:rsidP="00B157EA">
            <w:pPr>
              <w:spacing w:after="0" w:line="240" w:lineRule="auto"/>
              <w:jc w:val="center"/>
              <w:rPr>
                <w:rFonts w:ascii="Times New Roman" w:eastAsia="Calibri" w:hAnsi="Times New Roman" w:cs="Times New Roman"/>
                <w:b/>
                <w:sz w:val="24"/>
                <w:szCs w:val="24"/>
                <w:lang w:val="uk-UA"/>
              </w:rPr>
            </w:pPr>
            <w:r w:rsidRPr="000148AB">
              <w:rPr>
                <w:rFonts w:ascii="Times New Roman" w:eastAsia="Calibri" w:hAnsi="Times New Roman" w:cs="Times New Roman"/>
                <w:b/>
                <w:sz w:val="24"/>
                <w:szCs w:val="24"/>
                <w:lang w:val="uk-UA"/>
              </w:rPr>
              <w:t>15</w:t>
            </w:r>
          </w:p>
        </w:tc>
        <w:tc>
          <w:tcPr>
            <w:tcW w:w="1559" w:type="dxa"/>
            <w:tcBorders>
              <w:top w:val="single" w:sz="4" w:space="0" w:color="000000"/>
              <w:left w:val="single" w:sz="4" w:space="0" w:color="000000"/>
              <w:bottom w:val="single" w:sz="4" w:space="0" w:color="000000"/>
              <w:right w:val="single" w:sz="4" w:space="0" w:color="auto"/>
            </w:tcBorders>
            <w:vAlign w:val="center"/>
          </w:tcPr>
          <w:p w:rsidR="00B746D3" w:rsidRPr="000148AB" w:rsidRDefault="00B746D3" w:rsidP="00B157EA">
            <w:pPr>
              <w:spacing w:after="0" w:line="240" w:lineRule="auto"/>
              <w:ind w:hanging="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c>
          <w:tcPr>
            <w:tcW w:w="1105" w:type="dxa"/>
            <w:tcBorders>
              <w:top w:val="single" w:sz="4" w:space="0" w:color="auto"/>
              <w:left w:val="single" w:sz="4" w:space="0" w:color="auto"/>
              <w:bottom w:val="single" w:sz="4" w:space="0" w:color="auto"/>
              <w:right w:val="single" w:sz="4" w:space="0" w:color="auto"/>
            </w:tcBorders>
            <w:vAlign w:val="center"/>
          </w:tcPr>
          <w:p w:rsidR="00B746D3" w:rsidRPr="000148AB" w:rsidRDefault="00B746D3" w:rsidP="00B157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c>
          <w:tcPr>
            <w:tcW w:w="879" w:type="dxa"/>
            <w:vMerge/>
            <w:tcBorders>
              <w:left w:val="single" w:sz="4" w:space="0" w:color="auto"/>
              <w:bottom w:val="single" w:sz="4" w:space="0" w:color="000000"/>
              <w:right w:val="single" w:sz="4" w:space="0" w:color="000000"/>
            </w:tcBorders>
          </w:tcPr>
          <w:p w:rsidR="00B746D3" w:rsidRPr="000148AB" w:rsidRDefault="00B746D3" w:rsidP="00B157EA">
            <w:pPr>
              <w:spacing w:after="0" w:line="240" w:lineRule="auto"/>
              <w:ind w:firstLine="567"/>
              <w:jc w:val="center"/>
              <w:rPr>
                <w:rFonts w:ascii="Times New Roman" w:eastAsia="Calibri" w:hAnsi="Times New Roman" w:cs="Times New Roman"/>
                <w:b/>
                <w:sz w:val="24"/>
                <w:szCs w:val="24"/>
                <w:lang w:val="uk-UA"/>
              </w:rPr>
            </w:pPr>
          </w:p>
        </w:tc>
        <w:tc>
          <w:tcPr>
            <w:tcW w:w="851" w:type="dxa"/>
            <w:vMerge/>
            <w:tcBorders>
              <w:left w:val="single" w:sz="4" w:space="0" w:color="000000"/>
              <w:bottom w:val="single" w:sz="4" w:space="0" w:color="000000"/>
              <w:right w:val="single" w:sz="4" w:space="0" w:color="000000"/>
            </w:tcBorders>
          </w:tcPr>
          <w:p w:rsidR="00B746D3" w:rsidRPr="000148AB" w:rsidRDefault="00B746D3" w:rsidP="00B157EA">
            <w:pPr>
              <w:spacing w:after="0" w:line="240" w:lineRule="auto"/>
              <w:ind w:firstLine="567"/>
              <w:jc w:val="center"/>
              <w:rPr>
                <w:rFonts w:ascii="Times New Roman" w:eastAsia="Calibri" w:hAnsi="Times New Roman" w:cs="Times New Roman"/>
                <w:b/>
                <w:sz w:val="24"/>
                <w:szCs w:val="24"/>
                <w:lang w:val="uk-UA"/>
              </w:rPr>
            </w:pPr>
          </w:p>
        </w:tc>
      </w:tr>
    </w:tbl>
    <w:p w:rsidR="00C15AE7" w:rsidRDefault="00C15AE7" w:rsidP="00C15AE7">
      <w:pPr>
        <w:overflowPunct w:val="0"/>
        <w:autoSpaceDE w:val="0"/>
        <w:autoSpaceDN w:val="0"/>
        <w:adjustRightInd w:val="0"/>
        <w:spacing w:after="0" w:line="240" w:lineRule="auto"/>
        <w:ind w:firstLine="680"/>
        <w:jc w:val="both"/>
        <w:rPr>
          <w:rFonts w:ascii="Times New Roman" w:eastAsia="TimesNewRomanPSMT" w:hAnsi="Times New Roman" w:cs="Times New Roman"/>
          <w:sz w:val="24"/>
          <w:szCs w:val="24"/>
          <w:lang w:val="uk-UA"/>
        </w:rPr>
      </w:pPr>
    </w:p>
    <w:p w:rsidR="00C15AE7" w:rsidRDefault="00C15AE7" w:rsidP="00C15AE7">
      <w:pPr>
        <w:widowControl w:val="0"/>
        <w:spacing w:after="0" w:line="240" w:lineRule="auto"/>
        <w:ind w:right="-284"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Максимальний бал оцінки поточної успішності студентів на навчальних заняттях – 12.</w:t>
      </w:r>
    </w:p>
    <w:p w:rsidR="00C15AE7" w:rsidRPr="003A690B" w:rsidRDefault="00C15AE7" w:rsidP="00C15AE7">
      <w:pPr>
        <w:widowControl w:val="0"/>
        <w:spacing w:after="0" w:line="240" w:lineRule="auto"/>
        <w:ind w:right="-284" w:firstLine="709"/>
        <w:jc w:val="both"/>
        <w:rPr>
          <w:rFonts w:ascii="Times New Roman" w:eastAsia="Times New Roman" w:hAnsi="Times New Roman" w:cs="Times New Roman"/>
          <w:sz w:val="24"/>
          <w:szCs w:val="24"/>
          <w:lang w:val="uk-UA" w:eastAsia="uk-UA"/>
        </w:rPr>
      </w:pPr>
      <w:r w:rsidRPr="003A690B">
        <w:rPr>
          <w:rFonts w:ascii="Times New Roman" w:eastAsia="Times New Roman" w:hAnsi="Times New Roman" w:cs="Times New Roman"/>
          <w:sz w:val="24"/>
          <w:szCs w:val="24"/>
          <w:lang w:val="uk-UA" w:eastAsia="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C15AE7" w:rsidRPr="003A690B" w:rsidRDefault="00C15AE7" w:rsidP="00C15AE7">
      <w:pPr>
        <w:widowControl w:val="0"/>
        <w:spacing w:after="0" w:line="240" w:lineRule="auto"/>
        <w:ind w:right="-284" w:firstLine="709"/>
        <w:jc w:val="both"/>
        <w:rPr>
          <w:rFonts w:ascii="Times New Roman" w:eastAsia="Times New Roman" w:hAnsi="Times New Roman" w:cs="Times New Roman"/>
          <w:b/>
          <w:sz w:val="24"/>
          <w:szCs w:val="24"/>
          <w:lang w:val="uk-UA" w:eastAsia="uk-UA"/>
        </w:rPr>
      </w:pPr>
      <w:r w:rsidRPr="003A690B">
        <w:rPr>
          <w:rFonts w:ascii="Times New Roman" w:eastAsia="Times New Roman" w:hAnsi="Times New Roman" w:cs="Times New Roman"/>
          <w:sz w:val="24"/>
          <w:szCs w:val="24"/>
          <w:lang w:val="uk-UA" w:eastAsia="uk-UA"/>
        </w:rPr>
        <w:t>Пропущені заняття студент має обов’язково відпрацювати. За відпрацьовані лекційні заняття оцінки не ставляться, лабораторні, індивідуальні заняття нараховуються бали середнього (4, 5, 6), достатнього (7, 8, 9) та високого рівня (10, 11, 12).</w:t>
      </w:r>
    </w:p>
    <w:p w:rsidR="00C15AE7" w:rsidRPr="003A690B" w:rsidRDefault="00C15AE7" w:rsidP="00C15AE7">
      <w:pPr>
        <w:widowControl w:val="0"/>
        <w:spacing w:after="0" w:line="240" w:lineRule="auto"/>
        <w:ind w:right="-284" w:firstLine="709"/>
        <w:jc w:val="both"/>
        <w:rPr>
          <w:rFonts w:ascii="Times New Roman" w:eastAsia="Times New Roman" w:hAnsi="Times New Roman" w:cs="Times New Roman"/>
          <w:sz w:val="24"/>
          <w:szCs w:val="24"/>
          <w:lang w:val="uk-UA" w:eastAsia="uk-UA"/>
        </w:rPr>
      </w:pPr>
      <w:r w:rsidRPr="003A690B">
        <w:rPr>
          <w:rFonts w:ascii="Times New Roman" w:eastAsia="Times New Roman" w:hAnsi="Times New Roman" w:cs="Times New Roman"/>
          <w:sz w:val="24"/>
          <w:szCs w:val="24"/>
          <w:lang w:val="uk-UA" w:eastAsia="uk-UA"/>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C15AE7" w:rsidRPr="003A690B" w:rsidRDefault="00C15AE7" w:rsidP="00C15AE7">
      <w:pPr>
        <w:widowControl w:val="0"/>
        <w:spacing w:after="0" w:line="240" w:lineRule="auto"/>
        <w:ind w:right="-284" w:firstLine="709"/>
        <w:jc w:val="both"/>
        <w:rPr>
          <w:rFonts w:ascii="Times New Roman" w:eastAsia="Times New Roman" w:hAnsi="Times New Roman" w:cs="Times New Roman"/>
          <w:sz w:val="24"/>
          <w:szCs w:val="24"/>
          <w:lang w:eastAsia="uk-UA"/>
        </w:rPr>
      </w:pPr>
      <w:r w:rsidRPr="003A690B">
        <w:rPr>
          <w:rFonts w:ascii="Times New Roman" w:eastAsia="Times New Roman" w:hAnsi="Times New Roman" w:cs="Times New Roman"/>
          <w:sz w:val="24"/>
          <w:szCs w:val="24"/>
          <w:lang w:val="uk-UA" w:eastAsia="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C15AE7" w:rsidRPr="00C15AE7" w:rsidRDefault="00C15AE7" w:rsidP="00C15AE7">
      <w:pPr>
        <w:widowControl w:val="0"/>
        <w:spacing w:after="0" w:line="240" w:lineRule="auto"/>
        <w:ind w:right="-284" w:firstLine="709"/>
        <w:jc w:val="center"/>
        <w:rPr>
          <w:rFonts w:ascii="Times New Roman" w:eastAsia="Times New Roman" w:hAnsi="Times New Roman" w:cs="Times New Roman"/>
          <w:b/>
          <w:sz w:val="24"/>
          <w:szCs w:val="24"/>
          <w:lang w:val="uk-UA" w:eastAsia="uk-UA"/>
        </w:rPr>
      </w:pPr>
      <w:r w:rsidRPr="003A690B">
        <w:rPr>
          <w:rFonts w:ascii="Times New Roman" w:eastAsia="Times New Roman" w:hAnsi="Times New Roman" w:cs="Times New Roman"/>
          <w:b/>
          <w:sz w:val="24"/>
          <w:szCs w:val="24"/>
          <w:lang w:val="uk-UA" w:eastAsia="uk-UA"/>
        </w:rPr>
        <w:t>Модульна контрольна робота (</w:t>
      </w:r>
      <w:r>
        <w:rPr>
          <w:rFonts w:ascii="Times New Roman" w:eastAsia="Times New Roman" w:hAnsi="Times New Roman" w:cs="Times New Roman"/>
          <w:b/>
          <w:i/>
          <w:sz w:val="24"/>
          <w:szCs w:val="24"/>
          <w:lang w:val="uk-UA" w:eastAsia="uk-UA"/>
        </w:rPr>
        <w:t>15</w:t>
      </w:r>
      <w:r w:rsidRPr="003A690B">
        <w:rPr>
          <w:rFonts w:ascii="Times New Roman" w:eastAsia="Times New Roman" w:hAnsi="Times New Roman" w:cs="Times New Roman"/>
          <w:b/>
          <w:i/>
          <w:sz w:val="24"/>
          <w:szCs w:val="24"/>
          <w:lang w:val="uk-UA" w:eastAsia="uk-UA"/>
        </w:rPr>
        <w:t xml:space="preserve"> балів</w:t>
      </w:r>
      <w:r w:rsidRPr="003A690B">
        <w:rPr>
          <w:rFonts w:ascii="Times New Roman" w:eastAsia="Times New Roman" w:hAnsi="Times New Roman" w:cs="Times New Roman"/>
          <w:b/>
          <w:sz w:val="24"/>
          <w:szCs w:val="24"/>
          <w:lang w:val="uk-UA" w:eastAsia="uk-UA"/>
        </w:rPr>
        <w:t>)</w:t>
      </w:r>
    </w:p>
    <w:p w:rsidR="00C15AE7" w:rsidRPr="004F49C0" w:rsidRDefault="00C15AE7" w:rsidP="00B746D3">
      <w:pPr>
        <w:suppressAutoHyphens/>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МКР передбачає </w:t>
      </w:r>
      <w:r w:rsidRPr="004F49C0">
        <w:rPr>
          <w:rFonts w:ascii="Times New Roman" w:eastAsia="Times New Roman" w:hAnsi="Times New Roman" w:cs="Times New Roman"/>
          <w:sz w:val="24"/>
          <w:szCs w:val="24"/>
          <w:lang w:val="uk-UA" w:eastAsia="ru-RU"/>
        </w:rPr>
        <w:t xml:space="preserve">теоретичні питання з </w:t>
      </w:r>
      <w:r w:rsidR="00B746D3">
        <w:rPr>
          <w:rFonts w:ascii="Times New Roman" w:eastAsia="Times New Roman" w:hAnsi="Times New Roman" w:cs="Times New Roman"/>
          <w:sz w:val="24"/>
          <w:szCs w:val="24"/>
          <w:lang w:val="uk-UA" w:eastAsia="ru-RU"/>
        </w:rPr>
        <w:t xml:space="preserve">дисципліни </w:t>
      </w:r>
      <w:r w:rsidRPr="004F49C0">
        <w:rPr>
          <w:rFonts w:ascii="Times New Roman" w:eastAsia="Times New Roman" w:hAnsi="Times New Roman" w:cs="Times New Roman"/>
          <w:sz w:val="24"/>
          <w:szCs w:val="24"/>
          <w:lang w:val="uk-UA" w:eastAsia="ru-RU"/>
        </w:rPr>
        <w:t>«</w:t>
      </w:r>
      <w:r w:rsidR="00B746D3">
        <w:rPr>
          <w:rFonts w:ascii="Times New Roman" w:eastAsia="Times New Roman" w:hAnsi="Times New Roman" w:cs="Times New Roman"/>
          <w:sz w:val="24"/>
          <w:szCs w:val="24"/>
          <w:lang w:val="uk-UA" w:eastAsia="ru-RU"/>
        </w:rPr>
        <w:t>Сучасні технології виробництва харчової продукції</w:t>
      </w:r>
      <w:r w:rsidRPr="004F49C0">
        <w:rPr>
          <w:rFonts w:ascii="Times New Roman" w:eastAsia="Times New Roman" w:hAnsi="Times New Roman" w:cs="Times New Roman"/>
          <w:sz w:val="24"/>
          <w:szCs w:val="24"/>
          <w:lang w:val="uk-UA" w:eastAsia="ru-RU"/>
        </w:rPr>
        <w:t xml:space="preserve">», практичні завдання, тести, проблемні ситуації і задачі. МКР включає </w:t>
      </w:r>
      <w:r>
        <w:rPr>
          <w:rFonts w:ascii="Times New Roman" w:eastAsia="Times New Roman" w:hAnsi="Times New Roman" w:cs="Times New Roman"/>
          <w:sz w:val="24"/>
          <w:szCs w:val="24"/>
          <w:lang w:val="uk-UA" w:eastAsia="ru-RU"/>
        </w:rPr>
        <w:t>виконання 3</w:t>
      </w:r>
      <w:r w:rsidRPr="004F49C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теоретичних</w:t>
      </w:r>
      <w:r w:rsidRPr="004F49C0">
        <w:rPr>
          <w:rFonts w:ascii="Times New Roman" w:eastAsia="Times New Roman" w:hAnsi="Times New Roman" w:cs="Times New Roman"/>
          <w:sz w:val="24"/>
          <w:szCs w:val="24"/>
          <w:lang w:val="uk-UA" w:eastAsia="ru-RU"/>
        </w:rPr>
        <w:t xml:space="preserve"> завдань, правильна відповідь на кожне з яких оцінюється в </w:t>
      </w:r>
      <w:r>
        <w:rPr>
          <w:rFonts w:ascii="Times New Roman" w:eastAsia="Times New Roman" w:hAnsi="Times New Roman" w:cs="Times New Roman"/>
          <w:sz w:val="24"/>
          <w:szCs w:val="24"/>
          <w:lang w:val="uk-UA" w:eastAsia="ru-RU"/>
        </w:rPr>
        <w:t>5</w:t>
      </w:r>
      <w:r w:rsidRPr="004F49C0">
        <w:rPr>
          <w:rFonts w:ascii="Times New Roman" w:eastAsia="Times New Roman" w:hAnsi="Times New Roman" w:cs="Times New Roman"/>
          <w:sz w:val="24"/>
          <w:szCs w:val="24"/>
          <w:lang w:val="uk-UA" w:eastAsia="ru-RU"/>
        </w:rPr>
        <w:t xml:space="preserve"> бал</w:t>
      </w:r>
      <w:r>
        <w:rPr>
          <w:rFonts w:ascii="Times New Roman" w:eastAsia="Times New Roman" w:hAnsi="Times New Roman" w:cs="Times New Roman"/>
          <w:sz w:val="24"/>
          <w:szCs w:val="24"/>
          <w:lang w:val="uk-UA" w:eastAsia="ru-RU"/>
        </w:rPr>
        <w:t>ів</w:t>
      </w:r>
      <w:r w:rsidRPr="004F49C0">
        <w:rPr>
          <w:rFonts w:ascii="Times New Roman" w:eastAsia="Times New Roman" w:hAnsi="Times New Roman" w:cs="Times New Roman"/>
          <w:sz w:val="24"/>
          <w:szCs w:val="24"/>
          <w:lang w:val="uk-UA" w:eastAsia="ru-RU"/>
        </w:rPr>
        <w:t>.</w:t>
      </w:r>
      <w:r w:rsidRPr="004F49C0">
        <w:rPr>
          <w:rFonts w:ascii="Times New Roman" w:eastAsia="Times New Roman" w:hAnsi="Times New Roman" w:cs="Times New Roman"/>
          <w:sz w:val="24"/>
          <w:szCs w:val="24"/>
          <w:lang w:eastAsia="ru-RU"/>
        </w:rPr>
        <w:t xml:space="preserve"> </w:t>
      </w:r>
    </w:p>
    <w:p w:rsidR="00C15AE7" w:rsidRDefault="00C15AE7" w:rsidP="00C15AE7">
      <w:pPr>
        <w:widowControl w:val="0"/>
        <w:suppressAutoHyphens/>
        <w:spacing w:after="0" w:line="240" w:lineRule="auto"/>
        <w:ind w:right="-284" w:firstLine="709"/>
        <w:jc w:val="both"/>
        <w:rPr>
          <w:rFonts w:ascii="Times New Roman" w:eastAsia="Times New Roman" w:hAnsi="Times New Roman" w:cs="Times New Roman"/>
          <w:sz w:val="24"/>
          <w:szCs w:val="24"/>
          <w:lang w:val="uk-UA" w:eastAsia="ru-RU"/>
        </w:rPr>
      </w:pPr>
      <w:r w:rsidRPr="003A690B">
        <w:rPr>
          <w:rFonts w:ascii="Times New Roman" w:eastAsia="Times New Roman" w:hAnsi="Times New Roman" w:cs="Times New Roman"/>
          <w:sz w:val="24"/>
          <w:szCs w:val="24"/>
          <w:lang w:val="uk-UA" w:eastAsia="uk-UA"/>
        </w:rPr>
        <w:t xml:space="preserve">Мета її написання – виявити рівень теоретичних знань та практичних умінь і навичок студентів з </w:t>
      </w:r>
      <w:r>
        <w:rPr>
          <w:rFonts w:ascii="Times New Roman" w:eastAsia="Times New Roman" w:hAnsi="Times New Roman" w:cs="Times New Roman"/>
          <w:sz w:val="24"/>
          <w:szCs w:val="24"/>
          <w:lang w:val="uk-UA" w:eastAsia="uk-UA"/>
        </w:rPr>
        <w:t>дисципліни</w:t>
      </w:r>
      <w:r w:rsidRPr="003A690B">
        <w:rPr>
          <w:rFonts w:ascii="Times New Roman" w:eastAsia="Times New Roman" w:hAnsi="Times New Roman" w:cs="Times New Roman"/>
          <w:b/>
          <w:sz w:val="24"/>
          <w:szCs w:val="24"/>
          <w:lang w:val="uk-UA" w:eastAsia="uk-UA"/>
        </w:rPr>
        <w:t xml:space="preserve"> </w:t>
      </w:r>
      <w:r w:rsidR="00B746D3" w:rsidRPr="004F49C0">
        <w:rPr>
          <w:rFonts w:ascii="Times New Roman" w:eastAsia="Times New Roman" w:hAnsi="Times New Roman" w:cs="Times New Roman"/>
          <w:sz w:val="24"/>
          <w:szCs w:val="24"/>
          <w:lang w:val="uk-UA" w:eastAsia="ru-RU"/>
        </w:rPr>
        <w:t>«</w:t>
      </w:r>
      <w:r w:rsidR="00B746D3">
        <w:rPr>
          <w:rFonts w:ascii="Times New Roman" w:eastAsia="Times New Roman" w:hAnsi="Times New Roman" w:cs="Times New Roman"/>
          <w:sz w:val="24"/>
          <w:szCs w:val="24"/>
          <w:lang w:val="uk-UA" w:eastAsia="ru-RU"/>
        </w:rPr>
        <w:t>Сучасні технології виробництва харчової продукції</w:t>
      </w:r>
      <w:r w:rsidR="00B746D3" w:rsidRPr="004F49C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uk-UA"/>
        </w:rPr>
        <w:t xml:space="preserve">, рівень професійного </w:t>
      </w:r>
      <w:proofErr w:type="spellStart"/>
      <w:r>
        <w:rPr>
          <w:rFonts w:ascii="Times New Roman" w:eastAsia="Times New Roman" w:hAnsi="Times New Roman" w:cs="Times New Roman"/>
          <w:sz w:val="24"/>
          <w:szCs w:val="24"/>
          <w:lang w:val="uk-UA" w:eastAsia="uk-UA"/>
        </w:rPr>
        <w:t>мислення</w:t>
      </w:r>
      <w:r w:rsidR="00B746D3">
        <w:rPr>
          <w:rFonts w:ascii="Times New Roman" w:eastAsia="Times New Roman" w:hAnsi="Times New Roman" w:cs="Times New Roman"/>
          <w:sz w:val="24"/>
          <w:szCs w:val="24"/>
          <w:lang w:val="uk-UA" w:eastAsia="uk-UA"/>
        </w:rPr>
        <w:t>здобувачів</w:t>
      </w:r>
      <w:proofErr w:type="spellEnd"/>
      <w:r>
        <w:rPr>
          <w:rFonts w:ascii="Times New Roman" w:eastAsia="Times New Roman" w:hAnsi="Times New Roman" w:cs="Times New Roman"/>
          <w:sz w:val="24"/>
          <w:szCs w:val="24"/>
          <w:lang w:val="uk-UA" w:eastAsia="uk-UA"/>
        </w:rPr>
        <w:t xml:space="preserve">, сформованість у них </w:t>
      </w:r>
      <w:proofErr w:type="spellStart"/>
      <w:r>
        <w:rPr>
          <w:rFonts w:ascii="Times New Roman" w:eastAsia="Times New Roman" w:hAnsi="Times New Roman" w:cs="Times New Roman"/>
          <w:sz w:val="24"/>
          <w:szCs w:val="24"/>
          <w:lang w:val="uk-UA" w:eastAsia="uk-UA"/>
        </w:rPr>
        <w:t>професійно</w:t>
      </w:r>
      <w:proofErr w:type="spellEnd"/>
      <w:r>
        <w:rPr>
          <w:rFonts w:ascii="Times New Roman" w:eastAsia="Times New Roman" w:hAnsi="Times New Roman" w:cs="Times New Roman"/>
          <w:sz w:val="24"/>
          <w:szCs w:val="24"/>
          <w:lang w:val="uk-UA" w:eastAsia="uk-UA"/>
        </w:rPr>
        <w:t>-ціннісних орієнтацій, творчість і самостійність у виконанні</w:t>
      </w:r>
      <w:r w:rsidRPr="003A690B">
        <w:rPr>
          <w:rFonts w:ascii="Times New Roman" w:eastAsia="Times New Roman" w:hAnsi="Times New Roman" w:cs="Times New Roman"/>
          <w:sz w:val="24"/>
          <w:szCs w:val="24"/>
          <w:lang w:val="uk-UA" w:eastAsia="uk-UA"/>
        </w:rPr>
        <w:t>.</w:t>
      </w:r>
    </w:p>
    <w:p w:rsidR="00C15AE7" w:rsidRDefault="00C15AE7" w:rsidP="00C15AE7">
      <w:pPr>
        <w:widowControl w:val="0"/>
        <w:suppressAutoHyphens/>
        <w:spacing w:after="0" w:line="240" w:lineRule="auto"/>
        <w:ind w:right="-284" w:firstLine="709"/>
        <w:jc w:val="both"/>
        <w:rPr>
          <w:rFonts w:ascii="Times New Roman" w:eastAsia="Times New Roman" w:hAnsi="Times New Roman" w:cs="Times New Roman"/>
          <w:sz w:val="24"/>
          <w:szCs w:val="24"/>
          <w:lang w:val="uk-UA" w:eastAsia="ru-RU"/>
        </w:rPr>
      </w:pPr>
      <w:r w:rsidRPr="003A690B">
        <w:rPr>
          <w:rFonts w:ascii="Times New Roman" w:eastAsia="Times New Roman" w:hAnsi="Times New Roman" w:cs="Times New Roman"/>
          <w:sz w:val="24"/>
          <w:szCs w:val="24"/>
          <w:lang w:val="uk-UA" w:eastAsia="uk-UA"/>
        </w:rPr>
        <w:t xml:space="preserve">Модульна контрольна робота виконується у письмовій формі. До  її написання допускаються всі студенти. Позитивну оцінку за МКР не рекомендується покращувати. Невиконання МКР оцінюється 0 балів. </w:t>
      </w:r>
    </w:p>
    <w:p w:rsidR="00C15AE7" w:rsidRPr="003A690B" w:rsidRDefault="00C15AE7" w:rsidP="00C15AE7">
      <w:pPr>
        <w:widowControl w:val="0"/>
        <w:suppressAutoHyphens/>
        <w:spacing w:after="0" w:line="240" w:lineRule="auto"/>
        <w:ind w:right="-284" w:firstLine="709"/>
        <w:jc w:val="both"/>
        <w:rPr>
          <w:rFonts w:ascii="Times New Roman" w:eastAsia="Times New Roman" w:hAnsi="Times New Roman" w:cs="Times New Roman"/>
          <w:sz w:val="24"/>
          <w:szCs w:val="24"/>
          <w:lang w:val="uk-UA" w:eastAsia="ru-RU"/>
        </w:rPr>
      </w:pPr>
      <w:r w:rsidRPr="003A690B">
        <w:rPr>
          <w:rFonts w:ascii="Times New Roman" w:eastAsia="Times New Roman" w:hAnsi="Times New Roman" w:cs="Times New Roman"/>
          <w:sz w:val="24"/>
          <w:szCs w:val="24"/>
          <w:lang w:val="uk-UA" w:eastAsia="uk-UA"/>
        </w:rPr>
        <w:t>Студенти, які за результатами виконання МКР отр</w:t>
      </w:r>
      <w:r>
        <w:rPr>
          <w:rFonts w:ascii="Times New Roman" w:eastAsia="Times New Roman" w:hAnsi="Times New Roman" w:cs="Times New Roman"/>
          <w:sz w:val="24"/>
          <w:szCs w:val="24"/>
          <w:lang w:val="uk-UA" w:eastAsia="uk-UA"/>
        </w:rPr>
        <w:t>имали рейтинговий бал менший 60</w:t>
      </w:r>
      <w:r w:rsidRPr="003A690B">
        <w:rPr>
          <w:rFonts w:ascii="Times New Roman" w:eastAsia="Times New Roman" w:hAnsi="Times New Roman" w:cs="Times New Roman"/>
          <w:sz w:val="24"/>
          <w:szCs w:val="24"/>
          <w:lang w:val="uk-UA" w:eastAsia="uk-UA"/>
        </w:rPr>
        <w:t>%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C15AE7" w:rsidRPr="00B746D3" w:rsidRDefault="00C15AE7" w:rsidP="00C15AE7">
      <w:pPr>
        <w:spacing w:after="0" w:line="240" w:lineRule="auto"/>
        <w:ind w:firstLine="680"/>
        <w:jc w:val="center"/>
        <w:rPr>
          <w:rFonts w:ascii="Times New Roman" w:eastAsia="Times New Roman" w:hAnsi="Times New Roman" w:cs="Times New Roman"/>
          <w:sz w:val="24"/>
          <w:szCs w:val="24"/>
          <w:lang w:val="uk-UA"/>
        </w:rPr>
      </w:pPr>
      <w:r w:rsidRPr="00B746D3">
        <w:rPr>
          <w:rFonts w:ascii="Times New Roman" w:eastAsia="Times New Roman" w:hAnsi="Times New Roman" w:cs="Times New Roman"/>
          <w:b/>
          <w:sz w:val="24"/>
          <w:szCs w:val="24"/>
          <w:lang w:val="uk-UA"/>
        </w:rPr>
        <w:t>Іспит</w:t>
      </w:r>
      <w:r w:rsidRPr="00B746D3">
        <w:rPr>
          <w:rFonts w:ascii="Times New Roman" w:eastAsia="Times New Roman" w:hAnsi="Times New Roman" w:cs="Times New Roman"/>
          <w:sz w:val="24"/>
          <w:szCs w:val="24"/>
          <w:lang w:val="uk-UA"/>
        </w:rPr>
        <w:t xml:space="preserve"> (40 балів)</w:t>
      </w:r>
    </w:p>
    <w:p w:rsidR="00C15AE7" w:rsidRDefault="00C15AE7" w:rsidP="00C15AE7">
      <w:pPr>
        <w:spacing w:after="0" w:line="240" w:lineRule="auto"/>
        <w:ind w:firstLine="680"/>
        <w:jc w:val="both"/>
        <w:rPr>
          <w:rFonts w:ascii="Times New Roman" w:eastAsia="Times New Roman" w:hAnsi="Times New Roman" w:cs="Times New Roman"/>
          <w:sz w:val="24"/>
          <w:szCs w:val="24"/>
          <w:lang w:val="uk-UA"/>
        </w:rPr>
      </w:pPr>
      <w:r w:rsidRPr="00255154">
        <w:rPr>
          <w:rFonts w:ascii="Times New Roman" w:eastAsia="Times New Roman" w:hAnsi="Times New Roman" w:cs="Times New Roman"/>
          <w:sz w:val="24"/>
          <w:szCs w:val="24"/>
          <w:lang w:val="uk-UA"/>
        </w:rPr>
        <w:t>Якщо студент виконав всі завдання практичних занять, звітував на консультаціях чи заняттях про результати самостійної роботи, написав модульну контрольну роботу, то він одержує відповідні бали за перераховані види роботи і допуск</w:t>
      </w:r>
      <w:r>
        <w:rPr>
          <w:rFonts w:ascii="Times New Roman" w:eastAsia="Times New Roman" w:hAnsi="Times New Roman" w:cs="Times New Roman"/>
          <w:sz w:val="24"/>
          <w:szCs w:val="24"/>
          <w:lang w:val="uk-UA"/>
        </w:rPr>
        <w:t>ається</w:t>
      </w:r>
      <w:r w:rsidRPr="00255154">
        <w:rPr>
          <w:rFonts w:ascii="Times New Roman" w:eastAsia="Times New Roman" w:hAnsi="Times New Roman" w:cs="Times New Roman"/>
          <w:sz w:val="24"/>
          <w:szCs w:val="24"/>
          <w:lang w:val="uk-UA"/>
        </w:rPr>
        <w:t xml:space="preserve"> до здачі іспиту.</w:t>
      </w:r>
      <w:r>
        <w:rPr>
          <w:rFonts w:ascii="Times New Roman" w:eastAsia="Times New Roman" w:hAnsi="Times New Roman" w:cs="Times New Roman"/>
          <w:sz w:val="24"/>
          <w:szCs w:val="24"/>
          <w:lang w:val="uk-UA"/>
        </w:rPr>
        <w:t xml:space="preserve"> Іспит проводиться згідно графіку.</w:t>
      </w:r>
    </w:p>
    <w:p w:rsidR="00B746D3" w:rsidRDefault="00B746D3" w:rsidP="00C15AE7">
      <w:pPr>
        <w:spacing w:after="0" w:line="240" w:lineRule="auto"/>
        <w:rPr>
          <w:rFonts w:ascii="Times New Roman" w:eastAsia="Times New Roman" w:hAnsi="Times New Roman" w:cs="Times New Roman"/>
          <w:color w:val="000000"/>
          <w:sz w:val="24"/>
          <w:szCs w:val="24"/>
          <w:lang w:val="uk-UA"/>
        </w:rPr>
      </w:pPr>
    </w:p>
    <w:p w:rsidR="00B746D3" w:rsidRDefault="00C15AE7" w:rsidP="00C15AE7">
      <w:pPr>
        <w:spacing w:after="0" w:line="240" w:lineRule="auto"/>
        <w:rPr>
          <w:rFonts w:ascii="Times New Roman" w:eastAsia="Times New Roman" w:hAnsi="Times New Roman" w:cs="Times New Roman"/>
          <w:color w:val="000000"/>
          <w:sz w:val="24"/>
          <w:szCs w:val="24"/>
          <w:lang w:val="uk-UA"/>
        </w:rPr>
      </w:pPr>
      <w:r w:rsidRPr="009C38D5">
        <w:rPr>
          <w:rFonts w:ascii="Times New Roman" w:eastAsia="Times New Roman" w:hAnsi="Times New Roman" w:cs="Times New Roman"/>
          <w:color w:val="000000"/>
          <w:sz w:val="24"/>
          <w:szCs w:val="24"/>
          <w:lang w:val="uk-UA"/>
        </w:rPr>
        <w:t>Таблиця</w:t>
      </w:r>
      <w:r w:rsidRPr="009C38D5">
        <w:rPr>
          <w:rFonts w:ascii="Times New Roman" w:eastAsia="Times New Roman" w:hAnsi="Times New Roman" w:cs="Times New Roman"/>
          <w:sz w:val="24"/>
          <w:szCs w:val="24"/>
          <w:lang w:val="uk-UA"/>
        </w:rPr>
        <w:t xml:space="preserve"> </w:t>
      </w:r>
      <w:r w:rsidRPr="009C38D5">
        <w:rPr>
          <w:rFonts w:ascii="Times New Roman" w:eastAsia="Times New Roman" w:hAnsi="Times New Roman" w:cs="Times New Roman"/>
          <w:color w:val="000000"/>
          <w:sz w:val="24"/>
          <w:szCs w:val="24"/>
          <w:lang w:val="uk-UA"/>
        </w:rPr>
        <w:t>відповідності</w:t>
      </w:r>
      <w:r w:rsidRPr="009C38D5">
        <w:rPr>
          <w:rFonts w:ascii="Times New Roman" w:eastAsia="Times New Roman" w:hAnsi="Times New Roman" w:cs="Times New Roman"/>
          <w:sz w:val="24"/>
          <w:szCs w:val="24"/>
          <w:lang w:val="uk-UA"/>
        </w:rPr>
        <w:t xml:space="preserve"> </w:t>
      </w:r>
      <w:r w:rsidRPr="009C38D5">
        <w:rPr>
          <w:rFonts w:ascii="Times New Roman" w:eastAsia="Times New Roman" w:hAnsi="Times New Roman" w:cs="Times New Roman"/>
          <w:color w:val="000000"/>
          <w:sz w:val="24"/>
          <w:szCs w:val="24"/>
          <w:lang w:val="uk-UA"/>
        </w:rPr>
        <w:t>шкал</w:t>
      </w:r>
      <w:r w:rsidRPr="009C38D5">
        <w:rPr>
          <w:rFonts w:ascii="Times New Roman" w:eastAsia="Times New Roman" w:hAnsi="Times New Roman" w:cs="Times New Roman"/>
          <w:sz w:val="24"/>
          <w:szCs w:val="24"/>
          <w:lang w:val="uk-UA"/>
        </w:rPr>
        <w:t xml:space="preserve"> </w:t>
      </w:r>
      <w:r w:rsidRPr="009C38D5">
        <w:rPr>
          <w:rFonts w:ascii="Times New Roman" w:eastAsia="Times New Roman" w:hAnsi="Times New Roman" w:cs="Times New Roman"/>
          <w:color w:val="000000"/>
          <w:sz w:val="24"/>
          <w:szCs w:val="24"/>
          <w:lang w:val="uk-UA"/>
        </w:rPr>
        <w:t>оцінювання</w:t>
      </w:r>
      <w:r w:rsidRPr="009C38D5">
        <w:rPr>
          <w:rFonts w:ascii="Times New Roman" w:eastAsia="Times New Roman" w:hAnsi="Times New Roman" w:cs="Times New Roman"/>
          <w:sz w:val="24"/>
          <w:szCs w:val="24"/>
          <w:lang w:val="uk-UA"/>
        </w:rPr>
        <w:t xml:space="preserve"> </w:t>
      </w:r>
      <w:r w:rsidRPr="009C38D5">
        <w:rPr>
          <w:rFonts w:ascii="Times New Roman" w:eastAsia="Times New Roman" w:hAnsi="Times New Roman" w:cs="Times New Roman"/>
          <w:color w:val="000000"/>
          <w:sz w:val="24"/>
          <w:szCs w:val="24"/>
          <w:lang w:val="uk-UA"/>
        </w:rPr>
        <w:t>навчальних</w:t>
      </w:r>
      <w:r w:rsidRPr="009C38D5">
        <w:rPr>
          <w:rFonts w:ascii="Times New Roman" w:eastAsia="Times New Roman" w:hAnsi="Times New Roman" w:cs="Times New Roman"/>
          <w:spacing w:val="4"/>
          <w:sz w:val="24"/>
          <w:szCs w:val="24"/>
          <w:lang w:val="uk-UA"/>
        </w:rPr>
        <w:t xml:space="preserve"> </w:t>
      </w:r>
      <w:r w:rsidRPr="009C38D5">
        <w:rPr>
          <w:rFonts w:ascii="Times New Roman" w:eastAsia="Times New Roman" w:hAnsi="Times New Roman" w:cs="Times New Roman"/>
          <w:color w:val="000000"/>
          <w:sz w:val="24"/>
          <w:szCs w:val="24"/>
          <w:lang w:val="uk-UA"/>
        </w:rPr>
        <w:t>досягнень здобувачів</w:t>
      </w:r>
      <w:r w:rsidRPr="009C38D5">
        <w:rPr>
          <w:rFonts w:ascii="Times New Roman" w:eastAsia="Times New Roman" w:hAnsi="Times New Roman" w:cs="Times New Roman"/>
          <w:sz w:val="24"/>
          <w:szCs w:val="24"/>
          <w:lang w:val="uk-UA"/>
        </w:rPr>
        <w:t xml:space="preserve"> </w:t>
      </w:r>
      <w:r w:rsidRPr="009C38D5">
        <w:rPr>
          <w:rFonts w:ascii="Times New Roman" w:eastAsia="Times New Roman" w:hAnsi="Times New Roman" w:cs="Times New Roman"/>
          <w:color w:val="000000"/>
          <w:sz w:val="24"/>
          <w:szCs w:val="24"/>
          <w:lang w:val="uk-UA"/>
        </w:rPr>
        <w:t>вищої</w:t>
      </w:r>
      <w:r w:rsidRPr="009C38D5">
        <w:rPr>
          <w:rFonts w:ascii="Times New Roman" w:eastAsia="Times New Roman" w:hAnsi="Times New Roman" w:cs="Times New Roman"/>
          <w:spacing w:val="-4"/>
          <w:sz w:val="24"/>
          <w:szCs w:val="24"/>
          <w:lang w:val="uk-UA"/>
        </w:rPr>
        <w:t xml:space="preserve"> </w:t>
      </w:r>
      <w:r w:rsidRPr="009C38D5">
        <w:rPr>
          <w:rFonts w:ascii="Times New Roman" w:eastAsia="Times New Roman" w:hAnsi="Times New Roman" w:cs="Times New Roman"/>
          <w:color w:val="000000"/>
          <w:sz w:val="24"/>
          <w:szCs w:val="24"/>
          <w:lang w:val="uk-UA"/>
        </w:rPr>
        <w:t>освіти</w:t>
      </w:r>
    </w:p>
    <w:p w:rsidR="00C15AE7" w:rsidRPr="009C38D5" w:rsidRDefault="00C15AE7" w:rsidP="00C15AE7">
      <w:pPr>
        <w:spacing w:after="0" w:line="240" w:lineRule="auto"/>
        <w:rPr>
          <w:rFonts w:ascii="Times New Roman" w:eastAsia="Times New Roman" w:hAnsi="Times New Roman" w:cs="Times New Roman"/>
          <w:color w:val="000000"/>
          <w:sz w:val="24"/>
          <w:szCs w:val="24"/>
          <w:lang w:val="uk-UA"/>
        </w:rPr>
      </w:pPr>
      <w:r w:rsidRPr="009C38D5">
        <w:rPr>
          <w:rFonts w:ascii="Times New Roman" w:eastAsia="Times New Roman" w:hAnsi="Times New Roman" w:cs="Times New Roman"/>
          <w:color w:val="000000"/>
          <w:sz w:val="24"/>
          <w:szCs w:val="24"/>
          <w:lang w:val="uk-UA"/>
        </w:rPr>
        <w:t xml:space="preserve"> </w:t>
      </w:r>
    </w:p>
    <w:tbl>
      <w:tblPr>
        <w:tblW w:w="9640" w:type="dxa"/>
        <w:tblInd w:w="-34" w:type="dxa"/>
        <w:tblLayout w:type="fixed"/>
        <w:tblLook w:val="0000" w:firstRow="0" w:lastRow="0" w:firstColumn="0" w:lastColumn="0" w:noHBand="0" w:noVBand="0"/>
      </w:tblPr>
      <w:tblGrid>
        <w:gridCol w:w="1702"/>
        <w:gridCol w:w="2693"/>
        <w:gridCol w:w="2126"/>
        <w:gridCol w:w="1701"/>
        <w:gridCol w:w="1418"/>
      </w:tblGrid>
      <w:tr w:rsidR="00C15AE7" w:rsidRPr="004F49C0" w:rsidTr="00B157EA">
        <w:tc>
          <w:tcPr>
            <w:tcW w:w="1702" w:type="dxa"/>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192" w:lineRule="auto"/>
              <w:ind w:left="-108" w:right="-108" w:firstLine="108"/>
              <w:jc w:val="center"/>
              <w:rPr>
                <w:rFonts w:ascii="Times New Roman" w:eastAsia="Times New Roman" w:hAnsi="Times New Roman" w:cs="Times New Roman"/>
                <w:b/>
                <w:sz w:val="24"/>
                <w:szCs w:val="24"/>
                <w:lang w:val="uk-UA" w:eastAsia="ar-SA"/>
              </w:rPr>
            </w:pPr>
            <w:r w:rsidRPr="004F49C0">
              <w:rPr>
                <w:rFonts w:ascii="Times New Roman" w:eastAsia="Times New Roman" w:hAnsi="Times New Roman" w:cs="Times New Roman"/>
                <w:b/>
                <w:sz w:val="24"/>
                <w:szCs w:val="24"/>
                <w:lang w:val="uk-UA" w:eastAsia="ar-SA"/>
              </w:rPr>
              <w:t>Рейтингова оцінка з кредитного модуля</w:t>
            </w:r>
          </w:p>
        </w:tc>
        <w:tc>
          <w:tcPr>
            <w:tcW w:w="2693" w:type="dxa"/>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b/>
                <w:sz w:val="24"/>
                <w:szCs w:val="24"/>
                <w:lang w:val="uk-UA" w:eastAsia="ar-SA"/>
              </w:rPr>
            </w:pPr>
            <w:r w:rsidRPr="004F49C0">
              <w:rPr>
                <w:rFonts w:ascii="Times New Roman" w:eastAsia="Times New Roman" w:hAnsi="Times New Roman" w:cs="Times New Roman"/>
                <w:b/>
                <w:sz w:val="24"/>
                <w:szCs w:val="24"/>
                <w:lang w:val="uk-UA" w:eastAsia="ar-SA"/>
              </w:rPr>
              <w:t>Оцінка за шкалою ЕСТS</w:t>
            </w:r>
          </w:p>
        </w:tc>
        <w:tc>
          <w:tcPr>
            <w:tcW w:w="2126" w:type="dxa"/>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b/>
                <w:sz w:val="24"/>
                <w:szCs w:val="24"/>
                <w:lang w:val="uk-UA" w:eastAsia="ar-SA"/>
              </w:rPr>
            </w:pPr>
            <w:r w:rsidRPr="004F49C0">
              <w:rPr>
                <w:rFonts w:ascii="Times New Roman" w:eastAsia="Times New Roman" w:hAnsi="Times New Roman" w:cs="Times New Roman"/>
                <w:b/>
                <w:sz w:val="24"/>
                <w:szCs w:val="24"/>
                <w:lang w:val="uk-UA" w:eastAsia="ar-SA"/>
              </w:rPr>
              <w:t>Рекомендовані системою ЕСТS статистичні значення (у %)</w:t>
            </w:r>
          </w:p>
        </w:tc>
        <w:tc>
          <w:tcPr>
            <w:tcW w:w="1701" w:type="dxa"/>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192" w:lineRule="auto"/>
              <w:ind w:left="-133" w:right="-108"/>
              <w:jc w:val="center"/>
              <w:rPr>
                <w:rFonts w:ascii="Times New Roman" w:eastAsia="Times New Roman" w:hAnsi="Times New Roman" w:cs="Times New Roman"/>
                <w:b/>
                <w:sz w:val="24"/>
                <w:szCs w:val="24"/>
                <w:lang w:val="uk-UA" w:eastAsia="ar-SA"/>
              </w:rPr>
            </w:pPr>
            <w:r w:rsidRPr="004F49C0">
              <w:rPr>
                <w:rFonts w:ascii="Times New Roman" w:eastAsia="Times New Roman" w:hAnsi="Times New Roman" w:cs="Times New Roman"/>
                <w:b/>
                <w:sz w:val="24"/>
                <w:szCs w:val="24"/>
                <w:lang w:val="uk-UA" w:eastAsia="ar-SA"/>
              </w:rPr>
              <w:t>Екзаменаційна оцінка за національною шкалою</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7" w:rsidRPr="004F49C0" w:rsidRDefault="00C15AE7" w:rsidP="00B157EA">
            <w:pPr>
              <w:suppressAutoHyphens/>
              <w:snapToGrid w:val="0"/>
              <w:spacing w:after="0" w:line="192" w:lineRule="auto"/>
              <w:ind w:left="-108" w:right="-108"/>
              <w:jc w:val="center"/>
              <w:rPr>
                <w:rFonts w:ascii="Times New Roman" w:eastAsia="Times New Roman" w:hAnsi="Times New Roman" w:cs="Times New Roman"/>
                <w:b/>
                <w:sz w:val="24"/>
                <w:szCs w:val="24"/>
                <w:lang w:val="uk-UA" w:eastAsia="ar-SA"/>
              </w:rPr>
            </w:pPr>
            <w:r w:rsidRPr="004F49C0">
              <w:rPr>
                <w:rFonts w:ascii="Times New Roman" w:eastAsia="Times New Roman" w:hAnsi="Times New Roman" w:cs="Times New Roman"/>
                <w:b/>
                <w:sz w:val="24"/>
                <w:szCs w:val="24"/>
                <w:lang w:val="uk-UA" w:eastAsia="ar-SA"/>
              </w:rPr>
              <w:t>Національна залікова оцінка</w:t>
            </w: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90-100 і більше</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А (відмінно)</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10</w:t>
            </w:r>
          </w:p>
        </w:tc>
        <w:tc>
          <w:tcPr>
            <w:tcW w:w="1701"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відмінно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зараховано</w:t>
            </w: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82-89</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В (дуже добре)</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25</w:t>
            </w:r>
          </w:p>
        </w:tc>
        <w:tc>
          <w:tcPr>
            <w:tcW w:w="1701" w:type="dxa"/>
            <w:vMerge w:val="restart"/>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добре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75-81</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С (добре)</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30</w:t>
            </w:r>
          </w:p>
        </w:tc>
        <w:tc>
          <w:tcPr>
            <w:tcW w:w="1701" w:type="dxa"/>
            <w:vMerge/>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67-74</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D (задовільно)</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25</w:t>
            </w:r>
          </w:p>
        </w:tc>
        <w:tc>
          <w:tcPr>
            <w:tcW w:w="1701" w:type="dxa"/>
            <w:vMerge w:val="restart"/>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задовільно</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60-66</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Е (достатньо)</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10</w:t>
            </w:r>
          </w:p>
        </w:tc>
        <w:tc>
          <w:tcPr>
            <w:tcW w:w="1701" w:type="dxa"/>
            <w:vMerge/>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35-59</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FX (незадовільно з можливістю повторного складання)</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незадовільно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lastRenderedPageBreak/>
              <w:t>не зараховано</w:t>
            </w: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p w:rsidR="00C15AE7" w:rsidRPr="004F49C0" w:rsidRDefault="00C15AE7" w:rsidP="00B157EA">
            <w:pPr>
              <w:suppressAutoHyphens/>
              <w:spacing w:after="0" w:line="240" w:lineRule="auto"/>
              <w:jc w:val="center"/>
              <w:rPr>
                <w:rFonts w:ascii="Times New Roman" w:eastAsia="Times New Roman" w:hAnsi="Times New Roman" w:cs="Times New Roman"/>
                <w:sz w:val="24"/>
                <w:szCs w:val="24"/>
                <w:lang w:val="uk-UA" w:eastAsia="ar-SA"/>
              </w:rPr>
            </w:pPr>
          </w:p>
        </w:tc>
      </w:tr>
      <w:tr w:rsidR="00C15AE7" w:rsidRPr="004F49C0" w:rsidTr="00B157EA">
        <w:tc>
          <w:tcPr>
            <w:tcW w:w="1702"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lastRenderedPageBreak/>
              <w:t>34 і менше</w:t>
            </w:r>
          </w:p>
        </w:tc>
        <w:tc>
          <w:tcPr>
            <w:tcW w:w="2693"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192" w:lineRule="auto"/>
              <w:jc w:val="center"/>
              <w:rPr>
                <w:rFonts w:ascii="Times New Roman" w:eastAsia="Times New Roman" w:hAnsi="Times New Roman" w:cs="Times New Roman"/>
                <w:sz w:val="24"/>
                <w:szCs w:val="24"/>
                <w:lang w:val="uk-UA" w:eastAsia="ar-SA"/>
              </w:rPr>
            </w:pPr>
            <w:r w:rsidRPr="004F49C0">
              <w:rPr>
                <w:rFonts w:ascii="Times New Roman" w:eastAsia="Times New Roman" w:hAnsi="Times New Roman" w:cs="Times New Roman"/>
                <w:sz w:val="24"/>
                <w:szCs w:val="24"/>
                <w:lang w:val="uk-UA" w:eastAsia="ar-SA"/>
              </w:rPr>
              <w:t>F (незадовільно з обо</w:t>
            </w:r>
            <w:r w:rsidRPr="004F49C0">
              <w:rPr>
                <w:rFonts w:ascii="Times New Roman" w:eastAsia="Times New Roman" w:hAnsi="Times New Roman" w:cs="Times New Roman"/>
                <w:sz w:val="24"/>
                <w:szCs w:val="24"/>
                <w:lang w:val="uk-UA" w:eastAsia="ar-SA"/>
              </w:rPr>
              <w:softHyphen/>
              <w:t>в’язковим проведенням додаткової роботи щодо вивчення навчального матеріалу кредитного модуля)</w:t>
            </w:r>
          </w:p>
        </w:tc>
        <w:tc>
          <w:tcPr>
            <w:tcW w:w="2126" w:type="dxa"/>
            <w:tcBorders>
              <w:top w:val="single" w:sz="4" w:space="0" w:color="000000"/>
              <w:left w:val="single" w:sz="4" w:space="0" w:color="000000"/>
              <w:bottom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C15AE7" w:rsidRPr="004F49C0" w:rsidRDefault="00C15AE7" w:rsidP="00B157EA">
            <w:pPr>
              <w:suppressAutoHyphens/>
              <w:snapToGrid w:val="0"/>
              <w:spacing w:after="0" w:line="240" w:lineRule="auto"/>
              <w:rPr>
                <w:rFonts w:ascii="Times New Roman" w:eastAsia="Times New Roman" w:hAnsi="Times New Roman" w:cs="Times New Roman"/>
                <w:sz w:val="24"/>
                <w:szCs w:val="24"/>
                <w:lang w:val="uk-UA" w:eastAsia="ar-S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15AE7" w:rsidRPr="004F49C0" w:rsidRDefault="00C15AE7" w:rsidP="00B157EA">
            <w:pPr>
              <w:suppressAutoHyphens/>
              <w:snapToGrid w:val="0"/>
              <w:spacing w:after="0" w:line="240" w:lineRule="auto"/>
              <w:jc w:val="center"/>
              <w:rPr>
                <w:rFonts w:ascii="Times New Roman" w:eastAsia="Times New Roman" w:hAnsi="Times New Roman" w:cs="Times New Roman"/>
                <w:sz w:val="24"/>
                <w:szCs w:val="24"/>
                <w:lang w:val="uk-UA" w:eastAsia="ar-SA"/>
              </w:rPr>
            </w:pPr>
          </w:p>
        </w:tc>
      </w:tr>
    </w:tbl>
    <w:p w:rsidR="00C15AE7" w:rsidRDefault="00C15AE7" w:rsidP="00C15AE7">
      <w:pPr>
        <w:spacing w:after="0" w:line="240" w:lineRule="auto"/>
        <w:ind w:firstLine="680"/>
        <w:rPr>
          <w:rFonts w:ascii="Cambria" w:eastAsia="Cambria" w:hAnsi="Cambria" w:cs="Times New Roman"/>
          <w:sz w:val="24"/>
          <w:szCs w:val="24"/>
          <w:lang w:val="uk-UA"/>
        </w:rPr>
      </w:pPr>
    </w:p>
    <w:p w:rsidR="00C15AE7" w:rsidRPr="007E08C8" w:rsidRDefault="00C15AE7" w:rsidP="00C15AE7">
      <w:pPr>
        <w:spacing w:after="0" w:line="240" w:lineRule="auto"/>
        <w:ind w:firstLine="680"/>
        <w:rPr>
          <w:rFonts w:ascii="Times New Roman" w:eastAsia="Times New Roman" w:hAnsi="Times New Roman" w:cs="Times New Roman"/>
          <w:color w:val="000000"/>
          <w:sz w:val="28"/>
          <w:szCs w:val="28"/>
          <w:lang w:val="uk-UA"/>
        </w:rPr>
      </w:pPr>
    </w:p>
    <w:p w:rsidR="00C15AE7" w:rsidRPr="00D17339" w:rsidRDefault="00C15AE7" w:rsidP="00C15AE7">
      <w:pPr>
        <w:spacing w:after="0" w:line="240" w:lineRule="auto"/>
        <w:ind w:firstLine="709"/>
        <w:rPr>
          <w:rFonts w:ascii="Times New Roman" w:hAnsi="Times New Roman" w:cs="Times New Roman"/>
          <w:b/>
          <w:sz w:val="24"/>
          <w:szCs w:val="24"/>
          <w:lang w:val="uk-UA"/>
        </w:rPr>
      </w:pPr>
      <w:r w:rsidRPr="00D17339">
        <w:rPr>
          <w:rFonts w:ascii="Times New Roman" w:hAnsi="Times New Roman" w:cs="Times New Roman"/>
          <w:b/>
          <w:sz w:val="24"/>
          <w:szCs w:val="24"/>
          <w:lang w:val="uk-UA"/>
        </w:rPr>
        <w:t xml:space="preserve">Вивчення </w:t>
      </w:r>
      <w:r>
        <w:rPr>
          <w:rFonts w:ascii="Times New Roman" w:hAnsi="Times New Roman" w:cs="Times New Roman"/>
          <w:b/>
          <w:sz w:val="24"/>
          <w:szCs w:val="24"/>
          <w:lang w:val="uk-UA"/>
        </w:rPr>
        <w:t>дисципліни передбачає академічну доброчесність студента, вміння бути самостійним, незалежним, креативним при виконанні самостійних завдань.</w:t>
      </w:r>
    </w:p>
    <w:p w:rsidR="00AC2FD8" w:rsidRPr="00C15AE7" w:rsidRDefault="00AC2FD8">
      <w:pPr>
        <w:rPr>
          <w:lang w:val="uk-UA"/>
        </w:rPr>
      </w:pPr>
    </w:p>
    <w:sectPr w:rsidR="00AC2FD8" w:rsidRPr="00C15AE7" w:rsidSect="00B21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altName w:val="Arial Unicode MS"/>
    <w:panose1 w:val="00000000000000000000"/>
    <w:charset w:val="80"/>
    <w:family w:val="swiss"/>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586"/>
    <w:multiLevelType w:val="hybridMultilevel"/>
    <w:tmpl w:val="7D5CA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B360AB"/>
    <w:multiLevelType w:val="hybridMultilevel"/>
    <w:tmpl w:val="8938AB70"/>
    <w:lvl w:ilvl="0" w:tplc="854C32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4B70C0"/>
    <w:multiLevelType w:val="hybridMultilevel"/>
    <w:tmpl w:val="0152F4CC"/>
    <w:lvl w:ilvl="0" w:tplc="D3CE412C">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6CF1C01"/>
    <w:multiLevelType w:val="hybridMultilevel"/>
    <w:tmpl w:val="ED269224"/>
    <w:lvl w:ilvl="0" w:tplc="93046C80">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2E692992"/>
    <w:multiLevelType w:val="multilevel"/>
    <w:tmpl w:val="102CC6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664697"/>
    <w:multiLevelType w:val="hybridMultilevel"/>
    <w:tmpl w:val="8A16E272"/>
    <w:lvl w:ilvl="0" w:tplc="00000005">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7060583"/>
    <w:multiLevelType w:val="hybridMultilevel"/>
    <w:tmpl w:val="30745FCA"/>
    <w:lvl w:ilvl="0" w:tplc="854C32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B348BC"/>
    <w:multiLevelType w:val="hybridMultilevel"/>
    <w:tmpl w:val="2A324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107884"/>
    <w:multiLevelType w:val="hybridMultilevel"/>
    <w:tmpl w:val="58DAF51E"/>
    <w:lvl w:ilvl="0" w:tplc="854C32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D1637B"/>
    <w:multiLevelType w:val="hybridMultilevel"/>
    <w:tmpl w:val="65A87EF2"/>
    <w:lvl w:ilvl="0" w:tplc="854C323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5721E7A"/>
    <w:multiLevelType w:val="hybridMultilevel"/>
    <w:tmpl w:val="EB12D21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9B808BD"/>
    <w:multiLevelType w:val="hybridMultilevel"/>
    <w:tmpl w:val="C6A4180A"/>
    <w:lvl w:ilvl="0" w:tplc="854C32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E65626"/>
    <w:multiLevelType w:val="hybridMultilevel"/>
    <w:tmpl w:val="570AAA58"/>
    <w:lvl w:ilvl="0" w:tplc="854C323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7BA6FC0"/>
    <w:multiLevelType w:val="hybridMultilevel"/>
    <w:tmpl w:val="CC7E71CC"/>
    <w:lvl w:ilvl="0" w:tplc="00000005">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F664AC7"/>
    <w:multiLevelType w:val="multilevel"/>
    <w:tmpl w:val="102CC6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3"/>
  </w:num>
  <w:num w:numId="3">
    <w:abstractNumId w:val="10"/>
  </w:num>
  <w:num w:numId="4">
    <w:abstractNumId w:val="0"/>
  </w:num>
  <w:num w:numId="5">
    <w:abstractNumId w:val="7"/>
  </w:num>
  <w:num w:numId="6">
    <w:abstractNumId w:val="14"/>
  </w:num>
  <w:num w:numId="7">
    <w:abstractNumId w:val="3"/>
  </w:num>
  <w:num w:numId="8">
    <w:abstractNumId w:val="6"/>
  </w:num>
  <w:num w:numId="9">
    <w:abstractNumId w:val="9"/>
  </w:num>
  <w:num w:numId="10">
    <w:abstractNumId w:val="12"/>
  </w:num>
  <w:num w:numId="11">
    <w:abstractNumId w:val="4"/>
  </w:num>
  <w:num w:numId="12">
    <w:abstractNumId w:val="8"/>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AA"/>
    <w:rsid w:val="00003E7C"/>
    <w:rsid w:val="0007409D"/>
    <w:rsid w:val="000C7C84"/>
    <w:rsid w:val="00143583"/>
    <w:rsid w:val="00157356"/>
    <w:rsid w:val="00174EC6"/>
    <w:rsid w:val="00227B35"/>
    <w:rsid w:val="00372D45"/>
    <w:rsid w:val="004A7042"/>
    <w:rsid w:val="006E3DA3"/>
    <w:rsid w:val="007169B5"/>
    <w:rsid w:val="00763D95"/>
    <w:rsid w:val="00834ACA"/>
    <w:rsid w:val="0094310D"/>
    <w:rsid w:val="00A17AA4"/>
    <w:rsid w:val="00AC17D5"/>
    <w:rsid w:val="00AC2FD8"/>
    <w:rsid w:val="00AC7F0B"/>
    <w:rsid w:val="00B746D3"/>
    <w:rsid w:val="00C15AE7"/>
    <w:rsid w:val="00C248AA"/>
    <w:rsid w:val="00C276B1"/>
    <w:rsid w:val="00FE4F1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7C152-55C3-4B4F-AC21-49B73699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AE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AE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15AE7"/>
    <w:pPr>
      <w:ind w:left="720"/>
      <w:contextualSpacing/>
    </w:pPr>
  </w:style>
  <w:style w:type="character" w:styleId="a5">
    <w:name w:val="Hyperlink"/>
    <w:basedOn w:val="a0"/>
    <w:uiPriority w:val="99"/>
    <w:unhideWhenUsed/>
    <w:rsid w:val="00C15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io.ru/" TargetMode="External"/><Relationship Id="rId3" Type="http://schemas.openxmlformats.org/officeDocument/2006/relationships/settings" Target="settings.xml"/><Relationship Id="rId7" Type="http://schemas.openxmlformats.org/officeDocument/2006/relationships/hyperlink" Target="http://www.toyhealth.ru/page/jake-znachennja-maye-sup-v-harchuvanni-ljud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natcorp.ru/" TargetMode="External"/><Relationship Id="rId5" Type="http://schemas.openxmlformats.org/officeDocument/2006/relationships/hyperlink" Target="https://moodle.kpnu.edu.ua/course/view.php?id=1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12021</Words>
  <Characters>6853</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2019-11-08T08:04:00Z</dcterms:created>
  <dcterms:modified xsi:type="dcterms:W3CDTF">2019-11-08T11:25:00Z</dcterms:modified>
</cp:coreProperties>
</file>