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DFEC5" w14:textId="77777777" w:rsidR="0074499E" w:rsidRPr="00206CD9" w:rsidRDefault="0074499E" w:rsidP="0074499E">
      <w:pPr>
        <w:spacing w:line="360" w:lineRule="auto"/>
        <w:jc w:val="center"/>
        <w:rPr>
          <w:rFonts w:ascii="Times New Roman" w:hAnsi="Times New Roman"/>
          <w:sz w:val="28"/>
          <w:szCs w:val="28"/>
          <w:lang w:val="uk-UA"/>
        </w:rPr>
      </w:pPr>
      <w:r w:rsidRPr="00206CD9">
        <w:rPr>
          <w:rFonts w:ascii="Times New Roman" w:hAnsi="Times New Roman"/>
          <w:sz w:val="28"/>
          <w:szCs w:val="28"/>
          <w:lang w:val="uk-UA"/>
        </w:rPr>
        <w:t>Міністерство освіти і науки України</w:t>
      </w:r>
    </w:p>
    <w:p w14:paraId="70D38928" w14:textId="77777777" w:rsidR="0074499E" w:rsidRPr="00206CD9" w:rsidRDefault="0074499E" w:rsidP="0074499E">
      <w:pPr>
        <w:spacing w:line="360" w:lineRule="auto"/>
        <w:jc w:val="center"/>
        <w:rPr>
          <w:rFonts w:ascii="Times New Roman" w:hAnsi="Times New Roman"/>
          <w:sz w:val="28"/>
          <w:szCs w:val="28"/>
          <w:lang w:val="uk-UA"/>
        </w:rPr>
      </w:pPr>
      <w:r w:rsidRPr="00206CD9">
        <w:rPr>
          <w:rFonts w:ascii="Times New Roman" w:hAnsi="Times New Roman"/>
          <w:sz w:val="28"/>
          <w:szCs w:val="28"/>
          <w:lang w:val="uk-UA"/>
        </w:rPr>
        <w:t>Кам’янець-Подільський національний університет імені Івана Огієнка</w:t>
      </w:r>
    </w:p>
    <w:p w14:paraId="7E41A935" w14:textId="77777777" w:rsidR="0074499E" w:rsidRPr="00206CD9" w:rsidRDefault="0074499E" w:rsidP="0074499E">
      <w:pPr>
        <w:spacing w:line="360" w:lineRule="auto"/>
        <w:jc w:val="center"/>
        <w:rPr>
          <w:rFonts w:ascii="Times New Roman" w:hAnsi="Times New Roman"/>
          <w:i/>
          <w:lang w:val="uk-UA"/>
        </w:rPr>
      </w:pPr>
      <w:r w:rsidRPr="00206CD9">
        <w:rPr>
          <w:rFonts w:ascii="Times New Roman" w:hAnsi="Times New Roman"/>
          <w:sz w:val="28"/>
          <w:szCs w:val="28"/>
          <w:lang w:val="uk-UA"/>
        </w:rPr>
        <w:t>Кафедра туризму та готельно-ресторанна справа</w:t>
      </w:r>
    </w:p>
    <w:p w14:paraId="380542D3" w14:textId="77777777" w:rsidR="0074499E" w:rsidRPr="00206CD9" w:rsidRDefault="0074499E" w:rsidP="0074499E">
      <w:pPr>
        <w:spacing w:line="360" w:lineRule="auto"/>
        <w:jc w:val="center"/>
        <w:rPr>
          <w:rFonts w:ascii="Times New Roman" w:hAnsi="Times New Roman"/>
          <w:sz w:val="28"/>
          <w:szCs w:val="28"/>
          <w:lang w:val="uk-UA"/>
        </w:rPr>
      </w:pPr>
    </w:p>
    <w:p w14:paraId="3CE17A22" w14:textId="77777777" w:rsidR="0074499E" w:rsidRPr="00206CD9" w:rsidRDefault="0074499E" w:rsidP="0074499E">
      <w:pPr>
        <w:tabs>
          <w:tab w:val="left" w:pos="4320"/>
        </w:tabs>
        <w:spacing w:line="360" w:lineRule="auto"/>
        <w:ind w:left="4500"/>
        <w:jc w:val="center"/>
        <w:rPr>
          <w:rFonts w:ascii="Times New Roman" w:hAnsi="Times New Roman"/>
          <w:lang w:val="uk-UA"/>
        </w:rPr>
      </w:pPr>
    </w:p>
    <w:p w14:paraId="31175041" w14:textId="77777777" w:rsidR="0074499E" w:rsidRPr="00206CD9" w:rsidRDefault="0074499E" w:rsidP="0074499E">
      <w:pPr>
        <w:tabs>
          <w:tab w:val="left" w:pos="4320"/>
        </w:tabs>
        <w:spacing w:line="360" w:lineRule="auto"/>
        <w:ind w:left="4500"/>
        <w:jc w:val="center"/>
        <w:rPr>
          <w:rFonts w:ascii="Times New Roman" w:hAnsi="Times New Roman"/>
          <w:lang w:val="uk-UA"/>
        </w:rPr>
      </w:pPr>
    </w:p>
    <w:p w14:paraId="666EA8A6" w14:textId="77777777" w:rsidR="0074499E" w:rsidRPr="00206CD9" w:rsidRDefault="0074499E" w:rsidP="0074499E">
      <w:pPr>
        <w:ind w:left="4500"/>
        <w:jc w:val="center"/>
        <w:rPr>
          <w:rFonts w:ascii="Times New Roman" w:hAnsi="Times New Roman"/>
          <w:szCs w:val="28"/>
          <w:lang w:val="uk-UA"/>
        </w:rPr>
      </w:pPr>
      <w:r w:rsidRPr="00206CD9">
        <w:rPr>
          <w:rFonts w:ascii="Times New Roman" w:hAnsi="Times New Roman"/>
          <w:szCs w:val="28"/>
          <w:lang w:val="uk-UA"/>
        </w:rPr>
        <w:t>ЗАТВЕРДЖУЮ</w:t>
      </w:r>
    </w:p>
    <w:p w14:paraId="3E48DCBE" w14:textId="77777777" w:rsidR="0074499E" w:rsidRPr="00206CD9" w:rsidRDefault="0074499E" w:rsidP="0074499E">
      <w:pPr>
        <w:ind w:left="4500" w:firstLine="360"/>
        <w:rPr>
          <w:rFonts w:ascii="Times New Roman" w:hAnsi="Times New Roman"/>
          <w:szCs w:val="28"/>
          <w:lang w:val="uk-UA"/>
        </w:rPr>
      </w:pPr>
      <w:r w:rsidRPr="00206CD9">
        <w:rPr>
          <w:rFonts w:ascii="Times New Roman" w:hAnsi="Times New Roman"/>
          <w:szCs w:val="28"/>
          <w:lang w:val="uk-UA"/>
        </w:rPr>
        <w:t>Проректор з науково-педагогічної роботи</w:t>
      </w:r>
    </w:p>
    <w:p w14:paraId="0C494935" w14:textId="77777777" w:rsidR="0074499E" w:rsidRPr="00206CD9" w:rsidRDefault="0074499E" w:rsidP="0074499E">
      <w:pPr>
        <w:ind w:left="4500"/>
        <w:jc w:val="both"/>
        <w:rPr>
          <w:rFonts w:ascii="Times New Roman" w:hAnsi="Times New Roman"/>
          <w:szCs w:val="28"/>
          <w:lang w:val="uk-UA"/>
        </w:rPr>
      </w:pPr>
    </w:p>
    <w:p w14:paraId="728A241B" w14:textId="77777777" w:rsidR="0074499E" w:rsidRPr="00206CD9" w:rsidRDefault="0074499E" w:rsidP="0074499E">
      <w:pPr>
        <w:ind w:left="4860"/>
        <w:jc w:val="both"/>
        <w:rPr>
          <w:rFonts w:ascii="Times New Roman" w:hAnsi="Times New Roman"/>
          <w:szCs w:val="28"/>
          <w:lang w:val="uk-UA"/>
        </w:rPr>
      </w:pPr>
      <w:r w:rsidRPr="00206CD9">
        <w:rPr>
          <w:rFonts w:ascii="Times New Roman" w:hAnsi="Times New Roman"/>
          <w:szCs w:val="28"/>
          <w:lang w:val="uk-UA"/>
        </w:rPr>
        <w:t>____________________     В.В. Кобильник</w:t>
      </w:r>
    </w:p>
    <w:p w14:paraId="3898264E" w14:textId="77777777" w:rsidR="0074499E" w:rsidRPr="00206CD9" w:rsidRDefault="0074499E" w:rsidP="0074499E">
      <w:pPr>
        <w:ind w:left="5670"/>
        <w:jc w:val="both"/>
        <w:rPr>
          <w:rFonts w:ascii="Times New Roman" w:hAnsi="Times New Roman"/>
          <w:i/>
          <w:szCs w:val="28"/>
          <w:lang w:val="uk-UA"/>
        </w:rPr>
      </w:pPr>
      <w:r w:rsidRPr="00206CD9">
        <w:rPr>
          <w:rFonts w:ascii="Times New Roman" w:hAnsi="Times New Roman"/>
          <w:i/>
          <w:szCs w:val="28"/>
          <w:lang w:val="uk-UA"/>
        </w:rPr>
        <w:t>підпис</w:t>
      </w:r>
    </w:p>
    <w:p w14:paraId="400259F9" w14:textId="77777777" w:rsidR="0074499E" w:rsidRPr="00206CD9" w:rsidRDefault="0074499E" w:rsidP="0074499E">
      <w:pPr>
        <w:ind w:left="4860"/>
        <w:jc w:val="both"/>
        <w:rPr>
          <w:rFonts w:ascii="Times New Roman" w:hAnsi="Times New Roman"/>
          <w:szCs w:val="28"/>
          <w:lang w:val="uk-UA"/>
        </w:rPr>
      </w:pPr>
      <w:r w:rsidRPr="00206CD9">
        <w:rPr>
          <w:rFonts w:ascii="Times New Roman" w:hAnsi="Times New Roman"/>
          <w:szCs w:val="28"/>
          <w:lang w:val="uk-UA"/>
        </w:rPr>
        <w:t>___________________ 20 ___ р.</w:t>
      </w:r>
    </w:p>
    <w:p w14:paraId="354284EB" w14:textId="77777777" w:rsidR="0074499E" w:rsidRPr="00206CD9" w:rsidRDefault="0074499E" w:rsidP="0074499E">
      <w:pPr>
        <w:spacing w:line="360" w:lineRule="auto"/>
        <w:jc w:val="center"/>
        <w:rPr>
          <w:rFonts w:ascii="Times New Roman" w:hAnsi="Times New Roman"/>
          <w:b/>
          <w:sz w:val="32"/>
          <w:szCs w:val="32"/>
          <w:lang w:val="uk-UA"/>
        </w:rPr>
      </w:pPr>
    </w:p>
    <w:p w14:paraId="53F1EE95" w14:textId="77777777" w:rsidR="0074499E" w:rsidRPr="00206CD9" w:rsidRDefault="0074499E" w:rsidP="0074499E">
      <w:pPr>
        <w:spacing w:line="360" w:lineRule="auto"/>
        <w:jc w:val="center"/>
        <w:rPr>
          <w:rFonts w:ascii="Times New Roman" w:hAnsi="Times New Roman"/>
          <w:b/>
          <w:sz w:val="32"/>
          <w:szCs w:val="32"/>
          <w:lang w:val="uk-UA"/>
        </w:rPr>
      </w:pPr>
    </w:p>
    <w:p w14:paraId="035AA159" w14:textId="77777777" w:rsidR="00075F23" w:rsidRPr="00E6314D"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46EC974B" w14:textId="2A26F1AC" w:rsidR="0074499E" w:rsidRPr="00206CD9" w:rsidRDefault="00483C1F" w:rsidP="0074499E">
      <w:pPr>
        <w:spacing w:line="360" w:lineRule="auto"/>
        <w:jc w:val="center"/>
        <w:rPr>
          <w:rFonts w:ascii="Times New Roman" w:hAnsi="Times New Roman"/>
          <w:b/>
          <w:sz w:val="32"/>
          <w:szCs w:val="32"/>
          <w:lang w:val="uk-UA"/>
        </w:rPr>
      </w:pPr>
      <w:r>
        <w:rPr>
          <w:rFonts w:ascii="Times New Roman" w:hAnsi="Times New Roman"/>
          <w:b/>
          <w:sz w:val="32"/>
          <w:szCs w:val="32"/>
          <w:lang w:val="uk-UA"/>
        </w:rPr>
        <w:t>РОБОЧА ПРОГРАМА</w:t>
      </w:r>
      <w:r w:rsidR="0074499E" w:rsidRPr="00206CD9">
        <w:rPr>
          <w:rFonts w:ascii="Times New Roman" w:hAnsi="Times New Roman"/>
          <w:b/>
          <w:sz w:val="32"/>
          <w:szCs w:val="32"/>
          <w:lang w:val="uk-UA"/>
        </w:rPr>
        <w:t xml:space="preserve"> </w:t>
      </w:r>
    </w:p>
    <w:p w14:paraId="6364A5F1" w14:textId="77777777" w:rsidR="00483C1F" w:rsidRDefault="0074499E" w:rsidP="0074499E">
      <w:pPr>
        <w:shd w:val="clear" w:color="auto" w:fill="FFFFFF"/>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075F23">
        <w:rPr>
          <w:rFonts w:ascii="Times New Roman" w:hAnsi="Times New Roman" w:cs="Times New Roman"/>
          <w:b/>
          <w:bCs/>
          <w:sz w:val="28"/>
          <w:szCs w:val="28"/>
          <w:lang w:val="uk-UA"/>
        </w:rPr>
        <w:t>НАВЧАЛЬН</w:t>
      </w:r>
      <w:r w:rsidR="00483C1F">
        <w:rPr>
          <w:rFonts w:ascii="Times New Roman" w:hAnsi="Times New Roman" w:cs="Times New Roman"/>
          <w:b/>
          <w:bCs/>
          <w:sz w:val="28"/>
          <w:szCs w:val="28"/>
          <w:lang w:val="uk-UA"/>
        </w:rPr>
        <w:t>ОЇ</w:t>
      </w:r>
      <w:r w:rsidR="00075F23" w:rsidRPr="00DE318F">
        <w:rPr>
          <w:rFonts w:ascii="Times New Roman" w:hAnsi="Times New Roman" w:cs="Times New Roman"/>
          <w:b/>
          <w:bCs/>
          <w:sz w:val="28"/>
          <w:szCs w:val="28"/>
        </w:rPr>
        <w:t xml:space="preserve"> </w:t>
      </w:r>
      <w:r>
        <w:rPr>
          <w:rFonts w:ascii="Times New Roman" w:hAnsi="Times New Roman" w:cs="Times New Roman"/>
          <w:b/>
          <w:bCs/>
          <w:sz w:val="28"/>
          <w:szCs w:val="28"/>
          <w:lang w:val="uk-UA"/>
        </w:rPr>
        <w:t>ПРАКТИК</w:t>
      </w:r>
      <w:r w:rsidR="00483C1F">
        <w:rPr>
          <w:rFonts w:ascii="Times New Roman" w:hAnsi="Times New Roman" w:cs="Times New Roman"/>
          <w:b/>
          <w:bCs/>
          <w:sz w:val="28"/>
          <w:szCs w:val="28"/>
          <w:lang w:val="uk-UA"/>
        </w:rPr>
        <w:t>И</w:t>
      </w:r>
      <w:r>
        <w:rPr>
          <w:rFonts w:ascii="Times New Roman" w:hAnsi="Times New Roman" w:cs="Times New Roman"/>
          <w:b/>
          <w:bCs/>
          <w:sz w:val="28"/>
          <w:szCs w:val="28"/>
          <w:lang w:val="uk-UA"/>
        </w:rPr>
        <w:t xml:space="preserve"> </w:t>
      </w:r>
    </w:p>
    <w:p w14:paraId="7D74E86A" w14:textId="12A51D60" w:rsidR="00075F23" w:rsidRDefault="00075F23" w:rsidP="0074499E">
      <w:pPr>
        <w:shd w:val="clear" w:color="auto" w:fill="FFFFFF"/>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«ВСТУП ДО ФАХУ»</w:t>
      </w:r>
    </w:p>
    <w:p w14:paraId="0905385A" w14:textId="77777777" w:rsidR="00075F23" w:rsidRPr="00E6314D" w:rsidRDefault="00075F23" w:rsidP="00075F23">
      <w:pPr>
        <w:shd w:val="clear" w:color="auto" w:fill="FFFFFF"/>
        <w:contextualSpacing/>
        <w:jc w:val="center"/>
        <w:rPr>
          <w:rFonts w:ascii="Times New Roman" w:hAnsi="Times New Roman" w:cs="Times New Roman"/>
          <w:b/>
          <w:bCs/>
          <w:sz w:val="28"/>
          <w:szCs w:val="28"/>
          <w:lang w:val="uk-UA"/>
        </w:rPr>
      </w:pPr>
    </w:p>
    <w:p w14:paraId="284F8254" w14:textId="77777777" w:rsidR="00075F23" w:rsidRPr="00E6314D"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0D479BBF" w14:textId="77777777" w:rsidR="0074499E" w:rsidRPr="00206CD9" w:rsidRDefault="0074499E" w:rsidP="0074499E">
      <w:pPr>
        <w:spacing w:line="360" w:lineRule="auto"/>
        <w:rPr>
          <w:rFonts w:ascii="Times New Roman" w:eastAsia="TimesNewRomanPSMT" w:hAnsi="Times New Roman"/>
          <w:sz w:val="28"/>
          <w:szCs w:val="28"/>
          <w:lang w:val="uk-UA"/>
        </w:rPr>
      </w:pPr>
      <w:r w:rsidRPr="00206CD9">
        <w:rPr>
          <w:rFonts w:ascii="Times New Roman" w:hAnsi="Times New Roman"/>
          <w:bCs/>
          <w:sz w:val="28"/>
          <w:szCs w:val="28"/>
          <w:lang w:val="uk-UA"/>
        </w:rPr>
        <w:t xml:space="preserve">галузь знань </w:t>
      </w:r>
      <w:r w:rsidRPr="00206CD9">
        <w:rPr>
          <w:rFonts w:ascii="Times New Roman" w:hAnsi="Times New Roman"/>
          <w:bCs/>
          <w:sz w:val="28"/>
          <w:szCs w:val="28"/>
          <w:lang w:val="uk-UA"/>
        </w:rPr>
        <w:tab/>
        <w:t>24</w:t>
      </w:r>
      <w:r w:rsidRPr="00206CD9">
        <w:rPr>
          <w:rFonts w:ascii="Times New Roman" w:eastAsia="TimesNewRomanPSMT" w:hAnsi="Times New Roman"/>
          <w:sz w:val="28"/>
          <w:szCs w:val="28"/>
          <w:lang w:val="uk-UA"/>
        </w:rPr>
        <w:t xml:space="preserve"> Сфера обслуговування</w:t>
      </w:r>
    </w:p>
    <w:p w14:paraId="0F2EAFF4" w14:textId="77777777" w:rsidR="0074499E" w:rsidRPr="00206CD9" w:rsidRDefault="0074499E" w:rsidP="0074499E">
      <w:pPr>
        <w:spacing w:line="360" w:lineRule="auto"/>
        <w:rPr>
          <w:rFonts w:ascii="Times New Roman" w:eastAsia="TimesNewRomanPSMT" w:hAnsi="Times New Roman"/>
          <w:sz w:val="28"/>
          <w:szCs w:val="28"/>
          <w:lang w:val="uk-UA"/>
        </w:rPr>
      </w:pPr>
      <w:r w:rsidRPr="00206CD9">
        <w:rPr>
          <w:rFonts w:ascii="Times New Roman" w:hAnsi="Times New Roman"/>
          <w:sz w:val="28"/>
          <w:szCs w:val="28"/>
          <w:lang w:val="uk-UA"/>
        </w:rPr>
        <w:t xml:space="preserve">спеціальність </w:t>
      </w:r>
      <w:r w:rsidRPr="00206CD9">
        <w:rPr>
          <w:rFonts w:ascii="Times New Roman" w:hAnsi="Times New Roman"/>
          <w:sz w:val="28"/>
          <w:szCs w:val="28"/>
          <w:lang w:val="uk-UA"/>
        </w:rPr>
        <w:tab/>
      </w:r>
      <w:r>
        <w:rPr>
          <w:rFonts w:ascii="Times New Roman" w:eastAsia="TimesNewRomanPSMT" w:hAnsi="Times New Roman"/>
          <w:sz w:val="28"/>
          <w:szCs w:val="28"/>
          <w:lang w:val="uk-UA"/>
        </w:rPr>
        <w:t>242 Туризм</w:t>
      </w:r>
    </w:p>
    <w:p w14:paraId="0D20D4A6" w14:textId="77777777" w:rsidR="0074499E" w:rsidRPr="00206CD9" w:rsidRDefault="0074499E" w:rsidP="0074499E">
      <w:pPr>
        <w:spacing w:line="360" w:lineRule="auto"/>
        <w:rPr>
          <w:rFonts w:ascii="Times New Roman" w:hAnsi="Times New Roman"/>
          <w:i/>
          <w:lang w:val="uk-UA"/>
        </w:rPr>
      </w:pPr>
      <w:r w:rsidRPr="00206CD9">
        <w:rPr>
          <w:rFonts w:ascii="Times New Roman" w:hAnsi="Times New Roman"/>
          <w:sz w:val="28"/>
          <w:szCs w:val="28"/>
          <w:lang w:val="uk-UA"/>
        </w:rPr>
        <w:t xml:space="preserve">підготовки </w:t>
      </w:r>
      <w:r w:rsidRPr="00206CD9">
        <w:rPr>
          <w:rFonts w:ascii="Times New Roman" w:hAnsi="Times New Roman"/>
          <w:sz w:val="28"/>
          <w:szCs w:val="28"/>
          <w:lang w:val="uk-UA"/>
        </w:rPr>
        <w:tab/>
      </w:r>
      <w:r w:rsidRPr="00206CD9">
        <w:rPr>
          <w:rFonts w:ascii="Times New Roman" w:hAnsi="Times New Roman"/>
          <w:sz w:val="28"/>
          <w:szCs w:val="28"/>
          <w:lang w:val="uk-UA"/>
        </w:rPr>
        <w:tab/>
        <w:t>бакалавра</w:t>
      </w:r>
    </w:p>
    <w:p w14:paraId="3F8A8FD7" w14:textId="77777777" w:rsidR="0074499E" w:rsidRPr="00206CD9" w:rsidRDefault="00E060B3" w:rsidP="0074499E">
      <w:pPr>
        <w:spacing w:line="360" w:lineRule="auto"/>
        <w:rPr>
          <w:rFonts w:ascii="Times New Roman" w:hAnsi="Times New Roman"/>
          <w:b/>
          <w:sz w:val="28"/>
          <w:szCs w:val="28"/>
          <w:lang w:val="uk-UA"/>
        </w:rPr>
      </w:pPr>
      <w:r>
        <w:rPr>
          <w:rFonts w:ascii="Times New Roman" w:hAnsi="Times New Roman"/>
          <w:sz w:val="28"/>
          <w:szCs w:val="28"/>
          <w:lang w:val="uk-UA"/>
        </w:rPr>
        <w:t xml:space="preserve">форма навчання – </w:t>
      </w:r>
      <w:r w:rsidR="0074499E" w:rsidRPr="00206CD9">
        <w:rPr>
          <w:rFonts w:ascii="Times New Roman" w:hAnsi="Times New Roman"/>
          <w:sz w:val="28"/>
          <w:szCs w:val="28"/>
          <w:lang w:val="uk-UA"/>
        </w:rPr>
        <w:t>денна</w:t>
      </w:r>
      <w:r w:rsidR="0074499E" w:rsidRPr="00206CD9">
        <w:rPr>
          <w:rFonts w:ascii="Times New Roman" w:hAnsi="Times New Roman"/>
          <w:b/>
          <w:sz w:val="28"/>
          <w:szCs w:val="28"/>
          <w:lang w:val="uk-UA"/>
        </w:rPr>
        <w:t xml:space="preserve"> </w:t>
      </w:r>
    </w:p>
    <w:p w14:paraId="41BCF309" w14:textId="77777777" w:rsidR="0074499E" w:rsidRPr="00206CD9" w:rsidRDefault="0074499E" w:rsidP="0074499E">
      <w:pPr>
        <w:pStyle w:val="Standard"/>
        <w:spacing w:line="360" w:lineRule="auto"/>
        <w:jc w:val="both"/>
        <w:rPr>
          <w:rFonts w:ascii="Times New Roman" w:hAnsi="Times New Roman" w:cs="Times New Roman"/>
          <w:b/>
          <w:bCs/>
          <w:sz w:val="28"/>
          <w:szCs w:val="28"/>
          <w:lang w:val="uk-UA"/>
        </w:rPr>
      </w:pPr>
    </w:p>
    <w:p w14:paraId="08C48880" w14:textId="77777777" w:rsidR="0074499E" w:rsidRPr="00206CD9" w:rsidRDefault="0074499E" w:rsidP="0074499E">
      <w:pPr>
        <w:pStyle w:val="Standard"/>
        <w:spacing w:line="360" w:lineRule="auto"/>
        <w:jc w:val="both"/>
        <w:rPr>
          <w:rFonts w:ascii="Times New Roman" w:hAnsi="Times New Roman" w:cs="Times New Roman"/>
          <w:b/>
          <w:bCs/>
          <w:sz w:val="28"/>
          <w:szCs w:val="28"/>
          <w:lang w:val="uk-UA"/>
        </w:rPr>
      </w:pPr>
    </w:p>
    <w:p w14:paraId="76B53D03" w14:textId="77777777" w:rsidR="0074499E" w:rsidRPr="00206CD9" w:rsidRDefault="0074499E" w:rsidP="0074499E">
      <w:pPr>
        <w:pStyle w:val="Standard"/>
        <w:spacing w:line="360" w:lineRule="auto"/>
        <w:jc w:val="both"/>
        <w:rPr>
          <w:rFonts w:ascii="Times New Roman" w:hAnsi="Times New Roman" w:cs="Times New Roman"/>
          <w:b/>
          <w:bCs/>
          <w:sz w:val="28"/>
          <w:szCs w:val="28"/>
          <w:lang w:val="uk-UA"/>
        </w:rPr>
      </w:pPr>
    </w:p>
    <w:p w14:paraId="21F283DE" w14:textId="77777777" w:rsidR="0074499E" w:rsidRPr="00206CD9" w:rsidRDefault="0074499E" w:rsidP="0074499E">
      <w:pPr>
        <w:pStyle w:val="Standard"/>
        <w:spacing w:line="360" w:lineRule="auto"/>
        <w:jc w:val="both"/>
        <w:rPr>
          <w:rFonts w:ascii="Times New Roman" w:hAnsi="Times New Roman" w:cs="Times New Roman"/>
          <w:b/>
          <w:bCs/>
          <w:sz w:val="28"/>
          <w:szCs w:val="28"/>
          <w:lang w:val="uk-UA"/>
        </w:rPr>
      </w:pPr>
    </w:p>
    <w:p w14:paraId="6FB9A527" w14:textId="77777777" w:rsidR="0074499E" w:rsidRPr="00206CD9" w:rsidRDefault="0074499E" w:rsidP="0074499E">
      <w:pPr>
        <w:pStyle w:val="Standard"/>
        <w:spacing w:line="360" w:lineRule="auto"/>
        <w:jc w:val="both"/>
        <w:rPr>
          <w:rFonts w:ascii="Times New Roman" w:hAnsi="Times New Roman" w:cs="Times New Roman"/>
          <w:b/>
          <w:bCs/>
          <w:sz w:val="28"/>
          <w:szCs w:val="28"/>
          <w:lang w:val="uk-UA"/>
        </w:rPr>
      </w:pPr>
    </w:p>
    <w:p w14:paraId="4001AA46" w14:textId="77777777" w:rsidR="0074499E" w:rsidRPr="00206CD9" w:rsidRDefault="0074499E" w:rsidP="0074499E">
      <w:pPr>
        <w:pStyle w:val="Standard"/>
        <w:spacing w:line="360" w:lineRule="auto"/>
        <w:jc w:val="both"/>
        <w:rPr>
          <w:rFonts w:ascii="Times New Roman" w:hAnsi="Times New Roman" w:cs="Times New Roman"/>
          <w:b/>
          <w:bCs/>
          <w:sz w:val="28"/>
          <w:szCs w:val="28"/>
          <w:lang w:val="uk-UA"/>
        </w:rPr>
      </w:pPr>
    </w:p>
    <w:p w14:paraId="1AEE28DB" w14:textId="77777777" w:rsidR="0074499E" w:rsidRPr="00206CD9" w:rsidRDefault="0074499E" w:rsidP="0074499E">
      <w:pPr>
        <w:pStyle w:val="Standard"/>
        <w:shd w:val="clear" w:color="auto" w:fill="FFFFFF"/>
        <w:autoSpaceDE w:val="0"/>
        <w:spacing w:line="360" w:lineRule="auto"/>
        <w:jc w:val="both"/>
        <w:rPr>
          <w:rFonts w:ascii="Times New Roman" w:eastAsia="Times New Roman" w:hAnsi="Times New Roman" w:cs="Times New Roman"/>
          <w:b/>
          <w:bCs/>
          <w:sz w:val="28"/>
          <w:szCs w:val="28"/>
          <w:lang w:val="uk-UA"/>
        </w:rPr>
      </w:pPr>
    </w:p>
    <w:p w14:paraId="3DA222D7" w14:textId="77777777" w:rsidR="0074499E" w:rsidRPr="00206CD9" w:rsidRDefault="0074499E" w:rsidP="0074499E">
      <w:pPr>
        <w:pStyle w:val="Standard"/>
        <w:shd w:val="clear" w:color="auto" w:fill="FFFFFF"/>
        <w:autoSpaceDE w:val="0"/>
        <w:spacing w:line="360" w:lineRule="auto"/>
        <w:jc w:val="both"/>
        <w:rPr>
          <w:rFonts w:ascii="Times New Roman" w:eastAsia="Times New Roman" w:hAnsi="Times New Roman" w:cs="Times New Roman"/>
          <w:b/>
          <w:bCs/>
          <w:sz w:val="28"/>
          <w:szCs w:val="28"/>
          <w:lang w:val="uk-UA"/>
        </w:rPr>
      </w:pPr>
    </w:p>
    <w:p w14:paraId="101F5E50" w14:textId="77777777" w:rsidR="0074499E" w:rsidRPr="00206CD9" w:rsidRDefault="0074499E" w:rsidP="0074499E">
      <w:pPr>
        <w:pStyle w:val="Standard"/>
        <w:shd w:val="clear" w:color="auto" w:fill="FFFFFF"/>
        <w:autoSpaceDE w:val="0"/>
        <w:spacing w:line="360" w:lineRule="auto"/>
        <w:jc w:val="center"/>
        <w:rPr>
          <w:rFonts w:ascii="Times New Roman" w:eastAsia="Times New Roman" w:hAnsi="Times New Roman" w:cs="Times New Roman"/>
          <w:b/>
          <w:bCs/>
          <w:sz w:val="28"/>
          <w:szCs w:val="28"/>
          <w:lang w:val="uk-UA"/>
        </w:rPr>
      </w:pPr>
    </w:p>
    <w:p w14:paraId="1E71CC20" w14:textId="58C8640B" w:rsidR="0074499E" w:rsidRPr="00206CD9" w:rsidRDefault="00E060B3" w:rsidP="0074499E">
      <w:pPr>
        <w:pStyle w:val="Standard"/>
        <w:shd w:val="clear" w:color="auto" w:fill="FFFFFF"/>
        <w:autoSpaceDE w:val="0"/>
        <w:spacing w:line="36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202</w:t>
      </w:r>
      <w:r w:rsidR="003E725F">
        <w:rPr>
          <w:rFonts w:ascii="Times New Roman" w:eastAsia="Times New Roman" w:hAnsi="Times New Roman" w:cs="Times New Roman"/>
          <w:bCs/>
          <w:sz w:val="28"/>
          <w:szCs w:val="28"/>
          <w:lang w:val="uk-UA"/>
        </w:rPr>
        <w:t>1</w:t>
      </w:r>
      <w:r w:rsidR="0074499E" w:rsidRPr="00206CD9">
        <w:rPr>
          <w:rFonts w:ascii="Times New Roman" w:eastAsia="Times New Roman" w:hAnsi="Times New Roman" w:cs="Times New Roman"/>
          <w:bCs/>
          <w:sz w:val="28"/>
          <w:szCs w:val="28"/>
          <w:lang w:val="uk-UA"/>
        </w:rPr>
        <w:t xml:space="preserve"> </w:t>
      </w:r>
      <w:r w:rsidR="008474B2">
        <w:rPr>
          <w:rFonts w:ascii="Times New Roman" w:eastAsia="Times New Roman" w:hAnsi="Times New Roman" w:cs="Times New Roman"/>
          <w:bCs/>
          <w:sz w:val="28"/>
          <w:szCs w:val="28"/>
          <w:lang w:val="uk-UA"/>
        </w:rPr>
        <w:t xml:space="preserve">н. </w:t>
      </w:r>
      <w:r w:rsidR="0074499E" w:rsidRPr="00206CD9">
        <w:rPr>
          <w:rFonts w:ascii="Times New Roman" w:eastAsia="Times New Roman" w:hAnsi="Times New Roman" w:cs="Times New Roman"/>
          <w:bCs/>
          <w:sz w:val="28"/>
          <w:szCs w:val="28"/>
          <w:lang w:val="uk-UA"/>
        </w:rPr>
        <w:t>р.</w:t>
      </w:r>
    </w:p>
    <w:p w14:paraId="0EB0AFC9" w14:textId="77777777" w:rsidR="00075F23" w:rsidRPr="00E6314D"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2B54626D" w14:textId="77777777" w:rsidR="00075F23" w:rsidRPr="00E6314D"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5F50B01C" w14:textId="77777777" w:rsidR="00075F23" w:rsidRPr="00E6314D"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35810B13" w14:textId="77777777" w:rsidR="0074499E" w:rsidRPr="00206CD9" w:rsidRDefault="0074499E" w:rsidP="0074499E">
      <w:pPr>
        <w:spacing w:line="360" w:lineRule="auto"/>
        <w:jc w:val="both"/>
        <w:rPr>
          <w:rFonts w:ascii="Times New Roman" w:hAnsi="Times New Roman"/>
          <w:sz w:val="28"/>
          <w:szCs w:val="28"/>
          <w:lang w:val="uk-UA"/>
        </w:rPr>
      </w:pPr>
      <w:r w:rsidRPr="00206CD9">
        <w:rPr>
          <w:rFonts w:ascii="Times New Roman" w:hAnsi="Times New Roman"/>
          <w:i/>
          <w:sz w:val="28"/>
          <w:szCs w:val="28"/>
          <w:lang w:val="uk-UA"/>
        </w:rPr>
        <w:t>Розробник програми</w:t>
      </w:r>
      <w:r w:rsidRPr="00206CD9">
        <w:rPr>
          <w:rFonts w:ascii="Times New Roman" w:hAnsi="Times New Roman"/>
          <w:sz w:val="28"/>
          <w:szCs w:val="28"/>
          <w:lang w:val="uk-UA"/>
        </w:rPr>
        <w:t xml:space="preserve">: </w:t>
      </w:r>
    </w:p>
    <w:p w14:paraId="329296C5" w14:textId="77777777" w:rsidR="0074499E" w:rsidRPr="00206CD9" w:rsidRDefault="0074499E" w:rsidP="0074499E">
      <w:pPr>
        <w:spacing w:line="360" w:lineRule="auto"/>
        <w:jc w:val="both"/>
        <w:rPr>
          <w:rFonts w:ascii="Times New Roman" w:hAnsi="Times New Roman"/>
          <w:sz w:val="28"/>
          <w:szCs w:val="28"/>
          <w:lang w:val="uk-UA"/>
        </w:rPr>
      </w:pPr>
      <w:r w:rsidRPr="00206CD9">
        <w:rPr>
          <w:rFonts w:ascii="Times New Roman" w:hAnsi="Times New Roman"/>
          <w:sz w:val="28"/>
          <w:szCs w:val="28"/>
          <w:lang w:val="uk-UA"/>
        </w:rPr>
        <w:t>С.Е. Баженова, доктор історичних наук, професор кафедри туризму та готельно-ресторанної справи</w:t>
      </w:r>
    </w:p>
    <w:p w14:paraId="3CAEC641" w14:textId="77777777" w:rsidR="0074499E" w:rsidRPr="00206CD9" w:rsidRDefault="0074499E" w:rsidP="0074499E">
      <w:pPr>
        <w:spacing w:line="360" w:lineRule="auto"/>
        <w:rPr>
          <w:rFonts w:ascii="Times New Roman" w:hAnsi="Times New Roman"/>
          <w:sz w:val="28"/>
          <w:szCs w:val="28"/>
          <w:lang w:val="uk-UA"/>
        </w:rPr>
      </w:pPr>
    </w:p>
    <w:p w14:paraId="17F8786B" w14:textId="77777777" w:rsidR="0074499E" w:rsidRPr="00206CD9" w:rsidRDefault="0074499E" w:rsidP="0074499E">
      <w:pPr>
        <w:spacing w:line="360" w:lineRule="auto"/>
        <w:rPr>
          <w:rFonts w:ascii="Times New Roman" w:hAnsi="Times New Roman"/>
          <w:sz w:val="28"/>
          <w:szCs w:val="28"/>
          <w:lang w:val="uk-UA"/>
        </w:rPr>
      </w:pPr>
    </w:p>
    <w:p w14:paraId="32305B51" w14:textId="77777777" w:rsidR="0074499E" w:rsidRPr="00206CD9" w:rsidRDefault="0074499E" w:rsidP="0074499E">
      <w:pPr>
        <w:spacing w:line="360" w:lineRule="auto"/>
        <w:jc w:val="both"/>
        <w:rPr>
          <w:rFonts w:ascii="Times New Roman" w:hAnsi="Times New Roman"/>
          <w:sz w:val="28"/>
          <w:szCs w:val="28"/>
          <w:lang w:val="uk-UA"/>
        </w:rPr>
      </w:pPr>
      <w:r w:rsidRPr="00206CD9">
        <w:rPr>
          <w:rFonts w:ascii="Times New Roman" w:hAnsi="Times New Roman"/>
          <w:sz w:val="28"/>
          <w:szCs w:val="28"/>
          <w:lang w:val="uk-UA"/>
        </w:rPr>
        <w:t>Обговорено та схвалено на засіданні кафедри туризму та готельно-ресторанної справи</w:t>
      </w:r>
    </w:p>
    <w:p w14:paraId="042BFFFB" w14:textId="77777777" w:rsidR="0074499E" w:rsidRPr="00206CD9" w:rsidRDefault="00E060B3" w:rsidP="0074499E">
      <w:pPr>
        <w:spacing w:line="360" w:lineRule="auto"/>
        <w:rPr>
          <w:rFonts w:ascii="Times New Roman" w:hAnsi="Times New Roman"/>
          <w:sz w:val="28"/>
          <w:szCs w:val="28"/>
          <w:lang w:val="uk-UA"/>
        </w:rPr>
      </w:pPr>
      <w:r>
        <w:rPr>
          <w:rFonts w:ascii="Times New Roman" w:hAnsi="Times New Roman"/>
          <w:sz w:val="28"/>
          <w:szCs w:val="28"/>
          <w:lang w:val="uk-UA"/>
        </w:rPr>
        <w:t>Протокол № 7 від «27» серпня  202</w:t>
      </w:r>
      <w:r w:rsidR="003E725F">
        <w:rPr>
          <w:rFonts w:ascii="Times New Roman" w:hAnsi="Times New Roman"/>
          <w:sz w:val="28"/>
          <w:szCs w:val="28"/>
          <w:lang w:val="uk-UA"/>
        </w:rPr>
        <w:t>1</w:t>
      </w:r>
      <w:r w:rsidR="0074499E" w:rsidRPr="00206CD9">
        <w:rPr>
          <w:rFonts w:ascii="Times New Roman" w:hAnsi="Times New Roman"/>
          <w:sz w:val="28"/>
          <w:szCs w:val="28"/>
          <w:lang w:val="uk-UA"/>
        </w:rPr>
        <w:t xml:space="preserve"> року</w:t>
      </w:r>
    </w:p>
    <w:p w14:paraId="2707F396" w14:textId="77777777" w:rsidR="0074499E" w:rsidRPr="00206CD9" w:rsidRDefault="0074499E" w:rsidP="0074499E">
      <w:pPr>
        <w:spacing w:line="360" w:lineRule="auto"/>
        <w:jc w:val="both"/>
        <w:rPr>
          <w:rFonts w:ascii="Times New Roman" w:hAnsi="Times New Roman"/>
          <w:sz w:val="28"/>
          <w:szCs w:val="28"/>
          <w:lang w:val="uk-UA"/>
        </w:rPr>
      </w:pPr>
      <w:r w:rsidRPr="00206CD9">
        <w:rPr>
          <w:rFonts w:ascii="Times New Roman" w:hAnsi="Times New Roman"/>
          <w:sz w:val="28"/>
          <w:szCs w:val="28"/>
          <w:lang w:val="uk-UA"/>
        </w:rPr>
        <w:t>Завідувач кафедри _________________________С.Е. Баженова</w:t>
      </w:r>
    </w:p>
    <w:p w14:paraId="77188C31" w14:textId="77777777" w:rsidR="0074499E" w:rsidRPr="00206CD9" w:rsidRDefault="0074499E" w:rsidP="0074499E">
      <w:pPr>
        <w:spacing w:line="360" w:lineRule="auto"/>
        <w:jc w:val="both"/>
        <w:rPr>
          <w:rFonts w:ascii="Times New Roman" w:hAnsi="Times New Roman"/>
          <w:sz w:val="28"/>
          <w:szCs w:val="28"/>
          <w:lang w:val="uk-UA"/>
        </w:rPr>
      </w:pPr>
      <w:r w:rsidRPr="00206CD9">
        <w:rPr>
          <w:rFonts w:ascii="Times New Roman" w:hAnsi="Times New Roman"/>
          <w:sz w:val="28"/>
          <w:szCs w:val="28"/>
          <w:lang w:val="uk-UA"/>
        </w:rPr>
        <w:t xml:space="preserve">                                «_____» ____________________________</w:t>
      </w:r>
    </w:p>
    <w:p w14:paraId="03C737AE" w14:textId="77777777" w:rsidR="0074499E" w:rsidRPr="00206CD9" w:rsidRDefault="0074499E" w:rsidP="0074499E">
      <w:pPr>
        <w:spacing w:line="360" w:lineRule="auto"/>
        <w:jc w:val="both"/>
        <w:rPr>
          <w:rFonts w:ascii="Times New Roman" w:hAnsi="Times New Roman"/>
          <w:sz w:val="28"/>
          <w:szCs w:val="28"/>
          <w:lang w:val="uk-UA"/>
        </w:rPr>
      </w:pPr>
    </w:p>
    <w:p w14:paraId="0CAFB5B4" w14:textId="77777777" w:rsidR="0074499E" w:rsidRPr="00206CD9" w:rsidRDefault="0074499E" w:rsidP="0074499E">
      <w:pPr>
        <w:spacing w:line="360" w:lineRule="auto"/>
        <w:rPr>
          <w:rFonts w:ascii="Times New Roman" w:hAnsi="Times New Roman"/>
          <w:sz w:val="28"/>
          <w:szCs w:val="28"/>
          <w:lang w:val="uk-UA"/>
        </w:rPr>
      </w:pPr>
      <w:r w:rsidRPr="00206CD9">
        <w:rPr>
          <w:rFonts w:ascii="Times New Roman" w:hAnsi="Times New Roman"/>
          <w:sz w:val="28"/>
          <w:szCs w:val="28"/>
          <w:lang w:val="uk-UA"/>
        </w:rPr>
        <w:t xml:space="preserve">Обговорено та схвалено науково-методичною радою </w:t>
      </w:r>
      <w:r w:rsidR="003E725F">
        <w:rPr>
          <w:rFonts w:ascii="Times New Roman" w:hAnsi="Times New Roman"/>
          <w:sz w:val="28"/>
          <w:szCs w:val="28"/>
          <w:lang w:val="uk-UA"/>
        </w:rPr>
        <w:t>природничо-</w:t>
      </w:r>
      <w:r w:rsidRPr="00206CD9">
        <w:rPr>
          <w:rFonts w:ascii="Times New Roman" w:hAnsi="Times New Roman"/>
          <w:sz w:val="28"/>
          <w:szCs w:val="28"/>
          <w:lang w:val="uk-UA"/>
        </w:rPr>
        <w:t xml:space="preserve">економічного факультету </w:t>
      </w:r>
    </w:p>
    <w:p w14:paraId="4BDA634D" w14:textId="77777777" w:rsidR="0074499E" w:rsidRPr="001B4C5C" w:rsidRDefault="0074499E" w:rsidP="0074499E">
      <w:pPr>
        <w:spacing w:line="360" w:lineRule="auto"/>
        <w:rPr>
          <w:rFonts w:ascii="Times New Roman" w:hAnsi="Times New Roman"/>
          <w:sz w:val="28"/>
          <w:szCs w:val="28"/>
          <w:lang w:val="uk-UA"/>
        </w:rPr>
      </w:pPr>
      <w:r w:rsidRPr="001B4C5C">
        <w:rPr>
          <w:rFonts w:ascii="Times New Roman" w:hAnsi="Times New Roman"/>
          <w:sz w:val="28"/>
          <w:szCs w:val="28"/>
          <w:lang w:val="uk-UA"/>
        </w:rPr>
        <w:t>Пр</w:t>
      </w:r>
      <w:r w:rsidR="001B4C5C" w:rsidRPr="001B4C5C">
        <w:rPr>
          <w:rFonts w:ascii="Times New Roman" w:hAnsi="Times New Roman"/>
          <w:sz w:val="28"/>
          <w:szCs w:val="28"/>
          <w:lang w:val="uk-UA"/>
        </w:rPr>
        <w:t>отокол №7 від  «31» серпня  2021</w:t>
      </w:r>
      <w:r w:rsidRPr="001B4C5C">
        <w:rPr>
          <w:rFonts w:ascii="Times New Roman" w:hAnsi="Times New Roman"/>
          <w:sz w:val="28"/>
          <w:szCs w:val="28"/>
          <w:lang w:val="uk-UA"/>
        </w:rPr>
        <w:t xml:space="preserve"> року</w:t>
      </w:r>
    </w:p>
    <w:p w14:paraId="1420618F" w14:textId="77777777" w:rsidR="0074499E" w:rsidRPr="00206CD9" w:rsidRDefault="0074499E" w:rsidP="0074499E">
      <w:pPr>
        <w:spacing w:line="360" w:lineRule="auto"/>
        <w:rPr>
          <w:rFonts w:ascii="Times New Roman" w:hAnsi="Times New Roman"/>
          <w:sz w:val="28"/>
          <w:szCs w:val="28"/>
          <w:lang w:val="uk-UA"/>
        </w:rPr>
      </w:pPr>
      <w:r w:rsidRPr="00206CD9">
        <w:rPr>
          <w:rFonts w:ascii="Times New Roman" w:hAnsi="Times New Roman"/>
          <w:sz w:val="28"/>
          <w:szCs w:val="28"/>
          <w:lang w:val="uk-UA"/>
        </w:rPr>
        <w:t xml:space="preserve">Голова науково-методичної ради </w:t>
      </w:r>
    </w:p>
    <w:p w14:paraId="394B6399" w14:textId="77777777" w:rsidR="0074499E" w:rsidRPr="00206CD9" w:rsidRDefault="0074499E" w:rsidP="0074499E">
      <w:pPr>
        <w:spacing w:line="360" w:lineRule="auto"/>
        <w:rPr>
          <w:rFonts w:ascii="Times New Roman" w:hAnsi="Times New Roman"/>
          <w:sz w:val="28"/>
          <w:szCs w:val="28"/>
          <w:lang w:val="uk-UA"/>
        </w:rPr>
      </w:pPr>
      <w:r w:rsidRPr="00206CD9">
        <w:rPr>
          <w:rFonts w:ascii="Times New Roman" w:hAnsi="Times New Roman"/>
          <w:sz w:val="28"/>
          <w:szCs w:val="28"/>
          <w:lang w:val="uk-UA"/>
        </w:rPr>
        <w:t>економічного факультету _____</w:t>
      </w:r>
      <w:r w:rsidR="003E725F">
        <w:rPr>
          <w:rFonts w:ascii="Times New Roman" w:hAnsi="Times New Roman"/>
          <w:sz w:val="28"/>
          <w:szCs w:val="28"/>
          <w:lang w:val="uk-UA"/>
        </w:rPr>
        <w:t>________________ Н.В.казанішена</w:t>
      </w:r>
    </w:p>
    <w:p w14:paraId="1C38A459" w14:textId="77777777" w:rsidR="0074499E" w:rsidRPr="00206CD9" w:rsidRDefault="0074499E" w:rsidP="0074499E">
      <w:pPr>
        <w:spacing w:line="360" w:lineRule="auto"/>
        <w:rPr>
          <w:rFonts w:ascii="Times New Roman" w:hAnsi="Times New Roman"/>
          <w:lang w:val="uk-UA"/>
        </w:rPr>
      </w:pPr>
      <w:r w:rsidRPr="00206CD9">
        <w:rPr>
          <w:rFonts w:ascii="Times New Roman" w:hAnsi="Times New Roman"/>
          <w:sz w:val="28"/>
          <w:szCs w:val="28"/>
          <w:lang w:val="uk-UA"/>
        </w:rPr>
        <w:t xml:space="preserve">                                           «_____» ____________________________</w:t>
      </w:r>
    </w:p>
    <w:p w14:paraId="4405B3E9" w14:textId="77777777" w:rsidR="00075F23" w:rsidRPr="00E6314D"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29D3D9B9" w14:textId="77777777" w:rsidR="00075F23"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3F544D26" w14:textId="77777777" w:rsidR="00075F23" w:rsidRDefault="00075F23" w:rsidP="00075F23">
      <w:pPr>
        <w:shd w:val="clear" w:color="auto" w:fill="FFFFFF"/>
        <w:spacing w:line="360" w:lineRule="auto"/>
        <w:contextualSpacing/>
        <w:jc w:val="center"/>
        <w:rPr>
          <w:rFonts w:ascii="Times New Roman" w:hAnsi="Times New Roman" w:cs="Times New Roman"/>
          <w:b/>
          <w:bCs/>
          <w:sz w:val="28"/>
          <w:szCs w:val="28"/>
          <w:lang w:val="uk-UA"/>
        </w:rPr>
      </w:pPr>
    </w:p>
    <w:p w14:paraId="20207476" w14:textId="77777777" w:rsidR="00075F23" w:rsidRPr="00E6314D" w:rsidRDefault="00075F23" w:rsidP="00075F23">
      <w:pPr>
        <w:shd w:val="clear" w:color="auto" w:fill="FFFFFF"/>
        <w:spacing w:line="360" w:lineRule="auto"/>
        <w:contextualSpacing/>
        <w:jc w:val="center"/>
        <w:rPr>
          <w:rFonts w:ascii="Times New Roman" w:hAnsi="Times New Roman" w:cs="Times New Roman"/>
          <w:sz w:val="28"/>
          <w:szCs w:val="28"/>
          <w:lang w:val="uk-UA"/>
        </w:rPr>
        <w:sectPr w:rsidR="00075F23" w:rsidRPr="00E6314D" w:rsidSect="0074499E">
          <w:headerReference w:type="default" r:id="rId7"/>
          <w:pgSz w:w="11909" w:h="16834"/>
          <w:pgMar w:top="1134" w:right="852" w:bottom="993" w:left="1701" w:header="720" w:footer="720" w:gutter="0"/>
          <w:cols w:space="60"/>
          <w:noEndnote/>
          <w:titlePg/>
          <w:docGrid w:linePitch="272"/>
        </w:sectPr>
      </w:pPr>
    </w:p>
    <w:p w14:paraId="18209B8D" w14:textId="77777777" w:rsidR="00075F23" w:rsidRPr="003F3C40" w:rsidRDefault="00075F23" w:rsidP="00075F23">
      <w:pPr>
        <w:spacing w:line="360" w:lineRule="auto"/>
        <w:ind w:firstLine="709"/>
        <w:contextualSpacing/>
        <w:jc w:val="center"/>
        <w:rPr>
          <w:rFonts w:ascii="Times New Roman" w:hAnsi="Times New Roman" w:cs="Times New Roman"/>
          <w:b/>
          <w:bCs/>
          <w:sz w:val="28"/>
          <w:szCs w:val="28"/>
          <w:lang w:val="uk-UA"/>
        </w:rPr>
      </w:pPr>
    </w:p>
    <w:p w14:paraId="260C0F07" w14:textId="02FFEA3D" w:rsidR="00075F23" w:rsidRPr="0074499E" w:rsidRDefault="00075F23" w:rsidP="00483C1F">
      <w:pPr>
        <w:spacing w:line="360" w:lineRule="auto"/>
        <w:ind w:firstLine="709"/>
        <w:contextualSpacing/>
        <w:jc w:val="center"/>
        <w:rPr>
          <w:rFonts w:ascii="Times New Roman" w:hAnsi="Times New Roman" w:cs="Times New Roman"/>
          <w:sz w:val="28"/>
          <w:szCs w:val="28"/>
          <w:lang w:val="uk-UA"/>
        </w:rPr>
      </w:pPr>
      <w:r w:rsidRPr="003F3C40">
        <w:rPr>
          <w:rFonts w:ascii="Times New Roman" w:hAnsi="Times New Roman" w:cs="Times New Roman"/>
          <w:b/>
          <w:bCs/>
          <w:sz w:val="28"/>
          <w:szCs w:val="28"/>
          <w:lang w:val="uk-UA"/>
        </w:rPr>
        <w:t>ЗМІСТ</w:t>
      </w:r>
    </w:p>
    <w:p w14:paraId="11448D2B" w14:textId="7330A145" w:rsidR="00483C1F" w:rsidRDefault="00075F23" w:rsidP="00075F23">
      <w:pPr>
        <w:tabs>
          <w:tab w:val="right" w:leader="dot" w:pos="9355"/>
        </w:tabs>
        <w:overflowPunct w:val="0"/>
        <w:spacing w:line="360" w:lineRule="auto"/>
        <w:contextualSpacing/>
        <w:jc w:val="both"/>
        <w:rPr>
          <w:rFonts w:ascii="Times New Roman" w:hAnsi="Times New Roman" w:cs="Times New Roman"/>
          <w:sz w:val="28"/>
          <w:szCs w:val="28"/>
          <w:lang w:val="uk-UA"/>
        </w:rPr>
      </w:pPr>
      <w:r w:rsidRPr="0074499E">
        <w:rPr>
          <w:rFonts w:ascii="Times New Roman" w:hAnsi="Times New Roman" w:cs="Times New Roman"/>
          <w:sz w:val="28"/>
          <w:szCs w:val="28"/>
          <w:lang w:val="uk-UA"/>
        </w:rPr>
        <w:t>1. </w:t>
      </w:r>
      <w:r w:rsidR="00483C1F">
        <w:rPr>
          <w:rFonts w:ascii="Times New Roman" w:hAnsi="Times New Roman" w:cs="Times New Roman"/>
          <w:sz w:val="28"/>
          <w:szCs w:val="28"/>
          <w:lang w:val="uk-UA"/>
        </w:rPr>
        <w:t xml:space="preserve">Загальні положення </w:t>
      </w:r>
    </w:p>
    <w:p w14:paraId="37A944B4" w14:textId="66EEAD8E" w:rsidR="00075F23" w:rsidRPr="0074499E" w:rsidRDefault="00483C1F" w:rsidP="00075F23">
      <w:pPr>
        <w:tabs>
          <w:tab w:val="right" w:leader="dot" w:pos="9355"/>
        </w:tabs>
        <w:overflowPunct w:val="0"/>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075F23" w:rsidRPr="0074499E">
        <w:rPr>
          <w:rFonts w:ascii="Times New Roman" w:hAnsi="Times New Roman" w:cs="Times New Roman"/>
          <w:sz w:val="28"/>
          <w:szCs w:val="28"/>
          <w:lang w:val="uk-UA"/>
        </w:rPr>
        <w:t>Мета та завдання  практики</w:t>
      </w:r>
      <w:r w:rsidR="00075F23" w:rsidRPr="0074499E">
        <w:rPr>
          <w:rFonts w:ascii="Times New Roman" w:hAnsi="Times New Roman" w:cs="Times New Roman"/>
          <w:sz w:val="28"/>
          <w:szCs w:val="28"/>
          <w:lang w:val="uk-UA"/>
        </w:rPr>
        <w:tab/>
        <w:t xml:space="preserve"> </w:t>
      </w:r>
    </w:p>
    <w:p w14:paraId="73BD79F7" w14:textId="4C45E3E0" w:rsidR="00075F23" w:rsidRPr="0074499E" w:rsidRDefault="00F8295A" w:rsidP="00075F23">
      <w:pPr>
        <w:tabs>
          <w:tab w:val="right" w:leader="dot" w:pos="9355"/>
        </w:tabs>
        <w:overflowPunct w:val="0"/>
        <w:spacing w:line="360" w:lineRule="auto"/>
        <w:contextualSpacing/>
        <w:jc w:val="both"/>
        <w:rPr>
          <w:rFonts w:ascii="Times New Roman" w:hAnsi="Times New Roman" w:cs="Times New Roman"/>
          <w:sz w:val="28"/>
          <w:szCs w:val="28"/>
          <w:lang w:val="uk-UA"/>
        </w:rPr>
      </w:pPr>
      <w:r>
        <w:rPr>
          <w:rFonts w:ascii="Times New Roman" w:hAnsi="Times New Roman" w:cs="Times New Roman"/>
          <w:bCs/>
          <w:sz w:val="28"/>
          <w:szCs w:val="28"/>
          <w:lang w:val="uk-UA"/>
        </w:rPr>
        <w:t>3</w:t>
      </w:r>
      <w:r w:rsidR="00003C96" w:rsidRPr="0074499E">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Організація проведення практики</w:t>
      </w:r>
      <w:r w:rsidR="00075F23" w:rsidRPr="0074499E">
        <w:rPr>
          <w:rFonts w:ascii="Times New Roman" w:hAnsi="Times New Roman" w:cs="Times New Roman"/>
          <w:bCs/>
          <w:sz w:val="28"/>
          <w:szCs w:val="28"/>
          <w:lang w:val="uk-UA"/>
        </w:rPr>
        <w:t>.</w:t>
      </w:r>
      <w:r w:rsidR="00075F23" w:rsidRPr="0074499E">
        <w:rPr>
          <w:rFonts w:ascii="Times New Roman" w:hAnsi="Times New Roman" w:cs="Times New Roman"/>
          <w:sz w:val="28"/>
          <w:szCs w:val="28"/>
          <w:lang w:val="uk-UA"/>
        </w:rPr>
        <w:tab/>
      </w:r>
    </w:p>
    <w:p w14:paraId="46FCEAFF" w14:textId="092BD111" w:rsidR="00075F23" w:rsidRPr="0074499E" w:rsidRDefault="00F8295A" w:rsidP="00075F23">
      <w:pPr>
        <w:tabs>
          <w:tab w:val="right" w:leader="dot" w:pos="9355"/>
        </w:tabs>
        <w:overflowPunct w:val="0"/>
        <w:spacing w:line="360"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4</w:t>
      </w:r>
      <w:r w:rsidR="00075F23" w:rsidRPr="0074499E">
        <w:rPr>
          <w:rFonts w:ascii="Times New Roman" w:hAnsi="Times New Roman" w:cs="Times New Roman"/>
          <w:bCs/>
          <w:sz w:val="28"/>
          <w:szCs w:val="28"/>
          <w:lang w:val="uk-UA"/>
        </w:rPr>
        <w:t xml:space="preserve">. </w:t>
      </w:r>
      <w:r w:rsidRPr="00F8295A">
        <w:rPr>
          <w:rFonts w:ascii="Times New Roman" w:hAnsi="Times New Roman" w:cs="Times New Roman"/>
          <w:bCs/>
          <w:sz w:val="28"/>
          <w:szCs w:val="28"/>
          <w:lang w:val="uk-UA"/>
        </w:rPr>
        <w:t>Контроль та основні обов'язки студентів, керівника від університету та підприємства під час проходження практики</w:t>
      </w:r>
      <w:r w:rsidR="00075F23" w:rsidRPr="0074499E">
        <w:rPr>
          <w:rFonts w:ascii="Times New Roman" w:hAnsi="Times New Roman" w:cs="Times New Roman"/>
          <w:sz w:val="28"/>
          <w:szCs w:val="28"/>
          <w:lang w:val="uk-UA"/>
        </w:rPr>
        <w:tab/>
      </w:r>
    </w:p>
    <w:p w14:paraId="6FD0129F" w14:textId="40DD2C74" w:rsidR="00075F23" w:rsidRPr="0074499E" w:rsidRDefault="00F8295A" w:rsidP="00075F23">
      <w:pPr>
        <w:shd w:val="clear" w:color="auto" w:fill="FFFFFF"/>
        <w:spacing w:line="360" w:lineRule="auto"/>
        <w:contextualSpacing/>
        <w:jc w:val="both"/>
        <w:rPr>
          <w:rFonts w:ascii="Times New Roman" w:hAnsi="Times New Roman" w:cs="Times New Roman"/>
          <w:sz w:val="28"/>
          <w:szCs w:val="28"/>
          <w:lang w:val="uk-UA"/>
        </w:rPr>
      </w:pPr>
      <w:r>
        <w:rPr>
          <w:rFonts w:ascii="Times New Roman" w:hAnsi="Times New Roman" w:cs="Times New Roman"/>
          <w:bCs/>
          <w:sz w:val="28"/>
          <w:szCs w:val="28"/>
          <w:lang w:val="uk-UA"/>
        </w:rPr>
        <w:t>5</w:t>
      </w:r>
      <w:r w:rsidR="00075F23" w:rsidRPr="0074499E">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Зміст практики</w:t>
      </w:r>
      <w:r w:rsidR="00075F23" w:rsidRPr="0074499E">
        <w:rPr>
          <w:rFonts w:ascii="Times New Roman" w:hAnsi="Times New Roman" w:cs="Times New Roman"/>
          <w:bCs/>
          <w:sz w:val="28"/>
          <w:szCs w:val="28"/>
          <w:lang w:val="uk-UA"/>
        </w:rPr>
        <w:t>……………………………………..</w:t>
      </w:r>
      <w:r w:rsidR="003F2098">
        <w:rPr>
          <w:rFonts w:ascii="Times New Roman" w:hAnsi="Times New Roman" w:cs="Times New Roman"/>
          <w:sz w:val="28"/>
          <w:szCs w:val="28"/>
          <w:lang w:val="uk-UA"/>
        </w:rPr>
        <w:tab/>
        <w:t>..................</w:t>
      </w:r>
    </w:p>
    <w:p w14:paraId="1C6763BC" w14:textId="01B05E79" w:rsidR="00075F23" w:rsidRPr="0074499E" w:rsidRDefault="00F8295A" w:rsidP="00075F23">
      <w:pPr>
        <w:tabs>
          <w:tab w:val="right" w:leader="dot" w:pos="9355"/>
        </w:tabs>
        <w:overflowPunct w:val="0"/>
        <w:spacing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6</w:t>
      </w:r>
      <w:r w:rsidR="00075F23" w:rsidRPr="0074499E">
        <w:rPr>
          <w:rFonts w:ascii="Times New Roman" w:hAnsi="Times New Roman" w:cs="Times New Roman"/>
          <w:sz w:val="28"/>
          <w:szCs w:val="28"/>
          <w:lang w:val="uk-UA"/>
        </w:rPr>
        <w:t xml:space="preserve">. </w:t>
      </w:r>
      <w:r>
        <w:rPr>
          <w:rFonts w:ascii="Times New Roman" w:hAnsi="Times New Roman" w:cs="Times New Roman"/>
          <w:sz w:val="28"/>
          <w:szCs w:val="28"/>
          <w:lang w:val="uk-UA"/>
        </w:rPr>
        <w:t>Індивідуальні завдання</w:t>
      </w:r>
      <w:r w:rsidR="00075F23" w:rsidRPr="0074499E">
        <w:rPr>
          <w:rFonts w:ascii="Times New Roman" w:hAnsi="Times New Roman" w:cs="Times New Roman"/>
          <w:sz w:val="28"/>
          <w:szCs w:val="28"/>
          <w:lang w:val="uk-UA"/>
        </w:rPr>
        <w:tab/>
      </w:r>
    </w:p>
    <w:p w14:paraId="4569F472" w14:textId="2FFFA9D4" w:rsidR="00075F23" w:rsidRPr="0074499E" w:rsidRDefault="00F8295A" w:rsidP="00075F23">
      <w:pPr>
        <w:tabs>
          <w:tab w:val="right" w:leader="dot" w:pos="9355"/>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075F23" w:rsidRPr="0074499E">
        <w:rPr>
          <w:rFonts w:ascii="Times New Roman" w:hAnsi="Times New Roman" w:cs="Times New Roman"/>
          <w:sz w:val="28"/>
          <w:szCs w:val="28"/>
          <w:lang w:val="uk-UA"/>
        </w:rPr>
        <w:t>. </w:t>
      </w:r>
      <w:r w:rsidRPr="00F8295A">
        <w:rPr>
          <w:rFonts w:ascii="Times New Roman" w:hAnsi="Times New Roman" w:cs="Times New Roman"/>
          <w:sz w:val="28"/>
          <w:szCs w:val="28"/>
          <w:lang w:val="uk-UA"/>
        </w:rPr>
        <w:t>Вимоги щодо оформлення звітної документації з практики</w:t>
      </w:r>
      <w:r w:rsidR="00075F23" w:rsidRPr="0074499E">
        <w:rPr>
          <w:rFonts w:ascii="Times New Roman" w:hAnsi="Times New Roman" w:cs="Times New Roman"/>
          <w:sz w:val="28"/>
          <w:szCs w:val="28"/>
          <w:lang w:val="uk-UA"/>
        </w:rPr>
        <w:tab/>
      </w:r>
    </w:p>
    <w:p w14:paraId="2C5A1664" w14:textId="77777777" w:rsidR="00F8295A" w:rsidRDefault="00F8295A" w:rsidP="00483C1F">
      <w:pPr>
        <w:tabs>
          <w:tab w:val="right" w:leader="dot" w:pos="9355"/>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075F23" w:rsidRPr="0074499E">
        <w:rPr>
          <w:rFonts w:ascii="Times New Roman" w:hAnsi="Times New Roman" w:cs="Times New Roman"/>
          <w:sz w:val="28"/>
          <w:szCs w:val="28"/>
          <w:lang w:val="uk-UA"/>
        </w:rPr>
        <w:t xml:space="preserve">. </w:t>
      </w:r>
      <w:r w:rsidRPr="00F8295A">
        <w:rPr>
          <w:rFonts w:ascii="Times New Roman" w:hAnsi="Times New Roman" w:cs="Times New Roman"/>
          <w:sz w:val="28"/>
          <w:szCs w:val="28"/>
          <w:lang w:val="uk-UA"/>
        </w:rPr>
        <w:t>Критерії оцінювання та підбиття підсумків</w:t>
      </w:r>
    </w:p>
    <w:p w14:paraId="2A24290A" w14:textId="28A553B1" w:rsidR="00075F23" w:rsidRPr="0074499E" w:rsidRDefault="00F8295A" w:rsidP="00483C1F">
      <w:pPr>
        <w:tabs>
          <w:tab w:val="right" w:leader="dot" w:pos="9355"/>
        </w:tabs>
        <w:spacing w:line="360" w:lineRule="auto"/>
        <w:contextualSpacing/>
        <w:jc w:val="both"/>
        <w:rPr>
          <w:rFonts w:ascii="Times New Roman" w:hAnsi="Times New Roman" w:cs="Times New Roman"/>
          <w:sz w:val="28"/>
          <w:szCs w:val="28"/>
          <w:lang w:val="uk-UA"/>
        </w:rPr>
        <w:sectPr w:rsidR="00075F23" w:rsidRPr="0074499E" w:rsidSect="00343B00">
          <w:pgSz w:w="11906" w:h="16838"/>
          <w:pgMar w:top="1134" w:right="850" w:bottom="1134" w:left="1701" w:header="720" w:footer="720" w:gutter="0"/>
          <w:cols w:space="720" w:equalWidth="0">
            <w:col w:w="9355"/>
          </w:cols>
          <w:noEndnote/>
          <w:docGrid w:linePitch="299"/>
        </w:sectPr>
      </w:pPr>
      <w:r>
        <w:rPr>
          <w:rFonts w:ascii="Times New Roman" w:hAnsi="Times New Roman" w:cs="Times New Roman"/>
          <w:sz w:val="28"/>
          <w:szCs w:val="28"/>
          <w:lang w:val="uk-UA"/>
        </w:rPr>
        <w:t>9. Література</w:t>
      </w:r>
      <w:r w:rsidR="00075F23" w:rsidRPr="0074499E">
        <w:rPr>
          <w:rFonts w:ascii="Times New Roman" w:hAnsi="Times New Roman" w:cs="Times New Roman"/>
          <w:sz w:val="28"/>
          <w:szCs w:val="28"/>
          <w:lang w:val="uk-UA"/>
        </w:rPr>
        <w:tab/>
      </w:r>
    </w:p>
    <w:p w14:paraId="48472DC3" w14:textId="70A5CCE9" w:rsidR="00075F23" w:rsidRPr="003F3C40" w:rsidRDefault="00075F23" w:rsidP="00483C1F">
      <w:pPr>
        <w:shd w:val="clear" w:color="auto" w:fill="FFFFFF"/>
        <w:spacing w:line="360" w:lineRule="auto"/>
        <w:contextualSpacing/>
        <w:rPr>
          <w:rFonts w:ascii="Times New Roman" w:hAnsi="Times New Roman" w:cs="Times New Roman"/>
          <w:sz w:val="28"/>
          <w:szCs w:val="28"/>
          <w:lang w:val="uk-UA"/>
        </w:rPr>
      </w:pPr>
    </w:p>
    <w:p w14:paraId="6DB37677" w14:textId="087E3305" w:rsidR="00075F23" w:rsidRDefault="00483C1F" w:rsidP="00075F23">
      <w:pPr>
        <w:shd w:val="clear" w:color="auto" w:fill="FFFFFF"/>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ЗАГАЛЬНІ ПОЛОЖЕННЯ</w:t>
      </w:r>
    </w:p>
    <w:p w14:paraId="7BF5170B" w14:textId="4DA0DDAB" w:rsidR="00483C1F" w:rsidRPr="00483C1F" w:rsidRDefault="00483C1F" w:rsidP="00483C1F">
      <w:pPr>
        <w:shd w:val="clear" w:color="auto" w:fill="FFFFFF"/>
        <w:spacing w:line="360" w:lineRule="auto"/>
        <w:ind w:firstLine="709"/>
        <w:contextualSpacing/>
        <w:jc w:val="both"/>
        <w:rPr>
          <w:rFonts w:ascii="Times New Roman" w:hAnsi="Times New Roman" w:cs="Times New Roman"/>
          <w:sz w:val="28"/>
          <w:szCs w:val="28"/>
          <w:lang w:val="uk-UA"/>
        </w:rPr>
      </w:pPr>
      <w:r w:rsidRPr="00483C1F">
        <w:rPr>
          <w:rFonts w:ascii="Times New Roman" w:hAnsi="Times New Roman" w:cs="Times New Roman"/>
          <w:sz w:val="28"/>
          <w:szCs w:val="28"/>
          <w:lang w:val="uk-UA"/>
        </w:rPr>
        <w:t>Практика «Вступ до фаху» є важливим етапом навчання студентів спеціальності 242 «Туризм» та спрямована на формування початкових професійних компетенцій у сфері обслуговування. Метою практики є ознайомлення студентів з основними напрямами туристичної діяльності, структурою туристичних підприємств, принципами організації та надання туристичних послуг. У рамках практики студенти отримують перший досвід професійної діяльності, що є важливим для подальшого навчання та кар’єрного розвитку.</w:t>
      </w:r>
    </w:p>
    <w:p w14:paraId="0C6BDCB8" w14:textId="2F64D2B2" w:rsidR="00483C1F" w:rsidRPr="00483C1F" w:rsidRDefault="00483C1F" w:rsidP="00483C1F">
      <w:pPr>
        <w:shd w:val="clear" w:color="auto" w:fill="FFFFFF"/>
        <w:spacing w:line="360" w:lineRule="auto"/>
        <w:ind w:firstLine="709"/>
        <w:contextualSpacing/>
        <w:jc w:val="both"/>
        <w:rPr>
          <w:rFonts w:ascii="Times New Roman" w:hAnsi="Times New Roman" w:cs="Times New Roman"/>
          <w:sz w:val="28"/>
          <w:szCs w:val="28"/>
          <w:lang w:val="uk-UA"/>
        </w:rPr>
      </w:pPr>
      <w:r w:rsidRPr="00483C1F">
        <w:rPr>
          <w:rFonts w:ascii="Times New Roman" w:hAnsi="Times New Roman" w:cs="Times New Roman"/>
          <w:sz w:val="28"/>
          <w:szCs w:val="28"/>
          <w:lang w:val="uk-UA"/>
        </w:rPr>
        <w:t>Програма практики охоплює знайомство з організацією роботи туристичних агентств, готельних підприємств, транспортних компаній та екскурсійних бюро. Студенти дізнаються про роль і функції персоналу, вивчають стандарти обслуговування клієнтів та принципи взаємодії з партнерами. Особлива увага приділяється розвитку комунікативних навичок, умінню працювати в команді та формуванню відповідальності за якість наданих послуг.</w:t>
      </w:r>
    </w:p>
    <w:p w14:paraId="7C67C0DC" w14:textId="49F3CDE1" w:rsidR="00483C1F" w:rsidRPr="00483C1F" w:rsidRDefault="00483C1F" w:rsidP="00483C1F">
      <w:pPr>
        <w:shd w:val="clear" w:color="auto" w:fill="FFFFFF"/>
        <w:spacing w:line="360" w:lineRule="auto"/>
        <w:ind w:firstLine="709"/>
        <w:contextualSpacing/>
        <w:jc w:val="both"/>
        <w:rPr>
          <w:rFonts w:ascii="Times New Roman" w:hAnsi="Times New Roman" w:cs="Times New Roman"/>
          <w:sz w:val="28"/>
          <w:szCs w:val="28"/>
          <w:lang w:val="uk-UA"/>
        </w:rPr>
      </w:pPr>
      <w:r w:rsidRPr="00483C1F">
        <w:rPr>
          <w:rFonts w:ascii="Times New Roman" w:hAnsi="Times New Roman" w:cs="Times New Roman"/>
          <w:sz w:val="28"/>
          <w:szCs w:val="28"/>
          <w:lang w:val="uk-UA"/>
        </w:rPr>
        <w:t>Під час практики студенти беруть участь в ознайомчих екскурсіях, зустрічах із представниками туристичної галузі та майстер-класах від фахівців. Важливою складовою є аналітична діяльність, що передбачає дослідження туристичного ринку, вивчення конкурентного середовища та ознайомлення з маркетинговими стратегіями туристичних компаній. Студенти також виконують індивідуальні завдання, що сприяють розвитку аналітичного мислення та навичок вирішення практичних ситуацій.</w:t>
      </w:r>
    </w:p>
    <w:p w14:paraId="5087EF67" w14:textId="335EA851" w:rsidR="00483C1F" w:rsidRPr="00483C1F" w:rsidRDefault="00483C1F" w:rsidP="00483C1F">
      <w:pPr>
        <w:shd w:val="clear" w:color="auto" w:fill="FFFFFF"/>
        <w:spacing w:line="360" w:lineRule="auto"/>
        <w:ind w:firstLine="709"/>
        <w:contextualSpacing/>
        <w:jc w:val="both"/>
        <w:rPr>
          <w:rFonts w:ascii="Times New Roman" w:hAnsi="Times New Roman" w:cs="Times New Roman"/>
          <w:sz w:val="28"/>
          <w:szCs w:val="28"/>
          <w:lang w:val="uk-UA"/>
        </w:rPr>
      </w:pPr>
      <w:r w:rsidRPr="00483C1F">
        <w:rPr>
          <w:rFonts w:ascii="Times New Roman" w:hAnsi="Times New Roman" w:cs="Times New Roman"/>
          <w:sz w:val="28"/>
          <w:szCs w:val="28"/>
          <w:lang w:val="uk-UA"/>
        </w:rPr>
        <w:t xml:space="preserve">Завершення практики передбачає складання звіту, в якому студенти відображають отримані знання та досвід, аналізують виконану роботу та пропонують шляхи вдосконалення професійної діяльності. Підсумковий контроль здійснюється шляхом презентації результатів практики та обговорення в колі студентів і викладачів. Практика "Вступ до фаху" є важливим елементом підготовки майбутніх фахівців у сфері туризму та </w:t>
      </w:r>
      <w:r w:rsidRPr="00483C1F">
        <w:rPr>
          <w:rFonts w:ascii="Times New Roman" w:hAnsi="Times New Roman" w:cs="Times New Roman"/>
          <w:sz w:val="28"/>
          <w:szCs w:val="28"/>
          <w:lang w:val="uk-UA"/>
        </w:rPr>
        <w:lastRenderedPageBreak/>
        <w:t>сприяє їх успішній інтеграції в професійне середовище.</w:t>
      </w:r>
    </w:p>
    <w:p w14:paraId="1FA7E8FB" w14:textId="77777777" w:rsidR="00483C1F" w:rsidRPr="003F3C40" w:rsidRDefault="00483C1F" w:rsidP="00075F23">
      <w:pPr>
        <w:spacing w:line="360" w:lineRule="auto"/>
        <w:rPr>
          <w:rFonts w:ascii="Times New Roman" w:hAnsi="Times New Roman" w:cs="Times New Roman"/>
          <w:sz w:val="28"/>
          <w:szCs w:val="28"/>
          <w:lang w:val="uk-UA"/>
        </w:rPr>
      </w:pPr>
    </w:p>
    <w:p w14:paraId="68D104FC" w14:textId="610307E9" w:rsidR="00483C1F" w:rsidRPr="008474B2" w:rsidRDefault="00483C1F" w:rsidP="007747F4">
      <w:pPr>
        <w:spacing w:line="360" w:lineRule="auto"/>
        <w:jc w:val="both"/>
        <w:rPr>
          <w:rFonts w:ascii="Times New Roman" w:hAnsi="Times New Roman" w:cs="Times New Roman"/>
          <w:bCs/>
          <w:sz w:val="28"/>
          <w:szCs w:val="28"/>
          <w:lang w:val="uk-UA"/>
        </w:rPr>
      </w:pPr>
      <w:r w:rsidRPr="008474B2">
        <w:rPr>
          <w:rFonts w:ascii="Times New Roman" w:hAnsi="Times New Roman" w:cs="Times New Roman"/>
          <w:bCs/>
          <w:sz w:val="28"/>
          <w:szCs w:val="28"/>
          <w:lang w:val="uk-UA"/>
        </w:rPr>
        <w:t>2. МЕТА ТА ЗАВДАННЯ ПРАКТИКИ</w:t>
      </w:r>
    </w:p>
    <w:p w14:paraId="6A2A8C55" w14:textId="24F348EB" w:rsidR="007747F4" w:rsidRPr="007747F4" w:rsidRDefault="007747F4" w:rsidP="007747F4">
      <w:pPr>
        <w:spacing w:line="360" w:lineRule="auto"/>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Метою практики є формування у студентів початкових знань про специфіку роботи в сфері туризму, ознайомлення з основними принципами організації туристичної діяльності та розвиток професійних навичок, необхідних для подальшої роботи в галузі. Практика дозволяє студентам отримати реальний досвід взаємодії з туристичними об’єктами, зрозуміти особливості надання туристичних послуг та зануритися у професійне середовище.</w:t>
      </w:r>
    </w:p>
    <w:p w14:paraId="7E1BEDB8" w14:textId="2441267B" w:rsidR="007747F4" w:rsidRPr="007747F4" w:rsidRDefault="007747F4" w:rsidP="007747F4">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Основними завданнями практики є:</w:t>
      </w:r>
    </w:p>
    <w:p w14:paraId="107BB2A5" w14:textId="77777777" w:rsidR="007747F4" w:rsidRPr="007747F4" w:rsidRDefault="007747F4" w:rsidP="007747F4">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Ознайомлення з діяльністю туристичних агентств, готелів та екскурсійних бюро;</w:t>
      </w:r>
    </w:p>
    <w:p w14:paraId="74810EB9" w14:textId="77777777" w:rsidR="007747F4" w:rsidRPr="007747F4" w:rsidRDefault="007747F4" w:rsidP="007747F4">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Вивчення функцій персоналу та структури управління в сфері туризму;</w:t>
      </w:r>
    </w:p>
    <w:p w14:paraId="161EC48C" w14:textId="77777777" w:rsidR="007747F4" w:rsidRPr="007747F4" w:rsidRDefault="007747F4" w:rsidP="007747F4">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Розвиток комунікативних навичок та формування клієнтоорієнтованого підходу;</w:t>
      </w:r>
    </w:p>
    <w:p w14:paraId="3566F3B8" w14:textId="77777777" w:rsidR="007747F4" w:rsidRPr="007747F4" w:rsidRDefault="007747F4" w:rsidP="007747F4">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Опанування основ планування та проведення туристичних заходів і екскурсій;</w:t>
      </w:r>
    </w:p>
    <w:p w14:paraId="49A0B0E9" w14:textId="77777777" w:rsidR="007747F4" w:rsidRPr="007747F4" w:rsidRDefault="007747F4" w:rsidP="007747F4">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Аналіз туристичних ресурсів та оцінка їхнього потенціалу для подальшої діяльності.</w:t>
      </w:r>
    </w:p>
    <w:p w14:paraId="540D8652" w14:textId="69887C59" w:rsidR="007747F4" w:rsidRPr="007747F4" w:rsidRDefault="007747F4" w:rsidP="00F8295A">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У рамках практики передбачено проведення ознайомчих екскурсій до ключових туристичних об'єктів регіону. Студенти відвідають історичні та культурні пам’ятки, серед яких м. Кам’янець-Подільський, м. Чернівці, м. Хотин, м. Меджибіж. Також заплановано екскурсії до «Кришталевої печери» у с. Кривче та державного історико-культурного заповідника «Самчики». Це дозволить студентам не лише поглибити знання про історію та культуру України, а й на практиці побачити, як організовані туристичні послуги.</w:t>
      </w:r>
    </w:p>
    <w:p w14:paraId="19E7FD1A" w14:textId="25E6DE85" w:rsidR="00483C1F" w:rsidRPr="007747F4" w:rsidRDefault="007747F4" w:rsidP="007747F4">
      <w:pPr>
        <w:spacing w:line="360" w:lineRule="auto"/>
        <w:ind w:firstLine="709"/>
        <w:jc w:val="both"/>
        <w:rPr>
          <w:rFonts w:ascii="Times New Roman" w:hAnsi="Times New Roman" w:cs="Times New Roman"/>
          <w:bCs/>
          <w:sz w:val="28"/>
          <w:szCs w:val="28"/>
          <w:lang w:val="uk-UA"/>
        </w:rPr>
      </w:pPr>
      <w:r w:rsidRPr="007747F4">
        <w:rPr>
          <w:rFonts w:ascii="Times New Roman" w:hAnsi="Times New Roman" w:cs="Times New Roman"/>
          <w:bCs/>
          <w:sz w:val="28"/>
          <w:szCs w:val="28"/>
          <w:lang w:val="uk-UA"/>
        </w:rPr>
        <w:t xml:space="preserve">Завдяки екскурсіям студенти отримають змогу проаналізувати реальні туристичні маршрути, оцінити рівень обслуговування та зрозуміти важливість інтеграції культурних та природних об’єктів у загальну структуру туристичних продуктів. Практика сприяє всебічному розвитку студентів, </w:t>
      </w:r>
      <w:r w:rsidRPr="007747F4">
        <w:rPr>
          <w:rFonts w:ascii="Times New Roman" w:hAnsi="Times New Roman" w:cs="Times New Roman"/>
          <w:bCs/>
          <w:sz w:val="28"/>
          <w:szCs w:val="28"/>
          <w:lang w:val="uk-UA"/>
        </w:rPr>
        <w:lastRenderedPageBreak/>
        <w:t>формуванню професійних компетенцій та підготовці до подальшої роботи в туристичній сфері.</w:t>
      </w:r>
    </w:p>
    <w:p w14:paraId="4939EF70" w14:textId="7D40EA24" w:rsidR="00483C1F" w:rsidRDefault="00F8295A" w:rsidP="00075F23">
      <w:pPr>
        <w:spacing w:line="360" w:lineRule="auto"/>
        <w:ind w:firstLine="709"/>
        <w:jc w:val="both"/>
        <w:rPr>
          <w:rFonts w:ascii="Times New Roman" w:hAnsi="Times New Roman" w:cs="Times New Roman"/>
          <w:bCs/>
          <w:sz w:val="28"/>
          <w:szCs w:val="28"/>
          <w:lang w:val="uk-UA"/>
        </w:rPr>
      </w:pPr>
      <w:r w:rsidRPr="008474B2">
        <w:rPr>
          <w:rFonts w:ascii="Times New Roman" w:hAnsi="Times New Roman" w:cs="Times New Roman"/>
          <w:bCs/>
          <w:i/>
          <w:iCs/>
          <w:sz w:val="28"/>
          <w:szCs w:val="28"/>
          <w:lang w:val="uk-UA"/>
        </w:rPr>
        <w:t>Програмні компетентності</w:t>
      </w:r>
      <w:r>
        <w:rPr>
          <w:rFonts w:ascii="Times New Roman" w:hAnsi="Times New Roman" w:cs="Times New Roman"/>
          <w:bCs/>
          <w:sz w:val="28"/>
          <w:szCs w:val="28"/>
          <w:lang w:val="uk-UA"/>
        </w:rPr>
        <w:t>:</w:t>
      </w:r>
    </w:p>
    <w:p w14:paraId="052236A1" w14:textId="7289FE86" w:rsidR="00F8295A" w:rsidRDefault="00F8295A" w:rsidP="00F8295A">
      <w:pPr>
        <w:spacing w:line="360" w:lineRule="auto"/>
        <w:ind w:firstLine="709"/>
        <w:jc w:val="both"/>
        <w:rPr>
          <w:rFonts w:ascii="Times New Roman" w:hAnsi="Times New Roman" w:cs="Times New Roman"/>
          <w:bCs/>
          <w:sz w:val="28"/>
          <w:szCs w:val="28"/>
          <w:lang w:val="uk-UA"/>
        </w:rPr>
      </w:pPr>
      <w:r w:rsidRPr="00F8295A">
        <w:rPr>
          <w:rFonts w:ascii="Times New Roman" w:hAnsi="Times New Roman" w:cs="Times New Roman"/>
          <w:b/>
          <w:sz w:val="28"/>
          <w:szCs w:val="28"/>
          <w:lang w:val="uk-UA"/>
        </w:rPr>
        <w:t>Інтегральна компетентність:</w:t>
      </w:r>
      <w:r>
        <w:rPr>
          <w:rFonts w:ascii="Times New Roman" w:hAnsi="Times New Roman" w:cs="Times New Roman"/>
          <w:b/>
          <w:sz w:val="28"/>
          <w:szCs w:val="28"/>
          <w:lang w:val="uk-UA"/>
        </w:rPr>
        <w:t xml:space="preserve"> </w:t>
      </w:r>
      <w:r w:rsidRPr="00F8295A">
        <w:rPr>
          <w:rFonts w:ascii="Times New Roman" w:hAnsi="Times New Roman" w:cs="Times New Roman"/>
          <w:bCs/>
          <w:sz w:val="28"/>
          <w:szCs w:val="28"/>
          <w:lang w:val="uk-UA"/>
        </w:rPr>
        <w:t>Здатність комплексно розв’язувати складні професійні задачі та практичні проблеми у сфері туризму і рекреації як в процесі навчання, так і в процесі роботи, що передбачає застосування теорій і методів системи наук, які формують туризмознавство, і характеризуються комплексністю та невизначеністю умов</w:t>
      </w:r>
      <w:r>
        <w:rPr>
          <w:rFonts w:ascii="Times New Roman" w:hAnsi="Times New Roman" w:cs="Times New Roman"/>
          <w:bCs/>
          <w:sz w:val="28"/>
          <w:szCs w:val="28"/>
          <w:lang w:val="uk-UA"/>
        </w:rPr>
        <w:t>.</w:t>
      </w:r>
    </w:p>
    <w:p w14:paraId="2D68C01D" w14:textId="5C9CFEB4" w:rsidR="00F8295A" w:rsidRDefault="00F8295A" w:rsidP="00F8295A">
      <w:pPr>
        <w:spacing w:line="360" w:lineRule="auto"/>
        <w:ind w:firstLine="709"/>
        <w:jc w:val="both"/>
        <w:rPr>
          <w:rFonts w:ascii="Times New Roman" w:hAnsi="Times New Roman" w:cs="Times New Roman"/>
          <w:bCs/>
          <w:sz w:val="28"/>
          <w:szCs w:val="28"/>
          <w:lang w:val="uk-UA"/>
        </w:rPr>
      </w:pPr>
      <w:r w:rsidRPr="00F8295A">
        <w:rPr>
          <w:rFonts w:ascii="Times New Roman" w:hAnsi="Times New Roman" w:cs="Times New Roman"/>
          <w:b/>
          <w:sz w:val="28"/>
          <w:szCs w:val="28"/>
          <w:lang w:val="uk-UA"/>
        </w:rPr>
        <w:t>ЗК 04</w:t>
      </w:r>
      <w:r>
        <w:rPr>
          <w:rFonts w:ascii="Times New Roman" w:hAnsi="Times New Roman" w:cs="Times New Roman"/>
          <w:bCs/>
          <w:sz w:val="28"/>
          <w:szCs w:val="28"/>
          <w:lang w:val="uk-UA"/>
        </w:rPr>
        <w:t xml:space="preserve">. </w:t>
      </w:r>
      <w:r w:rsidRPr="00F8295A">
        <w:rPr>
          <w:rFonts w:ascii="Times New Roman" w:hAnsi="Times New Roman" w:cs="Times New Roman"/>
          <w:bCs/>
          <w:sz w:val="28"/>
          <w:szCs w:val="28"/>
          <w:lang w:val="uk-UA"/>
        </w:rPr>
        <w:t>Здатність до критичного мислення, аналізу і синтезу</w:t>
      </w:r>
      <w:r>
        <w:rPr>
          <w:rFonts w:ascii="Times New Roman" w:hAnsi="Times New Roman" w:cs="Times New Roman"/>
          <w:bCs/>
          <w:sz w:val="28"/>
          <w:szCs w:val="28"/>
          <w:lang w:val="uk-UA"/>
        </w:rPr>
        <w:t>.</w:t>
      </w:r>
    </w:p>
    <w:p w14:paraId="0263C137" w14:textId="3048A879" w:rsidR="00F8295A" w:rsidRDefault="00F8295A" w:rsidP="00F8295A">
      <w:pPr>
        <w:spacing w:line="360" w:lineRule="auto"/>
        <w:ind w:firstLine="709"/>
        <w:jc w:val="both"/>
        <w:rPr>
          <w:rFonts w:ascii="Times New Roman" w:hAnsi="Times New Roman" w:cs="Times New Roman"/>
          <w:bCs/>
          <w:sz w:val="28"/>
          <w:szCs w:val="28"/>
          <w:lang w:val="uk-UA"/>
        </w:rPr>
      </w:pPr>
      <w:r w:rsidRPr="00F8295A">
        <w:rPr>
          <w:rFonts w:ascii="Times New Roman" w:hAnsi="Times New Roman" w:cs="Times New Roman"/>
          <w:b/>
          <w:sz w:val="28"/>
          <w:szCs w:val="28"/>
          <w:lang w:val="uk-UA"/>
        </w:rPr>
        <w:t>ЗК 12</w:t>
      </w:r>
      <w:r>
        <w:rPr>
          <w:rFonts w:ascii="Times New Roman" w:hAnsi="Times New Roman" w:cs="Times New Roman"/>
          <w:bCs/>
          <w:sz w:val="28"/>
          <w:szCs w:val="28"/>
          <w:lang w:val="uk-UA"/>
        </w:rPr>
        <w:t xml:space="preserve">. </w:t>
      </w:r>
      <w:r w:rsidRPr="00F8295A">
        <w:rPr>
          <w:rFonts w:ascii="Times New Roman" w:hAnsi="Times New Roman" w:cs="Times New Roman"/>
          <w:bCs/>
          <w:sz w:val="28"/>
          <w:szCs w:val="28"/>
          <w:lang w:val="uk-UA"/>
        </w:rPr>
        <w:t>Навички міжособистісної взаємодії</w:t>
      </w:r>
    </w:p>
    <w:p w14:paraId="737D7DE2" w14:textId="1A8FB6FF" w:rsidR="00F8295A" w:rsidRDefault="008474B2" w:rsidP="00F8295A">
      <w:pPr>
        <w:spacing w:line="360" w:lineRule="auto"/>
        <w:ind w:firstLine="709"/>
        <w:jc w:val="both"/>
        <w:rPr>
          <w:rFonts w:ascii="Times New Roman" w:hAnsi="Times New Roman" w:cs="Times New Roman"/>
          <w:bCs/>
          <w:sz w:val="28"/>
          <w:szCs w:val="28"/>
          <w:lang w:val="uk-UA"/>
        </w:rPr>
      </w:pPr>
      <w:r w:rsidRPr="008474B2">
        <w:rPr>
          <w:rFonts w:ascii="Times New Roman" w:hAnsi="Times New Roman" w:cs="Times New Roman"/>
          <w:b/>
          <w:sz w:val="28"/>
          <w:szCs w:val="28"/>
          <w:lang w:val="uk-UA"/>
        </w:rPr>
        <w:t>СК 15</w:t>
      </w:r>
      <w:r>
        <w:rPr>
          <w:rFonts w:ascii="Times New Roman" w:hAnsi="Times New Roman" w:cs="Times New Roman"/>
          <w:bCs/>
          <w:sz w:val="28"/>
          <w:szCs w:val="28"/>
          <w:lang w:val="uk-UA"/>
        </w:rPr>
        <w:t xml:space="preserve">. </w:t>
      </w:r>
      <w:r w:rsidRPr="008474B2">
        <w:rPr>
          <w:rFonts w:ascii="Times New Roman" w:hAnsi="Times New Roman" w:cs="Times New Roman"/>
          <w:bCs/>
          <w:sz w:val="28"/>
          <w:szCs w:val="28"/>
          <w:lang w:val="uk-UA"/>
        </w:rPr>
        <w:t>Знання та розуміння предметної області та розуміння специфіки професійної діяльності</w:t>
      </w:r>
      <w:r>
        <w:rPr>
          <w:rFonts w:ascii="Times New Roman" w:hAnsi="Times New Roman" w:cs="Times New Roman"/>
          <w:bCs/>
          <w:sz w:val="28"/>
          <w:szCs w:val="28"/>
          <w:lang w:val="uk-UA"/>
        </w:rPr>
        <w:t>.</w:t>
      </w:r>
    </w:p>
    <w:p w14:paraId="4A40A98B" w14:textId="09E82CAB" w:rsidR="008474B2" w:rsidRPr="00F8295A" w:rsidRDefault="008474B2" w:rsidP="00F8295A">
      <w:pPr>
        <w:spacing w:line="360" w:lineRule="auto"/>
        <w:ind w:firstLine="709"/>
        <w:jc w:val="both"/>
        <w:rPr>
          <w:rFonts w:ascii="Times New Roman" w:hAnsi="Times New Roman" w:cs="Times New Roman"/>
          <w:bCs/>
          <w:sz w:val="28"/>
          <w:szCs w:val="28"/>
          <w:lang w:val="uk-UA"/>
        </w:rPr>
      </w:pPr>
      <w:r w:rsidRPr="008474B2">
        <w:rPr>
          <w:rFonts w:ascii="Times New Roman" w:hAnsi="Times New Roman" w:cs="Times New Roman"/>
          <w:b/>
          <w:sz w:val="28"/>
          <w:szCs w:val="28"/>
          <w:lang w:val="uk-UA"/>
        </w:rPr>
        <w:t>СК 22</w:t>
      </w:r>
      <w:r>
        <w:rPr>
          <w:rFonts w:ascii="Times New Roman" w:hAnsi="Times New Roman" w:cs="Times New Roman"/>
          <w:bCs/>
          <w:sz w:val="28"/>
          <w:szCs w:val="28"/>
          <w:lang w:val="uk-UA"/>
        </w:rPr>
        <w:t xml:space="preserve">. </w:t>
      </w:r>
      <w:r w:rsidRPr="008474B2">
        <w:rPr>
          <w:rFonts w:ascii="Times New Roman" w:hAnsi="Times New Roman" w:cs="Times New Roman"/>
          <w:bCs/>
          <w:sz w:val="28"/>
          <w:szCs w:val="28"/>
          <w:lang w:val="uk-UA"/>
        </w:rPr>
        <w:t>Розуміння принципів, процесів і технологій організації суб’єкта туристичної індустрії та її підсистем</w:t>
      </w:r>
    </w:p>
    <w:p w14:paraId="18F1DECF" w14:textId="6D5FE63E" w:rsidR="00F8295A" w:rsidRPr="008474B2" w:rsidRDefault="008474B2" w:rsidP="00075F23">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
          <w:sz w:val="28"/>
          <w:szCs w:val="28"/>
          <w:lang w:val="uk-UA"/>
        </w:rPr>
        <w:t>ПРН 02.</w:t>
      </w:r>
      <w:r w:rsidRPr="008474B2">
        <w:rPr>
          <w:lang w:val="uk-UA"/>
        </w:rPr>
        <w:t xml:space="preserve"> </w:t>
      </w:r>
      <w:r w:rsidRPr="008474B2">
        <w:rPr>
          <w:rFonts w:ascii="Times New Roman" w:hAnsi="Times New Roman" w:cs="Times New Roman"/>
          <w:bCs/>
          <w:sz w:val="28"/>
          <w:szCs w:val="28"/>
          <w:lang w:val="uk-UA"/>
        </w:rPr>
        <w:t>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w:t>
      </w:r>
    </w:p>
    <w:p w14:paraId="624B5A61" w14:textId="554ED261" w:rsidR="008474B2" w:rsidRPr="008474B2" w:rsidRDefault="008474B2" w:rsidP="00075F23">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ПРН 12. </w:t>
      </w:r>
      <w:r w:rsidRPr="008474B2">
        <w:rPr>
          <w:rFonts w:ascii="Times New Roman" w:hAnsi="Times New Roman" w:cs="Times New Roman"/>
          <w:bCs/>
          <w:sz w:val="28"/>
          <w:szCs w:val="28"/>
          <w:lang w:val="uk-UA"/>
        </w:rPr>
        <w:t>Застосовувати навички продуктивного спілкування зі споживачами туристичних послуг</w:t>
      </w:r>
    </w:p>
    <w:p w14:paraId="47EEACCB" w14:textId="00CC23AB" w:rsidR="00F8295A" w:rsidRDefault="008474B2" w:rsidP="008474B2">
      <w:pPr>
        <w:spacing w:line="360" w:lineRule="auto"/>
        <w:ind w:firstLine="709"/>
        <w:jc w:val="both"/>
        <w:rPr>
          <w:rFonts w:ascii="Times New Roman" w:hAnsi="Times New Roman" w:cs="Times New Roman"/>
          <w:bCs/>
          <w:sz w:val="28"/>
          <w:szCs w:val="28"/>
          <w:lang w:val="uk-UA"/>
        </w:rPr>
      </w:pPr>
      <w:r>
        <w:rPr>
          <w:rFonts w:ascii="Times New Roman" w:hAnsi="Times New Roman" w:cs="Times New Roman"/>
          <w:b/>
          <w:sz w:val="28"/>
          <w:szCs w:val="28"/>
          <w:lang w:val="uk-UA"/>
        </w:rPr>
        <w:t xml:space="preserve">ПРН 14. </w:t>
      </w:r>
      <w:r w:rsidRPr="008474B2">
        <w:rPr>
          <w:rFonts w:ascii="Times New Roman" w:hAnsi="Times New Roman" w:cs="Times New Roman"/>
          <w:bCs/>
          <w:sz w:val="28"/>
          <w:szCs w:val="28"/>
          <w:lang w:val="uk-UA"/>
        </w:rPr>
        <w:t>Проявляти повагу до індивідуального і культурного різноманіття</w:t>
      </w:r>
    </w:p>
    <w:p w14:paraId="1AA02B58" w14:textId="77777777" w:rsidR="008474B2" w:rsidRPr="007747F4" w:rsidRDefault="008474B2" w:rsidP="008474B2">
      <w:pPr>
        <w:spacing w:line="360" w:lineRule="auto"/>
        <w:ind w:firstLine="709"/>
        <w:jc w:val="both"/>
        <w:rPr>
          <w:rFonts w:ascii="Times New Roman" w:hAnsi="Times New Roman" w:cs="Times New Roman"/>
          <w:bCs/>
          <w:sz w:val="28"/>
          <w:szCs w:val="28"/>
          <w:lang w:val="uk-UA"/>
        </w:rPr>
      </w:pPr>
    </w:p>
    <w:p w14:paraId="472AE21B" w14:textId="77777777" w:rsidR="00F8295A" w:rsidRDefault="007747F4" w:rsidP="00F8295A">
      <w:pPr>
        <w:spacing w:line="360" w:lineRule="auto"/>
        <w:rPr>
          <w:rFonts w:ascii="Times New Roman" w:hAnsi="Times New Roman" w:cs="Times New Roman"/>
          <w:b/>
          <w:sz w:val="28"/>
          <w:szCs w:val="28"/>
          <w:lang w:val="uk-UA"/>
        </w:rPr>
      </w:pPr>
      <w:r>
        <w:rPr>
          <w:rFonts w:ascii="Times New Roman" w:hAnsi="Times New Roman" w:cs="Times New Roman"/>
          <w:bCs/>
          <w:sz w:val="28"/>
          <w:szCs w:val="28"/>
          <w:lang w:val="uk-UA"/>
        </w:rPr>
        <w:t>3. ОРГАНІЗАЦІЯ ПРОВЕДЕННЯ ПРАКТИКИ</w:t>
      </w:r>
    </w:p>
    <w:p w14:paraId="7C38620A" w14:textId="7E0CABE1" w:rsidR="007747F4" w:rsidRPr="007747F4" w:rsidRDefault="007747F4" w:rsidP="00F8295A">
      <w:pPr>
        <w:spacing w:line="360" w:lineRule="auto"/>
        <w:rPr>
          <w:rFonts w:ascii="Times New Roman" w:hAnsi="Times New Roman" w:cs="Times New Roman"/>
          <w:b/>
          <w:sz w:val="28"/>
          <w:szCs w:val="28"/>
          <w:lang w:val="uk-UA"/>
        </w:rPr>
      </w:pPr>
      <w:r w:rsidRPr="007747F4">
        <w:rPr>
          <w:rFonts w:ascii="Times New Roman" w:hAnsi="Times New Roman" w:cs="Times New Roman"/>
          <w:sz w:val="28"/>
          <w:szCs w:val="28"/>
          <w:lang w:val="uk-UA"/>
        </w:rPr>
        <w:t>Організація практики здійснюється відповідно до навчального плану та графіка освітнього процесу. Практика проводиться на базі туристичних агентств, готельних підприємств, екскурсійних бюро та інших об’єктів туристичної інфраструктури. Керівництво практикою здійснюють викладачі кафедри туризму та представники баз практики, які координують діяльність студентів та забезпечують належний рівень підготовки.</w:t>
      </w:r>
    </w:p>
    <w:p w14:paraId="1A160D8D"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lastRenderedPageBreak/>
        <w:t>Перед початком практики студенти проходять інструктаж щодо техніки безпеки, правил поведінки на туристичних об'єктах та вимог до виконання завдань. Кожен студент отримує індивідуальне завдання, яке включає ознайомлення з діяльністю обраного підприємства, аналіз організації роботи та спілкування з клієнтами. Особлива увага приділяється розвитку практичних навичок планування та проведення туристичних заходів, а також вивченню нормативно-правової бази туристичної діяльності.</w:t>
      </w:r>
    </w:p>
    <w:p w14:paraId="5B128DB2"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У процесі практики студенти відвідують екскурсійні об'єкти та беруть участь у виїзних заходах до визначних місць регіону. Екскурсії до м. Кам’янець-Подільського, м. Чернівці, м. Хотин, м. Меджибіж, «Кришталевої печери» в с. Кривче та державного історико-культурного заповідника «Самчики» є важливою частиною практичної підготовки. Вони дозволяють студентам вивчити туристичні маршрути, оцінити роботу екскурсоводів та ознайомитися з методами залучення туристів до культурних та природних пам'яток.</w:t>
      </w:r>
    </w:p>
    <w:p w14:paraId="71D2DDB2"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Завершення практики передбачає складання студентами звіту, у якому вони аналізують отримані знання, описують виконані завдання та роблять висновки щодо особливостей роботи у сфері туризму. Підсумкова атестація включає захист звіту перед комісією, яка оцінює рівень засвоєних знань та практичних навичок. Такий формат організації практики сприяє комплексній підготовці студентів до професійної діяльності в сфері туризму та обслуговування.</w:t>
      </w:r>
    </w:p>
    <w:p w14:paraId="3595D7DA" w14:textId="77777777" w:rsidR="00075F23" w:rsidRPr="007747F4" w:rsidRDefault="00075F23" w:rsidP="007747F4">
      <w:pPr>
        <w:spacing w:line="360" w:lineRule="auto"/>
        <w:ind w:firstLine="709"/>
        <w:rPr>
          <w:rFonts w:ascii="Times New Roman" w:hAnsi="Times New Roman" w:cs="Times New Roman"/>
          <w:sz w:val="28"/>
          <w:szCs w:val="28"/>
          <w:lang w:val="uk-UA"/>
        </w:rPr>
      </w:pPr>
    </w:p>
    <w:p w14:paraId="0F633685" w14:textId="78D3F639" w:rsidR="007747F4" w:rsidRDefault="007747F4" w:rsidP="00075F23">
      <w:pPr>
        <w:spacing w:line="360" w:lineRule="auto"/>
        <w:rPr>
          <w:rFonts w:ascii="Times New Roman" w:hAnsi="Times New Roman" w:cs="Times New Roman"/>
          <w:sz w:val="28"/>
          <w:szCs w:val="28"/>
          <w:lang w:val="uk-UA"/>
        </w:rPr>
      </w:pPr>
      <w:r w:rsidRPr="007747F4">
        <w:rPr>
          <w:rFonts w:ascii="Times New Roman" w:hAnsi="Times New Roman" w:cs="Times New Roman"/>
          <w:sz w:val="28"/>
          <w:szCs w:val="28"/>
          <w:lang w:val="uk-UA"/>
        </w:rPr>
        <w:t>4. КОНТРОЛЬ ТА ОСНОВНІ ОБОВ'ЯЗКИ СТУДЕНТІВ, КЕРІВНИКА ВІД УНІВЕРСИТЕТУ ТА ПІДПРИЄМСТВА ПІД ЧАС ПРОХОДЖЕННЯ ПРАКТИКИ</w:t>
      </w:r>
    </w:p>
    <w:p w14:paraId="36225499"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Обов'язки студентів:</w:t>
      </w:r>
    </w:p>
    <w:p w14:paraId="4ACC6959" w14:textId="5FEB79DB"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 xml:space="preserve">Студенти зобов’язані сумлінно виконувати всі завдання, передбачені програмою практики, дотримуватись правил внутрішнього розпорядку підприємства та етичних норм спілкування з клієнтами й персоналом. Під час </w:t>
      </w:r>
      <w:r w:rsidRPr="007747F4">
        <w:rPr>
          <w:rFonts w:ascii="Times New Roman" w:hAnsi="Times New Roman" w:cs="Times New Roman"/>
          <w:sz w:val="28"/>
          <w:szCs w:val="28"/>
          <w:lang w:val="uk-UA"/>
        </w:rPr>
        <w:lastRenderedPageBreak/>
        <w:t>практики вони ведуть щоденник практики, де фіксують виконану роботу та отримані знання. Студенти повинні брати активну участь в екскурсіях, заходах та аналізі туристичних маршрутів. Важливо своєчасно здавати звіти за результатами практики та дотримуватися встановлених термінів виконання індивідуальних завдань.</w:t>
      </w:r>
    </w:p>
    <w:p w14:paraId="1EF24EA8"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Обов'язки керівника практики від університету:</w:t>
      </w:r>
    </w:p>
    <w:p w14:paraId="78E0EBEE" w14:textId="6F385A42"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Керівник від університету контролює процес проходження практики студентами, забезпечує методичну підтримку та надає консультації щодо виконання завдань. Він організовує підготовчі заходи (інструктажі, зустрічі) та взаємодіє з підприємствами-партнерами для ефективної організації практики. Керівник відповідає за моніторинг виконання програми практики та оцінює рівень знань студентів на всіх етапах проходження практики.</w:t>
      </w:r>
    </w:p>
    <w:p w14:paraId="67C803D1"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Обов'язки керівника практики від підприємства:</w:t>
      </w:r>
    </w:p>
    <w:p w14:paraId="6F6B41BF" w14:textId="0B58F840"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Керівник від підприємства забезпечує студентам умови для ознайомлення з діяльністю організації, контролює дотримання ними розпорядку та надає завдання відповідно до програми практики. Він проводить інструктажі з техніки безпеки, знайомить студентів із специфікою роботи на підприємстві та оцінює їхню активність і зацікавленість. Наприкінці практики керівник від підприємства надає характеристику кожному студенту з описом виконаної роботи та рівня їхніх навичок.</w:t>
      </w:r>
    </w:p>
    <w:p w14:paraId="00C63600"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Контроль за проходженням практики:</w:t>
      </w:r>
    </w:p>
    <w:p w14:paraId="4F1249FB" w14:textId="77777777" w:rsidR="007747F4" w:rsidRPr="007747F4" w:rsidRDefault="007747F4" w:rsidP="007747F4">
      <w:pPr>
        <w:spacing w:line="360" w:lineRule="auto"/>
        <w:ind w:firstLine="709"/>
        <w:rPr>
          <w:rFonts w:ascii="Times New Roman" w:hAnsi="Times New Roman" w:cs="Times New Roman"/>
          <w:sz w:val="28"/>
          <w:szCs w:val="28"/>
          <w:lang w:val="uk-UA"/>
        </w:rPr>
      </w:pPr>
      <w:r w:rsidRPr="007747F4">
        <w:rPr>
          <w:rFonts w:ascii="Times New Roman" w:hAnsi="Times New Roman" w:cs="Times New Roman"/>
          <w:sz w:val="28"/>
          <w:szCs w:val="28"/>
          <w:lang w:val="uk-UA"/>
        </w:rPr>
        <w:t>Контроль здійснюється через регулярну комунікацію між університетом та підприємством. Студенти проходять проміжний контроль у формі звітів та індивідуальних бесід з керівниками. Підсумковий контроль включає перевірку звітної документації (щоденника практики, індивідуальних завдань та підсумкового звіту). Остаточна оцінка виставляється за результатами захисту звіту перед комісією, яка враховує відгуки керівників від підприємства та університету.</w:t>
      </w:r>
    </w:p>
    <w:p w14:paraId="0BAD13EE" w14:textId="77777777" w:rsidR="007747F4" w:rsidRPr="007747F4" w:rsidRDefault="007747F4" w:rsidP="007747F4">
      <w:pPr>
        <w:spacing w:line="360" w:lineRule="auto"/>
        <w:ind w:firstLine="709"/>
        <w:rPr>
          <w:rFonts w:ascii="Times New Roman" w:hAnsi="Times New Roman" w:cs="Times New Roman"/>
          <w:sz w:val="28"/>
          <w:szCs w:val="28"/>
          <w:lang w:val="uk-UA"/>
        </w:rPr>
      </w:pPr>
    </w:p>
    <w:p w14:paraId="59A4F83E" w14:textId="77777777" w:rsidR="008474B2" w:rsidRDefault="008474B2" w:rsidP="007747F4">
      <w:pPr>
        <w:spacing w:line="360" w:lineRule="auto"/>
        <w:rPr>
          <w:rFonts w:ascii="Times New Roman" w:hAnsi="Times New Roman" w:cs="Times New Roman"/>
          <w:sz w:val="28"/>
          <w:szCs w:val="28"/>
          <w:lang w:val="uk-UA"/>
        </w:rPr>
      </w:pPr>
    </w:p>
    <w:p w14:paraId="09E24610" w14:textId="1AB2D513" w:rsidR="007747F4" w:rsidRPr="007747F4" w:rsidRDefault="00B6379D" w:rsidP="007747F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5. ЗМІСТ НАВЧАЛЬНОЇ ПРАКТИКИ ВСТУП ДО ФАХУ </w:t>
      </w:r>
    </w:p>
    <w:p w14:paraId="37CD8400" w14:textId="77777777" w:rsidR="00B6379D" w:rsidRPr="00441FB0" w:rsidRDefault="00B6379D" w:rsidP="00B6379D">
      <w:pPr>
        <w:ind w:firstLine="720"/>
        <w:jc w:val="both"/>
        <w:rPr>
          <w:rFonts w:ascii="Times New Roman" w:hAnsi="Times New Roman"/>
          <w:sz w:val="28"/>
          <w:szCs w:val="28"/>
          <w:lang w:val="uk-UA"/>
        </w:rPr>
      </w:pPr>
      <w:r w:rsidRPr="00441FB0">
        <w:rPr>
          <w:rFonts w:ascii="Times New Roman" w:hAnsi="Times New Roman"/>
          <w:sz w:val="28"/>
          <w:szCs w:val="28"/>
          <w:lang w:val="uk-UA"/>
        </w:rPr>
        <w:t xml:space="preserve">Студенти в процесі проходження Навчальної практики в </w:t>
      </w:r>
      <w:r>
        <w:rPr>
          <w:rFonts w:ascii="Times New Roman" w:hAnsi="Times New Roman"/>
          <w:sz w:val="28"/>
          <w:szCs w:val="28"/>
          <w:lang w:val="uk-UA"/>
        </w:rPr>
        <w:t xml:space="preserve">туристичних підприємствах та </w:t>
      </w:r>
      <w:r w:rsidRPr="00441FB0">
        <w:rPr>
          <w:rFonts w:ascii="Times New Roman" w:hAnsi="Times New Roman"/>
          <w:sz w:val="28"/>
          <w:szCs w:val="28"/>
          <w:lang w:val="uk-UA"/>
        </w:rPr>
        <w:t>готельно-ресторанних комплексах</w:t>
      </w:r>
      <w:r>
        <w:rPr>
          <w:rFonts w:ascii="Times New Roman" w:hAnsi="Times New Roman"/>
          <w:sz w:val="28"/>
          <w:szCs w:val="28"/>
          <w:lang w:val="uk-UA"/>
        </w:rPr>
        <w:t xml:space="preserve"> </w:t>
      </w:r>
      <w:r w:rsidRPr="00441FB0">
        <w:rPr>
          <w:rFonts w:ascii="Times New Roman" w:hAnsi="Times New Roman"/>
          <w:sz w:val="28"/>
          <w:szCs w:val="28"/>
          <w:lang w:val="uk-UA"/>
        </w:rPr>
        <w:t xml:space="preserve"> ознайомлюються з організаційною структурою, особливостями функціонування підприємства, де проводиться практика, які відображаються у формах, меті, засобах, методах організації діяльності, професійних цінностях, традиціях тощо.</w:t>
      </w:r>
    </w:p>
    <w:p w14:paraId="624DCE5D" w14:textId="77777777" w:rsidR="00B6379D" w:rsidRPr="00441FB0" w:rsidRDefault="00B6379D" w:rsidP="00B6379D">
      <w:pPr>
        <w:ind w:firstLine="720"/>
        <w:jc w:val="both"/>
        <w:rPr>
          <w:rFonts w:ascii="Times New Roman" w:hAnsi="Times New Roman"/>
          <w:sz w:val="28"/>
          <w:szCs w:val="28"/>
          <w:lang w:val="uk-UA"/>
        </w:rPr>
      </w:pPr>
      <w:r w:rsidRPr="00441FB0">
        <w:rPr>
          <w:rFonts w:ascii="Times New Roman" w:hAnsi="Times New Roman"/>
          <w:sz w:val="28"/>
          <w:szCs w:val="28"/>
          <w:lang w:val="uk-UA"/>
        </w:rPr>
        <w:t>Практика проводиться в декілька етапів.</w:t>
      </w:r>
    </w:p>
    <w:p w14:paraId="5DF2A1DF" w14:textId="77777777" w:rsidR="00B6379D" w:rsidRPr="00441FB0" w:rsidRDefault="00B6379D" w:rsidP="00B6379D">
      <w:pPr>
        <w:ind w:firstLine="720"/>
        <w:jc w:val="both"/>
        <w:rPr>
          <w:rFonts w:ascii="Times New Roman" w:hAnsi="Times New Roman"/>
          <w:sz w:val="28"/>
          <w:szCs w:val="28"/>
          <w:lang w:val="uk-UA"/>
        </w:rPr>
      </w:pPr>
      <w:r w:rsidRPr="00441FB0">
        <w:rPr>
          <w:rFonts w:ascii="Times New Roman" w:hAnsi="Times New Roman"/>
          <w:i/>
          <w:sz w:val="28"/>
          <w:szCs w:val="28"/>
          <w:lang w:val="uk-UA"/>
        </w:rPr>
        <w:t xml:space="preserve">На першому етапі </w:t>
      </w:r>
      <w:r w:rsidRPr="00441FB0">
        <w:rPr>
          <w:rFonts w:ascii="Times New Roman" w:hAnsi="Times New Roman"/>
          <w:sz w:val="28"/>
          <w:szCs w:val="28"/>
          <w:lang w:val="uk-UA"/>
        </w:rPr>
        <w:t>здійснюється спрощене узагальнення теоретико-методологічних основ в контексті системного бачення концепції організацій в контексті системного підходу до поняття організації, розуміння організаційної структури, основних функцій, діючої системи управління підприємством, організації рекламно-інформаційної діяльності тощо.</w:t>
      </w:r>
    </w:p>
    <w:p w14:paraId="4038CAEB" w14:textId="77777777" w:rsidR="00B6379D" w:rsidRPr="00441FB0" w:rsidRDefault="00B6379D" w:rsidP="00B6379D">
      <w:pPr>
        <w:ind w:firstLine="720"/>
        <w:jc w:val="both"/>
        <w:rPr>
          <w:rFonts w:ascii="Times New Roman" w:hAnsi="Times New Roman"/>
          <w:sz w:val="28"/>
          <w:szCs w:val="28"/>
          <w:lang w:val="uk-UA"/>
        </w:rPr>
      </w:pPr>
      <w:r w:rsidRPr="00441FB0">
        <w:rPr>
          <w:rFonts w:ascii="Times New Roman" w:hAnsi="Times New Roman"/>
          <w:i/>
          <w:sz w:val="28"/>
          <w:szCs w:val="28"/>
          <w:lang w:val="uk-UA"/>
        </w:rPr>
        <w:t xml:space="preserve">На другому етапі </w:t>
      </w:r>
      <w:r w:rsidRPr="00441FB0">
        <w:rPr>
          <w:rFonts w:ascii="Times New Roman" w:hAnsi="Times New Roman"/>
          <w:sz w:val="28"/>
          <w:szCs w:val="28"/>
          <w:lang w:val="uk-UA"/>
        </w:rPr>
        <w:t>відбувається вивчення структури закладу (ів), де проводиться практика, його мети і основних завдань, організаційних засад діяльності.</w:t>
      </w:r>
    </w:p>
    <w:p w14:paraId="5DCD6A38" w14:textId="48918DF5" w:rsidR="00B6379D" w:rsidRPr="00441FB0" w:rsidRDefault="00B6379D" w:rsidP="00B6379D">
      <w:pPr>
        <w:shd w:val="clear" w:color="auto" w:fill="FFFFFF"/>
        <w:ind w:firstLine="720"/>
        <w:jc w:val="both"/>
        <w:rPr>
          <w:rFonts w:ascii="Times New Roman" w:hAnsi="Times New Roman"/>
          <w:sz w:val="28"/>
          <w:szCs w:val="28"/>
          <w:lang w:val="uk-UA"/>
        </w:rPr>
      </w:pPr>
      <w:r w:rsidRPr="00441FB0">
        <w:rPr>
          <w:rFonts w:ascii="Times New Roman" w:hAnsi="Times New Roman"/>
          <w:i/>
          <w:sz w:val="28"/>
          <w:szCs w:val="28"/>
          <w:lang w:val="uk-UA"/>
        </w:rPr>
        <w:t>На третьому етапі</w:t>
      </w:r>
      <w:r w:rsidRPr="00441FB0">
        <w:rPr>
          <w:rFonts w:ascii="Times New Roman" w:hAnsi="Times New Roman"/>
          <w:sz w:val="28"/>
          <w:szCs w:val="28"/>
          <w:lang w:val="uk-UA"/>
        </w:rPr>
        <w:t xml:space="preserve"> студент-практикант повинен зосередитися на вивченні основних функцій, професійних вимог до фахівців </w:t>
      </w:r>
      <w:r w:rsidR="00BC482A">
        <w:rPr>
          <w:rFonts w:ascii="Times New Roman" w:hAnsi="Times New Roman"/>
          <w:sz w:val="28"/>
          <w:szCs w:val="28"/>
          <w:lang w:val="uk-UA"/>
        </w:rPr>
        <w:t xml:space="preserve">туристичної та </w:t>
      </w:r>
      <w:r w:rsidRPr="00441FB0">
        <w:rPr>
          <w:rFonts w:ascii="Times New Roman" w:hAnsi="Times New Roman"/>
          <w:sz w:val="28"/>
          <w:szCs w:val="28"/>
          <w:lang w:val="uk-UA"/>
        </w:rPr>
        <w:t xml:space="preserve">готельно-ресторанної справи – працівника підприємства, де проводиться практика, знань, умінь, професійних функцій, особистісних характеристик, а також вимог до культурного та етичного рівня працівника. </w:t>
      </w:r>
    </w:p>
    <w:p w14:paraId="2C70BFCF" w14:textId="77777777" w:rsidR="00B6379D" w:rsidRPr="00441FB0" w:rsidRDefault="00B6379D" w:rsidP="00B6379D">
      <w:pPr>
        <w:shd w:val="clear" w:color="auto" w:fill="FFFFFF"/>
        <w:ind w:firstLine="720"/>
        <w:jc w:val="both"/>
        <w:rPr>
          <w:rFonts w:ascii="Times New Roman" w:hAnsi="Times New Roman"/>
          <w:sz w:val="28"/>
          <w:szCs w:val="28"/>
          <w:lang w:val="uk-UA"/>
        </w:rPr>
      </w:pPr>
      <w:r w:rsidRPr="00441FB0">
        <w:rPr>
          <w:rFonts w:ascii="Times New Roman" w:hAnsi="Times New Roman"/>
          <w:i/>
          <w:sz w:val="28"/>
          <w:szCs w:val="28"/>
          <w:lang w:val="uk-UA"/>
        </w:rPr>
        <w:t>На четвертому етапі</w:t>
      </w:r>
      <w:r w:rsidRPr="00441FB0">
        <w:rPr>
          <w:rFonts w:ascii="Times New Roman" w:hAnsi="Times New Roman"/>
          <w:sz w:val="28"/>
          <w:szCs w:val="28"/>
          <w:lang w:val="uk-UA"/>
        </w:rPr>
        <w:t xml:space="preserve"> відбувається </w:t>
      </w:r>
      <w:r w:rsidRPr="00441FB0">
        <w:rPr>
          <w:rFonts w:ascii="Times New Roman" w:hAnsi="Times New Roman"/>
          <w:color w:val="111600"/>
          <w:spacing w:val="3"/>
          <w:sz w:val="28"/>
          <w:szCs w:val="28"/>
          <w:lang w:val="uk-UA"/>
        </w:rPr>
        <w:t xml:space="preserve">самостійна </w:t>
      </w:r>
      <w:r w:rsidRPr="00441FB0">
        <w:rPr>
          <w:rFonts w:ascii="Times New Roman" w:hAnsi="Times New Roman"/>
          <w:color w:val="000000"/>
          <w:spacing w:val="3"/>
          <w:sz w:val="28"/>
          <w:szCs w:val="28"/>
          <w:lang w:val="uk-UA"/>
        </w:rPr>
        <w:t xml:space="preserve">робота студентів під час реалізації того чи </w:t>
      </w:r>
      <w:r w:rsidRPr="00441FB0">
        <w:rPr>
          <w:rFonts w:ascii="Times New Roman" w:hAnsi="Times New Roman"/>
          <w:color w:val="111600"/>
          <w:spacing w:val="1"/>
          <w:sz w:val="28"/>
          <w:szCs w:val="28"/>
          <w:lang w:val="uk-UA"/>
        </w:rPr>
        <w:t xml:space="preserve">іншого конкретного завдання. </w:t>
      </w:r>
    </w:p>
    <w:p w14:paraId="7C7B3D64" w14:textId="77777777" w:rsidR="00B6379D" w:rsidRPr="00441FB0" w:rsidRDefault="00B6379D" w:rsidP="00B6379D">
      <w:pPr>
        <w:shd w:val="clear" w:color="auto" w:fill="FFFFFF"/>
        <w:tabs>
          <w:tab w:val="left" w:pos="1134"/>
        </w:tabs>
        <w:ind w:firstLine="720"/>
        <w:jc w:val="both"/>
        <w:rPr>
          <w:rFonts w:ascii="Times New Roman" w:hAnsi="Times New Roman"/>
          <w:sz w:val="28"/>
          <w:szCs w:val="28"/>
          <w:lang w:val="uk-UA"/>
        </w:rPr>
      </w:pPr>
      <w:r w:rsidRPr="00441FB0">
        <w:rPr>
          <w:rFonts w:ascii="Times New Roman" w:hAnsi="Times New Roman"/>
          <w:i/>
          <w:sz w:val="28"/>
          <w:szCs w:val="28"/>
          <w:lang w:val="uk-UA"/>
        </w:rPr>
        <w:t xml:space="preserve">На п’ятому, заключному, етапі </w:t>
      </w:r>
      <w:r w:rsidRPr="00441FB0">
        <w:rPr>
          <w:rFonts w:ascii="Times New Roman" w:hAnsi="Times New Roman"/>
          <w:sz w:val="28"/>
          <w:szCs w:val="28"/>
          <w:lang w:val="uk-UA"/>
        </w:rPr>
        <w:t>студенти підводять підсумки проходження практики з обов’язковим написанням письмового звіту практики, заповнення щоденника та виконання індивідуального завдання.</w:t>
      </w:r>
    </w:p>
    <w:p w14:paraId="1EEF1353" w14:textId="77777777" w:rsidR="00B6379D" w:rsidRPr="00441FB0" w:rsidRDefault="00B6379D" w:rsidP="00B6379D">
      <w:pPr>
        <w:shd w:val="clear" w:color="auto" w:fill="FFFFFF"/>
        <w:ind w:right="-5" w:firstLine="720"/>
        <w:jc w:val="both"/>
        <w:rPr>
          <w:rFonts w:ascii="Times New Roman" w:hAnsi="Times New Roman"/>
          <w:spacing w:val="-3"/>
          <w:sz w:val="28"/>
          <w:szCs w:val="28"/>
          <w:lang w:val="uk-UA"/>
        </w:rPr>
      </w:pPr>
      <w:r w:rsidRPr="00441FB0">
        <w:rPr>
          <w:rFonts w:ascii="Times New Roman" w:hAnsi="Times New Roman"/>
          <w:spacing w:val="-2"/>
          <w:sz w:val="28"/>
          <w:szCs w:val="28"/>
          <w:lang w:val="uk-UA"/>
        </w:rPr>
        <w:t xml:space="preserve">Екскурсії під час практики проводяться з метою надбання студентами найбільш повної </w:t>
      </w:r>
      <w:r w:rsidRPr="00441FB0">
        <w:rPr>
          <w:rFonts w:ascii="Times New Roman" w:hAnsi="Times New Roman"/>
          <w:bCs/>
          <w:sz w:val="28"/>
          <w:szCs w:val="28"/>
          <w:lang w:val="uk-UA"/>
        </w:rPr>
        <w:t>уяви про бази</w:t>
      </w:r>
      <w:r w:rsidRPr="00441FB0">
        <w:rPr>
          <w:rFonts w:ascii="Times New Roman" w:hAnsi="Times New Roman"/>
          <w:b/>
          <w:bCs/>
          <w:sz w:val="28"/>
          <w:szCs w:val="28"/>
          <w:lang w:val="uk-UA"/>
        </w:rPr>
        <w:t xml:space="preserve"> </w:t>
      </w:r>
      <w:r w:rsidRPr="00441FB0">
        <w:rPr>
          <w:rFonts w:ascii="Times New Roman" w:hAnsi="Times New Roman"/>
          <w:sz w:val="28"/>
          <w:szCs w:val="28"/>
          <w:lang w:val="uk-UA"/>
        </w:rPr>
        <w:t xml:space="preserve">практик, їх структуру, взаємодію її окремих підрозділів, діючу систему управління. Екскурсії </w:t>
      </w:r>
      <w:r w:rsidRPr="00441FB0">
        <w:rPr>
          <w:rFonts w:ascii="Times New Roman" w:hAnsi="Times New Roman"/>
          <w:spacing w:val="-6"/>
          <w:sz w:val="28"/>
          <w:szCs w:val="28"/>
          <w:lang w:val="uk-UA"/>
        </w:rPr>
        <w:t xml:space="preserve">здійснюються на підприємствах </w:t>
      </w:r>
      <w:r>
        <w:rPr>
          <w:rFonts w:ascii="Times New Roman" w:hAnsi="Times New Roman"/>
          <w:spacing w:val="-6"/>
          <w:sz w:val="28"/>
          <w:szCs w:val="28"/>
          <w:lang w:val="uk-UA"/>
        </w:rPr>
        <w:t xml:space="preserve">індустрії туризму та </w:t>
      </w:r>
      <w:r w:rsidRPr="00441FB0">
        <w:rPr>
          <w:rFonts w:ascii="Times New Roman" w:hAnsi="Times New Roman"/>
          <w:spacing w:val="-6"/>
          <w:sz w:val="28"/>
          <w:szCs w:val="28"/>
          <w:lang w:val="uk-UA"/>
        </w:rPr>
        <w:t>готельно-ресторанн</w:t>
      </w:r>
      <w:r>
        <w:rPr>
          <w:rFonts w:ascii="Times New Roman" w:hAnsi="Times New Roman"/>
          <w:spacing w:val="-6"/>
          <w:sz w:val="28"/>
          <w:szCs w:val="28"/>
          <w:lang w:val="uk-UA"/>
        </w:rPr>
        <w:t>их</w:t>
      </w:r>
      <w:r w:rsidRPr="00441FB0">
        <w:rPr>
          <w:rFonts w:ascii="Times New Roman" w:hAnsi="Times New Roman"/>
          <w:spacing w:val="-6"/>
          <w:sz w:val="28"/>
          <w:szCs w:val="28"/>
          <w:lang w:val="uk-UA"/>
        </w:rPr>
        <w:t xml:space="preserve"> господарств</w:t>
      </w:r>
      <w:r w:rsidRPr="00441FB0">
        <w:rPr>
          <w:rFonts w:ascii="Times New Roman" w:hAnsi="Times New Roman"/>
          <w:spacing w:val="-4"/>
          <w:sz w:val="28"/>
          <w:szCs w:val="28"/>
          <w:lang w:val="uk-UA"/>
        </w:rPr>
        <w:t>.</w:t>
      </w:r>
    </w:p>
    <w:p w14:paraId="54C52381" w14:textId="77777777" w:rsidR="00B6379D" w:rsidRPr="00441FB0" w:rsidRDefault="00B6379D" w:rsidP="00B6379D">
      <w:pPr>
        <w:shd w:val="clear" w:color="auto" w:fill="FFFFFF"/>
        <w:ind w:right="-5" w:firstLine="720"/>
        <w:jc w:val="both"/>
        <w:rPr>
          <w:rFonts w:ascii="Times New Roman" w:hAnsi="Times New Roman"/>
          <w:sz w:val="28"/>
          <w:szCs w:val="28"/>
          <w:lang w:val="uk-UA"/>
        </w:rPr>
      </w:pPr>
      <w:r w:rsidRPr="00441FB0">
        <w:rPr>
          <w:rFonts w:ascii="Times New Roman" w:hAnsi="Times New Roman"/>
          <w:sz w:val="28"/>
          <w:szCs w:val="28"/>
          <w:lang w:val="uk-UA"/>
        </w:rPr>
        <w:t>Після закінчення терміну Навчальної практики в готельно-ресторанних комплексах, студенти звітують про виконання завдань програми. Звіт має відображати результати теоретичної та практичної діяльності студента впродовж навчальної практики.</w:t>
      </w:r>
    </w:p>
    <w:p w14:paraId="48A69AEB" w14:textId="77777777" w:rsidR="007747F4" w:rsidRDefault="007747F4" w:rsidP="007747F4">
      <w:pPr>
        <w:spacing w:line="360" w:lineRule="auto"/>
        <w:rPr>
          <w:rFonts w:ascii="Times New Roman" w:hAnsi="Times New Roman" w:cs="Times New Roman"/>
          <w:sz w:val="28"/>
          <w:szCs w:val="28"/>
          <w:lang w:val="uk-UA"/>
        </w:rPr>
      </w:pPr>
    </w:p>
    <w:p w14:paraId="49621A37" w14:textId="39E7BD30" w:rsidR="00B6379D" w:rsidRDefault="00B6379D" w:rsidP="007747F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 ІНДИВІДУАЛЬНІ ЗАВДАННЯ</w:t>
      </w:r>
    </w:p>
    <w:p w14:paraId="1166E069" w14:textId="79231E52" w:rsidR="00B6379D" w:rsidRPr="00B6379D" w:rsidRDefault="00B6379D" w:rsidP="00BC482A">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Студенти під час проходження практики виконують індивідуальне завдання, пишуть есе на тему: «Туристичний бізнес – моя майбутня професія».</w:t>
      </w:r>
      <w:r w:rsidR="00BC482A">
        <w:rPr>
          <w:rFonts w:ascii="Times New Roman" w:hAnsi="Times New Roman" w:cs="Times New Roman"/>
          <w:sz w:val="28"/>
          <w:szCs w:val="28"/>
          <w:lang w:val="uk-UA"/>
        </w:rPr>
        <w:t xml:space="preserve"> </w:t>
      </w:r>
      <w:r w:rsidRPr="00B6379D">
        <w:rPr>
          <w:rFonts w:ascii="Times New Roman" w:hAnsi="Times New Roman" w:cs="Times New Roman"/>
          <w:sz w:val="28"/>
          <w:szCs w:val="28"/>
          <w:lang w:val="uk-UA"/>
        </w:rPr>
        <w:t>Студент допускається до складання заліку з Навчальної практики вступ до фаху у разі виконання програми практики в повному обсязі.</w:t>
      </w:r>
    </w:p>
    <w:p w14:paraId="7B21DD9A" w14:textId="77777777" w:rsidR="00B6379D" w:rsidRPr="007747F4" w:rsidRDefault="00B6379D" w:rsidP="00B6379D">
      <w:pPr>
        <w:spacing w:line="360" w:lineRule="auto"/>
        <w:ind w:firstLine="709"/>
        <w:rPr>
          <w:rFonts w:ascii="Times New Roman" w:hAnsi="Times New Roman" w:cs="Times New Roman"/>
          <w:sz w:val="28"/>
          <w:szCs w:val="28"/>
          <w:lang w:val="uk-UA"/>
        </w:rPr>
      </w:pPr>
    </w:p>
    <w:p w14:paraId="1DBAAE93" w14:textId="77777777" w:rsidR="00BC482A" w:rsidRDefault="00BC482A" w:rsidP="00B6379D">
      <w:pPr>
        <w:spacing w:line="360" w:lineRule="auto"/>
        <w:rPr>
          <w:rFonts w:ascii="Times New Roman" w:hAnsi="Times New Roman" w:cs="Times New Roman"/>
          <w:sz w:val="28"/>
          <w:szCs w:val="28"/>
          <w:lang w:val="uk-UA"/>
        </w:rPr>
      </w:pPr>
    </w:p>
    <w:p w14:paraId="3A9211AC" w14:textId="534F213B" w:rsidR="007747F4" w:rsidRPr="007747F4" w:rsidRDefault="00B6379D" w:rsidP="00B6379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7. ВИМОГИ ДО ОФОРМЛЕННЯ ЗВІТНОЇ ДОКУМЕНТАЦІЇ ПРАКТИКИ</w:t>
      </w:r>
    </w:p>
    <w:p w14:paraId="0153A882"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xml:space="preserve">По закінченні практики студенти оформляють: щоденник, індивідуальне завдання, звіт, зміст якого визначається програмою практики. </w:t>
      </w:r>
    </w:p>
    <w:p w14:paraId="01743A74"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У звіті повинна бути коротко викладена фактично виконана робота студентів.</w:t>
      </w:r>
    </w:p>
    <w:p w14:paraId="62F32298"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Звіт необхідно оформити за наступною структурою:</w:t>
      </w:r>
    </w:p>
    <w:p w14:paraId="24831E3C"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зміст;</w:t>
      </w:r>
    </w:p>
    <w:p w14:paraId="552BBC70"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вступ;</w:t>
      </w:r>
    </w:p>
    <w:p w14:paraId="09E8E9F6"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основна частина звіту про виконання завдань практики;</w:t>
      </w:r>
    </w:p>
    <w:p w14:paraId="47642A9B"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висновки;</w:t>
      </w:r>
    </w:p>
    <w:p w14:paraId="68C3448A"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список використаної літератури;</w:t>
      </w:r>
    </w:p>
    <w:p w14:paraId="26293FDF"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додатки.</w:t>
      </w:r>
    </w:p>
    <w:p w14:paraId="17840A68"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У тексті звіту про виконання завдань практики необхідно представити повністю всю інформацію згідно робочої програми практики.</w:t>
      </w:r>
    </w:p>
    <w:p w14:paraId="3F8FFAB1"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Текст набирається на аркушах паперу стандартного формату А-4 з використанням шрифтів текстового редактора Times New Roman, кеглем 14, через 1,5 інтервали з дотриманням таких розмірів полів: верхнього і нижнього – 20 мм, лівого – 30 мм, правого – 10 мм. Нумерація сторінок у верхньому правому куті. Кількість сторінок у звіті 10-15.</w:t>
      </w:r>
    </w:p>
    <w:p w14:paraId="11913A03"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xml:space="preserve">Заголовки розділів виконують великими літерами, симетрично до тексту, наприклад: ЗМІСТ, ОСНОВНА ЧАСТИНА, ВИСНОВКИ, СПИСОК ВИКОРИСТАНИХ ДЖЕРЕЛ, ДОДАТКИ. </w:t>
      </w:r>
    </w:p>
    <w:p w14:paraId="0B6B332D"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xml:space="preserve">Список використаної літератури та інших документальних джерел, використаних під час роботи, розміщуються після висновків і оформляється відповідно до чинних стандартів. </w:t>
      </w:r>
    </w:p>
    <w:p w14:paraId="2A96EDA9"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Індивідуальне завдання оформлюється окремо у вигляді есе.</w:t>
      </w:r>
    </w:p>
    <w:p w14:paraId="7B283B97"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xml:space="preserve">Оформлення додатків. Додатки не включаються в загальний обсяг роботи та вміщують в себе всі необхідні матеріали, на які по тексту є посилання. </w:t>
      </w:r>
    </w:p>
    <w:p w14:paraId="51830FD5" w14:textId="77777777" w:rsidR="00B6379D" w:rsidRPr="00B6379D"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 xml:space="preserve">Після списку літератури на окремому аркуші вказуємо «ДОДАТОК». </w:t>
      </w:r>
      <w:r w:rsidRPr="00B6379D">
        <w:rPr>
          <w:rFonts w:ascii="Times New Roman" w:hAnsi="Times New Roman" w:cs="Times New Roman"/>
          <w:sz w:val="28"/>
          <w:szCs w:val="28"/>
          <w:lang w:val="uk-UA"/>
        </w:rPr>
        <w:lastRenderedPageBreak/>
        <w:t>«ДОДАТОК» пишеться  у правому верхньому кутку. Знак «№» перед цифрою не ставиться. Нумерація додатків здійснюється послідовно в буквах (А, Б, В...). Додатки позначаються заглавними літерами української абетки: А, Б, В, Д, Ж тощо (наприклад, «Додаток А», «Додаток Б» і т.д.). Винятком є літери Ґ, Є, З, І, Ї, Й, О, Ч, Ь. Нумерація сторінок ведеться окремо по кожному додатку.</w:t>
      </w:r>
    </w:p>
    <w:p w14:paraId="10BCC755" w14:textId="77777777" w:rsidR="007747F4" w:rsidRPr="007747F4" w:rsidRDefault="007747F4" w:rsidP="00B6379D">
      <w:pPr>
        <w:spacing w:line="360" w:lineRule="auto"/>
        <w:ind w:firstLine="709"/>
        <w:rPr>
          <w:rFonts w:ascii="Times New Roman" w:hAnsi="Times New Roman" w:cs="Times New Roman"/>
          <w:sz w:val="28"/>
          <w:szCs w:val="28"/>
          <w:lang w:val="uk-UA"/>
        </w:rPr>
      </w:pPr>
    </w:p>
    <w:p w14:paraId="5978A847" w14:textId="0011685D" w:rsidR="007747F4" w:rsidRDefault="00B6379D" w:rsidP="00075F2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8. КРИТЕРІЇ ОЦІНЮВАННЯ ТА ПІДВЕДЕННЯ ПІДСУМКІВ </w:t>
      </w:r>
    </w:p>
    <w:p w14:paraId="136C6B44" w14:textId="77777777" w:rsidR="00B6379D" w:rsidRPr="00441FB0" w:rsidRDefault="00B6379D" w:rsidP="00B6379D">
      <w:pPr>
        <w:pStyle w:val="4"/>
        <w:ind w:firstLine="709"/>
        <w:jc w:val="both"/>
        <w:rPr>
          <w:color w:val="auto"/>
        </w:rPr>
      </w:pPr>
      <w:r w:rsidRPr="00441FB0">
        <w:rPr>
          <w:color w:val="auto"/>
        </w:rPr>
        <w:t>Заключне оформлення документів практики відбувається наприкінці практики, для чого виділяється 2-3 дні.</w:t>
      </w:r>
    </w:p>
    <w:p w14:paraId="415BBA0A" w14:textId="77777777" w:rsidR="00B6379D" w:rsidRPr="00441FB0" w:rsidRDefault="00B6379D" w:rsidP="00B6379D">
      <w:pPr>
        <w:pStyle w:val="4"/>
        <w:ind w:firstLine="709"/>
        <w:jc w:val="both"/>
        <w:rPr>
          <w:color w:val="auto"/>
        </w:rPr>
      </w:pPr>
      <w:r w:rsidRPr="00441FB0">
        <w:rPr>
          <w:color w:val="auto"/>
        </w:rPr>
        <w:t>Вважаються тими, хто виконав навчальний річний план і переводяться на наступний курс студенти:</w:t>
      </w:r>
    </w:p>
    <w:p w14:paraId="76FCDD28" w14:textId="77777777" w:rsidR="00B6379D" w:rsidRPr="00441FB0" w:rsidRDefault="00B6379D" w:rsidP="00B6379D">
      <w:pPr>
        <w:pStyle w:val="4"/>
        <w:ind w:firstLine="709"/>
        <w:jc w:val="both"/>
        <w:rPr>
          <w:color w:val="auto"/>
        </w:rPr>
      </w:pPr>
      <w:r w:rsidRPr="00441FB0">
        <w:rPr>
          <w:color w:val="auto"/>
        </w:rPr>
        <w:t>- які виконали робочу програму практики;</w:t>
      </w:r>
    </w:p>
    <w:p w14:paraId="5DBD4B54" w14:textId="77777777" w:rsidR="00B6379D" w:rsidRPr="00441FB0" w:rsidRDefault="00B6379D" w:rsidP="00B6379D">
      <w:pPr>
        <w:pStyle w:val="4"/>
        <w:ind w:firstLine="709"/>
        <w:jc w:val="both"/>
        <w:rPr>
          <w:color w:val="auto"/>
        </w:rPr>
      </w:pPr>
      <w:r w:rsidRPr="00441FB0">
        <w:rPr>
          <w:color w:val="auto"/>
        </w:rPr>
        <w:t>- отримали позитивний відгук від керівника практики від університету;</w:t>
      </w:r>
    </w:p>
    <w:p w14:paraId="41FFC2D6" w14:textId="77777777" w:rsidR="00B6379D" w:rsidRPr="00441FB0" w:rsidRDefault="00B6379D" w:rsidP="00B6379D">
      <w:pPr>
        <w:pStyle w:val="4"/>
        <w:ind w:firstLine="709"/>
        <w:jc w:val="both"/>
        <w:rPr>
          <w:color w:val="auto"/>
        </w:rPr>
      </w:pPr>
      <w:r w:rsidRPr="00441FB0">
        <w:rPr>
          <w:color w:val="auto"/>
        </w:rPr>
        <w:t>- хто оформив звітну документацію у відповідності до вимог;</w:t>
      </w:r>
    </w:p>
    <w:p w14:paraId="0BE2661C" w14:textId="77777777" w:rsidR="00B6379D" w:rsidRPr="00441FB0" w:rsidRDefault="00B6379D" w:rsidP="00B6379D">
      <w:pPr>
        <w:pStyle w:val="4"/>
        <w:ind w:firstLine="709"/>
        <w:jc w:val="both"/>
        <w:rPr>
          <w:color w:val="auto"/>
        </w:rPr>
      </w:pPr>
      <w:r w:rsidRPr="00441FB0">
        <w:rPr>
          <w:color w:val="auto"/>
        </w:rPr>
        <w:t>- ті, хто захистив звіт з практики протягом встановленого терміну.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6"/>
        <w:gridCol w:w="3115"/>
      </w:tblGrid>
      <w:tr w:rsidR="00B6379D" w:rsidRPr="00441FB0" w14:paraId="2435E25C" w14:textId="77777777" w:rsidTr="00A15E1E">
        <w:tc>
          <w:tcPr>
            <w:tcW w:w="704" w:type="dxa"/>
            <w:shd w:val="clear" w:color="auto" w:fill="auto"/>
          </w:tcPr>
          <w:p w14:paraId="5B96EDD0" w14:textId="77777777" w:rsidR="00B6379D" w:rsidRPr="00441FB0" w:rsidRDefault="00B6379D" w:rsidP="00A15E1E">
            <w:pPr>
              <w:spacing w:line="360" w:lineRule="auto"/>
              <w:jc w:val="center"/>
              <w:rPr>
                <w:rFonts w:ascii="Times New Roman" w:hAnsi="Times New Roman"/>
                <w:sz w:val="28"/>
                <w:szCs w:val="28"/>
                <w:lang w:val="uk-UA"/>
              </w:rPr>
            </w:pPr>
            <w:r w:rsidRPr="00441FB0">
              <w:rPr>
                <w:rFonts w:ascii="Times New Roman" w:hAnsi="Times New Roman"/>
                <w:sz w:val="28"/>
                <w:szCs w:val="28"/>
                <w:lang w:val="uk-UA"/>
              </w:rPr>
              <w:t>№</w:t>
            </w:r>
          </w:p>
        </w:tc>
        <w:tc>
          <w:tcPr>
            <w:tcW w:w="5526" w:type="dxa"/>
            <w:shd w:val="clear" w:color="auto" w:fill="auto"/>
          </w:tcPr>
          <w:p w14:paraId="482E32A2" w14:textId="77777777" w:rsidR="00B6379D" w:rsidRPr="00441FB0" w:rsidRDefault="00B6379D" w:rsidP="00A15E1E">
            <w:pPr>
              <w:jc w:val="center"/>
              <w:rPr>
                <w:rFonts w:ascii="Times New Roman" w:hAnsi="Times New Roman"/>
                <w:sz w:val="28"/>
                <w:szCs w:val="28"/>
                <w:lang w:val="uk-UA"/>
              </w:rPr>
            </w:pPr>
          </w:p>
          <w:p w14:paraId="2F59442C" w14:textId="77777777" w:rsidR="00B6379D" w:rsidRPr="00441FB0" w:rsidRDefault="00B6379D" w:rsidP="00A15E1E">
            <w:pPr>
              <w:jc w:val="center"/>
              <w:rPr>
                <w:rFonts w:ascii="Times New Roman" w:hAnsi="Times New Roman"/>
                <w:sz w:val="28"/>
                <w:szCs w:val="28"/>
                <w:lang w:val="uk-UA"/>
              </w:rPr>
            </w:pPr>
            <w:r w:rsidRPr="00441FB0">
              <w:rPr>
                <w:rFonts w:ascii="Times New Roman" w:hAnsi="Times New Roman"/>
                <w:sz w:val="28"/>
                <w:szCs w:val="28"/>
                <w:lang w:val="uk-UA"/>
              </w:rPr>
              <w:t>Об'єкт оцінки</w:t>
            </w:r>
          </w:p>
        </w:tc>
        <w:tc>
          <w:tcPr>
            <w:tcW w:w="3115" w:type="dxa"/>
            <w:shd w:val="clear" w:color="auto" w:fill="auto"/>
          </w:tcPr>
          <w:p w14:paraId="0E99253A" w14:textId="77777777" w:rsidR="00B6379D" w:rsidRPr="00441FB0" w:rsidRDefault="00B6379D" w:rsidP="00A15E1E">
            <w:pPr>
              <w:jc w:val="center"/>
              <w:rPr>
                <w:rFonts w:ascii="Times New Roman" w:hAnsi="Times New Roman"/>
                <w:sz w:val="28"/>
                <w:szCs w:val="28"/>
                <w:lang w:val="uk-UA"/>
              </w:rPr>
            </w:pPr>
            <w:r w:rsidRPr="00441FB0">
              <w:rPr>
                <w:rFonts w:ascii="Times New Roman" w:hAnsi="Times New Roman"/>
                <w:sz w:val="28"/>
                <w:szCs w:val="28"/>
                <w:lang w:val="uk-UA"/>
              </w:rPr>
              <w:t>Максимальна кількість балів, яку може одержати студент</w:t>
            </w:r>
          </w:p>
        </w:tc>
      </w:tr>
      <w:tr w:rsidR="00B6379D" w:rsidRPr="00441FB0" w14:paraId="5E22D617" w14:textId="77777777" w:rsidTr="00A15E1E">
        <w:tc>
          <w:tcPr>
            <w:tcW w:w="704" w:type="dxa"/>
            <w:shd w:val="clear" w:color="auto" w:fill="auto"/>
          </w:tcPr>
          <w:p w14:paraId="4239B76B" w14:textId="77777777" w:rsidR="00B6379D" w:rsidRPr="00441FB0" w:rsidRDefault="00B6379D" w:rsidP="00A15E1E">
            <w:pPr>
              <w:spacing w:line="360" w:lineRule="auto"/>
              <w:jc w:val="center"/>
              <w:rPr>
                <w:rFonts w:ascii="Times New Roman" w:hAnsi="Times New Roman"/>
                <w:sz w:val="28"/>
                <w:szCs w:val="28"/>
                <w:lang w:val="uk-UA"/>
              </w:rPr>
            </w:pPr>
            <w:r w:rsidRPr="00441FB0">
              <w:rPr>
                <w:rFonts w:ascii="Times New Roman" w:hAnsi="Times New Roman"/>
                <w:sz w:val="28"/>
                <w:szCs w:val="28"/>
                <w:lang w:val="uk-UA"/>
              </w:rPr>
              <w:t>1</w:t>
            </w:r>
          </w:p>
        </w:tc>
        <w:tc>
          <w:tcPr>
            <w:tcW w:w="5526" w:type="dxa"/>
            <w:shd w:val="clear" w:color="auto" w:fill="auto"/>
          </w:tcPr>
          <w:p w14:paraId="3B3E4F1A" w14:textId="77777777" w:rsidR="00B6379D" w:rsidRPr="00441FB0" w:rsidRDefault="00B6379D" w:rsidP="00A15E1E">
            <w:pPr>
              <w:jc w:val="both"/>
              <w:rPr>
                <w:rFonts w:ascii="Times New Roman" w:hAnsi="Times New Roman"/>
                <w:sz w:val="28"/>
                <w:szCs w:val="28"/>
                <w:lang w:val="uk-UA"/>
              </w:rPr>
            </w:pPr>
            <w:r w:rsidRPr="00441FB0">
              <w:rPr>
                <w:rFonts w:ascii="Times New Roman" w:hAnsi="Times New Roman"/>
                <w:sz w:val="28"/>
                <w:szCs w:val="28"/>
                <w:lang w:val="uk-UA"/>
              </w:rPr>
              <w:t xml:space="preserve">Оцінювання звіту з практики (відповідність змісту практики завданням) роботи </w:t>
            </w:r>
          </w:p>
        </w:tc>
        <w:tc>
          <w:tcPr>
            <w:tcW w:w="3115" w:type="dxa"/>
            <w:shd w:val="clear" w:color="auto" w:fill="auto"/>
          </w:tcPr>
          <w:p w14:paraId="606D5A02" w14:textId="77777777" w:rsidR="00B6379D" w:rsidRPr="00441FB0" w:rsidRDefault="00B6379D" w:rsidP="00A15E1E">
            <w:pPr>
              <w:jc w:val="center"/>
              <w:rPr>
                <w:rFonts w:ascii="Times New Roman" w:hAnsi="Times New Roman"/>
                <w:sz w:val="28"/>
                <w:szCs w:val="28"/>
                <w:lang w:val="uk-UA"/>
              </w:rPr>
            </w:pPr>
            <w:r w:rsidRPr="00441FB0">
              <w:rPr>
                <w:rFonts w:ascii="Times New Roman" w:hAnsi="Times New Roman"/>
                <w:sz w:val="28"/>
                <w:szCs w:val="28"/>
                <w:lang w:val="uk-UA"/>
              </w:rPr>
              <w:t>30</w:t>
            </w:r>
          </w:p>
        </w:tc>
      </w:tr>
      <w:tr w:rsidR="00B6379D" w:rsidRPr="00441FB0" w14:paraId="17CDB0E7" w14:textId="77777777" w:rsidTr="00A15E1E">
        <w:tc>
          <w:tcPr>
            <w:tcW w:w="704" w:type="dxa"/>
            <w:shd w:val="clear" w:color="auto" w:fill="auto"/>
          </w:tcPr>
          <w:p w14:paraId="797C289D" w14:textId="77777777" w:rsidR="00B6379D" w:rsidRPr="00441FB0" w:rsidRDefault="00B6379D" w:rsidP="00A15E1E">
            <w:pPr>
              <w:spacing w:line="360" w:lineRule="auto"/>
              <w:jc w:val="center"/>
              <w:rPr>
                <w:rFonts w:ascii="Times New Roman" w:hAnsi="Times New Roman"/>
                <w:sz w:val="28"/>
                <w:szCs w:val="28"/>
                <w:lang w:val="uk-UA"/>
              </w:rPr>
            </w:pPr>
            <w:r w:rsidRPr="00441FB0">
              <w:rPr>
                <w:rFonts w:ascii="Times New Roman" w:hAnsi="Times New Roman"/>
                <w:sz w:val="28"/>
                <w:szCs w:val="28"/>
                <w:lang w:val="uk-UA"/>
              </w:rPr>
              <w:t>2</w:t>
            </w:r>
          </w:p>
        </w:tc>
        <w:tc>
          <w:tcPr>
            <w:tcW w:w="5526" w:type="dxa"/>
            <w:shd w:val="clear" w:color="auto" w:fill="auto"/>
          </w:tcPr>
          <w:p w14:paraId="2B2EFD55" w14:textId="77777777" w:rsidR="00B6379D" w:rsidRPr="00441FB0" w:rsidRDefault="00B6379D" w:rsidP="00A15E1E">
            <w:pPr>
              <w:jc w:val="both"/>
              <w:rPr>
                <w:rFonts w:ascii="Times New Roman" w:hAnsi="Times New Roman"/>
                <w:sz w:val="28"/>
                <w:szCs w:val="28"/>
                <w:lang w:val="uk-UA"/>
              </w:rPr>
            </w:pPr>
            <w:r w:rsidRPr="00441FB0">
              <w:rPr>
                <w:rFonts w:ascii="Times New Roman" w:hAnsi="Times New Roman"/>
                <w:sz w:val="28"/>
                <w:szCs w:val="28"/>
                <w:lang w:val="uk-UA"/>
              </w:rPr>
              <w:t xml:space="preserve">Оформлення звіту </w:t>
            </w:r>
          </w:p>
        </w:tc>
        <w:tc>
          <w:tcPr>
            <w:tcW w:w="3115" w:type="dxa"/>
            <w:shd w:val="clear" w:color="auto" w:fill="auto"/>
          </w:tcPr>
          <w:p w14:paraId="44B967BE" w14:textId="77777777" w:rsidR="00B6379D" w:rsidRPr="00441FB0" w:rsidRDefault="00B6379D" w:rsidP="00A15E1E">
            <w:pPr>
              <w:jc w:val="center"/>
              <w:rPr>
                <w:rFonts w:ascii="Times New Roman" w:hAnsi="Times New Roman"/>
                <w:sz w:val="28"/>
                <w:szCs w:val="28"/>
                <w:lang w:val="uk-UA"/>
              </w:rPr>
            </w:pPr>
            <w:r w:rsidRPr="00441FB0">
              <w:rPr>
                <w:rFonts w:ascii="Times New Roman" w:hAnsi="Times New Roman"/>
                <w:sz w:val="28"/>
                <w:szCs w:val="28"/>
                <w:lang w:val="uk-UA"/>
              </w:rPr>
              <w:t>20</w:t>
            </w:r>
          </w:p>
        </w:tc>
      </w:tr>
      <w:tr w:rsidR="00B6379D" w:rsidRPr="00441FB0" w14:paraId="3E1EB04A" w14:textId="77777777" w:rsidTr="00A15E1E">
        <w:tc>
          <w:tcPr>
            <w:tcW w:w="704" w:type="dxa"/>
            <w:shd w:val="clear" w:color="auto" w:fill="auto"/>
          </w:tcPr>
          <w:p w14:paraId="49084F55" w14:textId="77777777" w:rsidR="00B6379D" w:rsidRPr="00441FB0" w:rsidRDefault="00B6379D" w:rsidP="00A15E1E">
            <w:pPr>
              <w:spacing w:line="360" w:lineRule="auto"/>
              <w:jc w:val="center"/>
              <w:rPr>
                <w:rFonts w:ascii="Times New Roman" w:hAnsi="Times New Roman"/>
                <w:sz w:val="28"/>
                <w:szCs w:val="28"/>
                <w:lang w:val="uk-UA"/>
              </w:rPr>
            </w:pPr>
            <w:r w:rsidRPr="00441FB0">
              <w:rPr>
                <w:rFonts w:ascii="Times New Roman" w:hAnsi="Times New Roman"/>
                <w:sz w:val="28"/>
                <w:szCs w:val="28"/>
                <w:lang w:val="uk-UA"/>
              </w:rPr>
              <w:t>3</w:t>
            </w:r>
          </w:p>
        </w:tc>
        <w:tc>
          <w:tcPr>
            <w:tcW w:w="5526" w:type="dxa"/>
            <w:shd w:val="clear" w:color="auto" w:fill="auto"/>
          </w:tcPr>
          <w:p w14:paraId="5ED8394F" w14:textId="77777777" w:rsidR="00B6379D" w:rsidRPr="00441FB0" w:rsidRDefault="00B6379D" w:rsidP="00A15E1E">
            <w:pPr>
              <w:jc w:val="both"/>
              <w:rPr>
                <w:rFonts w:ascii="Times New Roman" w:hAnsi="Times New Roman"/>
                <w:sz w:val="28"/>
                <w:szCs w:val="28"/>
                <w:lang w:val="uk-UA"/>
              </w:rPr>
            </w:pPr>
            <w:r w:rsidRPr="00441FB0">
              <w:rPr>
                <w:rFonts w:ascii="Times New Roman" w:hAnsi="Times New Roman"/>
                <w:sz w:val="28"/>
                <w:szCs w:val="28"/>
                <w:lang w:val="uk-UA"/>
              </w:rPr>
              <w:t xml:space="preserve">Захист практики </w:t>
            </w:r>
          </w:p>
        </w:tc>
        <w:tc>
          <w:tcPr>
            <w:tcW w:w="3115" w:type="dxa"/>
            <w:shd w:val="clear" w:color="auto" w:fill="auto"/>
          </w:tcPr>
          <w:p w14:paraId="281B65D7" w14:textId="77777777" w:rsidR="00B6379D" w:rsidRPr="00441FB0" w:rsidRDefault="00B6379D" w:rsidP="00A15E1E">
            <w:pPr>
              <w:jc w:val="center"/>
              <w:rPr>
                <w:rFonts w:ascii="Times New Roman" w:hAnsi="Times New Roman"/>
                <w:sz w:val="28"/>
                <w:szCs w:val="28"/>
                <w:lang w:val="uk-UA"/>
              </w:rPr>
            </w:pPr>
            <w:r w:rsidRPr="00441FB0">
              <w:rPr>
                <w:rFonts w:ascii="Times New Roman" w:hAnsi="Times New Roman"/>
                <w:sz w:val="28"/>
                <w:szCs w:val="28"/>
                <w:lang w:val="uk-UA"/>
              </w:rPr>
              <w:t>40</w:t>
            </w:r>
          </w:p>
        </w:tc>
      </w:tr>
      <w:tr w:rsidR="00B6379D" w:rsidRPr="00441FB0" w14:paraId="4CAF5963" w14:textId="77777777" w:rsidTr="00A15E1E">
        <w:tc>
          <w:tcPr>
            <w:tcW w:w="704" w:type="dxa"/>
            <w:shd w:val="clear" w:color="auto" w:fill="auto"/>
          </w:tcPr>
          <w:p w14:paraId="3A5DCFCA" w14:textId="77777777" w:rsidR="00B6379D" w:rsidRPr="00441FB0" w:rsidRDefault="00B6379D" w:rsidP="00A15E1E">
            <w:pPr>
              <w:spacing w:line="360" w:lineRule="auto"/>
              <w:jc w:val="center"/>
              <w:rPr>
                <w:rFonts w:ascii="Times New Roman" w:hAnsi="Times New Roman"/>
                <w:sz w:val="28"/>
                <w:szCs w:val="28"/>
                <w:lang w:val="uk-UA"/>
              </w:rPr>
            </w:pPr>
            <w:r w:rsidRPr="00441FB0">
              <w:rPr>
                <w:rFonts w:ascii="Times New Roman" w:hAnsi="Times New Roman"/>
                <w:sz w:val="28"/>
                <w:szCs w:val="28"/>
                <w:lang w:val="uk-UA"/>
              </w:rPr>
              <w:t>4</w:t>
            </w:r>
          </w:p>
        </w:tc>
        <w:tc>
          <w:tcPr>
            <w:tcW w:w="5526" w:type="dxa"/>
            <w:shd w:val="clear" w:color="auto" w:fill="auto"/>
          </w:tcPr>
          <w:p w14:paraId="3BF9481B" w14:textId="77777777" w:rsidR="00B6379D" w:rsidRPr="00441FB0" w:rsidRDefault="00B6379D" w:rsidP="00A15E1E">
            <w:pPr>
              <w:jc w:val="both"/>
              <w:rPr>
                <w:rFonts w:ascii="Times New Roman" w:hAnsi="Times New Roman"/>
                <w:sz w:val="28"/>
                <w:szCs w:val="28"/>
                <w:lang w:val="uk-UA"/>
              </w:rPr>
            </w:pPr>
            <w:r w:rsidRPr="00441FB0">
              <w:rPr>
                <w:rFonts w:ascii="Times New Roman" w:hAnsi="Times New Roman"/>
                <w:sz w:val="28"/>
                <w:szCs w:val="28"/>
                <w:lang w:val="uk-UA"/>
              </w:rPr>
              <w:t>Індивідуальне завдання</w:t>
            </w:r>
          </w:p>
        </w:tc>
        <w:tc>
          <w:tcPr>
            <w:tcW w:w="3115" w:type="dxa"/>
            <w:shd w:val="clear" w:color="auto" w:fill="auto"/>
          </w:tcPr>
          <w:p w14:paraId="655017D6" w14:textId="77777777" w:rsidR="00B6379D" w:rsidRPr="00441FB0" w:rsidRDefault="00B6379D" w:rsidP="00A15E1E">
            <w:pPr>
              <w:jc w:val="center"/>
              <w:rPr>
                <w:rFonts w:ascii="Times New Roman" w:hAnsi="Times New Roman"/>
                <w:sz w:val="28"/>
                <w:szCs w:val="28"/>
                <w:lang w:val="uk-UA"/>
              </w:rPr>
            </w:pPr>
            <w:r w:rsidRPr="00441FB0">
              <w:rPr>
                <w:rFonts w:ascii="Times New Roman" w:hAnsi="Times New Roman"/>
                <w:sz w:val="28"/>
                <w:szCs w:val="28"/>
                <w:lang w:val="uk-UA"/>
              </w:rPr>
              <w:t>10</w:t>
            </w:r>
          </w:p>
        </w:tc>
      </w:tr>
      <w:tr w:rsidR="00B6379D" w:rsidRPr="00441FB0" w14:paraId="55A60AF6" w14:textId="77777777" w:rsidTr="00A15E1E">
        <w:tc>
          <w:tcPr>
            <w:tcW w:w="704" w:type="dxa"/>
            <w:shd w:val="clear" w:color="auto" w:fill="auto"/>
          </w:tcPr>
          <w:p w14:paraId="7E051356" w14:textId="77777777" w:rsidR="00B6379D" w:rsidRPr="00441FB0" w:rsidRDefault="00B6379D" w:rsidP="00A15E1E">
            <w:pPr>
              <w:spacing w:line="360" w:lineRule="auto"/>
              <w:jc w:val="center"/>
              <w:rPr>
                <w:rFonts w:ascii="Times New Roman" w:hAnsi="Times New Roman"/>
                <w:sz w:val="28"/>
                <w:szCs w:val="28"/>
                <w:lang w:val="uk-UA"/>
              </w:rPr>
            </w:pPr>
          </w:p>
        </w:tc>
        <w:tc>
          <w:tcPr>
            <w:tcW w:w="5526" w:type="dxa"/>
            <w:shd w:val="clear" w:color="auto" w:fill="auto"/>
          </w:tcPr>
          <w:p w14:paraId="23C3CB6C" w14:textId="77777777" w:rsidR="00B6379D" w:rsidRPr="00441FB0" w:rsidRDefault="00B6379D" w:rsidP="00A15E1E">
            <w:pPr>
              <w:jc w:val="both"/>
              <w:rPr>
                <w:rFonts w:ascii="Times New Roman" w:hAnsi="Times New Roman"/>
                <w:sz w:val="28"/>
                <w:szCs w:val="28"/>
                <w:lang w:val="uk-UA"/>
              </w:rPr>
            </w:pPr>
            <w:r w:rsidRPr="00441FB0">
              <w:rPr>
                <w:rFonts w:ascii="Times New Roman" w:hAnsi="Times New Roman"/>
                <w:sz w:val="28"/>
                <w:szCs w:val="28"/>
                <w:lang w:val="uk-UA"/>
              </w:rPr>
              <w:t>Всього</w:t>
            </w:r>
          </w:p>
        </w:tc>
        <w:tc>
          <w:tcPr>
            <w:tcW w:w="3115" w:type="dxa"/>
            <w:shd w:val="clear" w:color="auto" w:fill="auto"/>
          </w:tcPr>
          <w:p w14:paraId="295FA768" w14:textId="77777777" w:rsidR="00B6379D" w:rsidRPr="00441FB0" w:rsidRDefault="00B6379D" w:rsidP="00A15E1E">
            <w:pPr>
              <w:jc w:val="center"/>
              <w:rPr>
                <w:rFonts w:ascii="Times New Roman" w:hAnsi="Times New Roman"/>
                <w:sz w:val="28"/>
                <w:szCs w:val="28"/>
                <w:lang w:val="uk-UA"/>
              </w:rPr>
            </w:pPr>
            <w:r w:rsidRPr="00441FB0">
              <w:rPr>
                <w:rFonts w:ascii="Times New Roman" w:hAnsi="Times New Roman"/>
                <w:sz w:val="28"/>
                <w:szCs w:val="28"/>
                <w:lang w:val="uk-UA"/>
              </w:rPr>
              <w:t>100</w:t>
            </w:r>
          </w:p>
        </w:tc>
      </w:tr>
    </w:tbl>
    <w:p w14:paraId="1EF05C22" w14:textId="77777777" w:rsidR="007747F4" w:rsidRDefault="007747F4" w:rsidP="00B6379D">
      <w:pPr>
        <w:spacing w:line="360" w:lineRule="auto"/>
        <w:ind w:firstLine="709"/>
        <w:rPr>
          <w:rFonts w:ascii="Times New Roman" w:hAnsi="Times New Roman" w:cs="Times New Roman"/>
          <w:sz w:val="28"/>
          <w:szCs w:val="28"/>
          <w:lang w:val="uk-UA"/>
        </w:rPr>
      </w:pPr>
    </w:p>
    <w:p w14:paraId="09D93602" w14:textId="77777777" w:rsidR="00B6379D" w:rsidRPr="00441FB0" w:rsidRDefault="00B6379D" w:rsidP="00B6379D">
      <w:pPr>
        <w:pStyle w:val="4"/>
        <w:ind w:firstLine="709"/>
        <w:rPr>
          <w:b/>
          <w:bCs/>
        </w:rPr>
      </w:pPr>
      <w:r w:rsidRPr="00441FB0">
        <w:rPr>
          <w:b/>
          <w:bCs/>
        </w:rPr>
        <w:t>Критерії оцінювання звіту з практики (0-30 балів):</w:t>
      </w:r>
    </w:p>
    <w:p w14:paraId="6CF98F10" w14:textId="77777777" w:rsidR="00B6379D" w:rsidRPr="00441FB0" w:rsidRDefault="00B6379D" w:rsidP="00B6379D">
      <w:pPr>
        <w:pStyle w:val="4"/>
        <w:ind w:firstLine="709"/>
      </w:pPr>
      <w:r w:rsidRPr="00441FB0">
        <w:t>1) ступінь розкриття практичних аспектів діяльності підприємства готельно-ресторанного господарства у відповідності до програми практики;</w:t>
      </w:r>
    </w:p>
    <w:p w14:paraId="3CF25CB0" w14:textId="77777777" w:rsidR="00B6379D" w:rsidRPr="00441FB0" w:rsidRDefault="00B6379D" w:rsidP="00B6379D">
      <w:pPr>
        <w:pStyle w:val="4"/>
        <w:ind w:firstLine="709"/>
        <w:jc w:val="both"/>
      </w:pPr>
      <w:r w:rsidRPr="00441FB0">
        <w:t>2) логічний взаємозв'язок викладеного матеріалу;</w:t>
      </w:r>
    </w:p>
    <w:p w14:paraId="38DA99CA" w14:textId="77777777" w:rsidR="00B6379D" w:rsidRPr="00441FB0" w:rsidRDefault="00B6379D" w:rsidP="00B6379D">
      <w:pPr>
        <w:pStyle w:val="4"/>
        <w:ind w:firstLine="709"/>
        <w:jc w:val="both"/>
      </w:pPr>
      <w:r w:rsidRPr="00441FB0">
        <w:t>3) наочність та якість ілюстративного матеріалу;</w:t>
      </w:r>
    </w:p>
    <w:p w14:paraId="354AA9A8" w14:textId="77777777" w:rsidR="00B6379D" w:rsidRPr="00441FB0" w:rsidRDefault="00B6379D" w:rsidP="00B6379D">
      <w:pPr>
        <w:pStyle w:val="4"/>
        <w:ind w:firstLine="709"/>
        <w:jc w:val="both"/>
      </w:pPr>
      <w:r w:rsidRPr="00441FB0">
        <w:lastRenderedPageBreak/>
        <w:t>4) ступінь самостійності проведеного дослідження;</w:t>
      </w:r>
    </w:p>
    <w:p w14:paraId="0C5B729E" w14:textId="77777777" w:rsidR="00B6379D" w:rsidRPr="00441FB0" w:rsidRDefault="00B6379D" w:rsidP="00B6379D">
      <w:pPr>
        <w:pStyle w:val="4"/>
        <w:ind w:firstLine="709"/>
        <w:jc w:val="both"/>
      </w:pPr>
      <w:r w:rsidRPr="00441FB0">
        <w:t>5) відповідність побудови роботи поставленим цілям і завданням.</w:t>
      </w:r>
    </w:p>
    <w:p w14:paraId="2B48D00C" w14:textId="77777777" w:rsidR="00B6379D" w:rsidRPr="00441FB0" w:rsidRDefault="00B6379D" w:rsidP="00B6379D">
      <w:pPr>
        <w:spacing w:line="360" w:lineRule="auto"/>
        <w:ind w:firstLine="709"/>
        <w:jc w:val="both"/>
        <w:rPr>
          <w:rFonts w:ascii="Times New Roman" w:hAnsi="Times New Roman"/>
          <w:iCs/>
          <w:sz w:val="28"/>
          <w:szCs w:val="28"/>
          <w:lang w:val="uk-UA"/>
        </w:rPr>
      </w:pPr>
      <w:r w:rsidRPr="00441FB0">
        <w:rPr>
          <w:rFonts w:ascii="Times New Roman" w:hAnsi="Times New Roman"/>
          <w:b/>
          <w:iCs/>
          <w:sz w:val="28"/>
          <w:szCs w:val="28"/>
          <w:lang w:val="uk-UA"/>
        </w:rPr>
        <w:t>Критерії оцінювання оформлення звіту (0-20 балів):</w:t>
      </w:r>
    </w:p>
    <w:p w14:paraId="23621C20" w14:textId="77777777" w:rsidR="00B6379D" w:rsidRPr="00441FB0" w:rsidRDefault="00B6379D" w:rsidP="00B6379D">
      <w:pPr>
        <w:spacing w:line="360" w:lineRule="auto"/>
        <w:ind w:firstLine="709"/>
        <w:jc w:val="both"/>
        <w:rPr>
          <w:rFonts w:ascii="Times New Roman" w:hAnsi="Times New Roman"/>
          <w:sz w:val="28"/>
          <w:szCs w:val="28"/>
          <w:lang w:val="uk-UA"/>
        </w:rPr>
      </w:pPr>
      <w:r w:rsidRPr="00441FB0">
        <w:rPr>
          <w:rFonts w:ascii="Times New Roman" w:hAnsi="Times New Roman"/>
          <w:sz w:val="28"/>
          <w:szCs w:val="28"/>
          <w:lang w:val="uk-UA"/>
        </w:rPr>
        <w:t>1) відповідність обсягу та оформлення роботи встановленим вимогам;</w:t>
      </w:r>
    </w:p>
    <w:p w14:paraId="05DDC135" w14:textId="77777777" w:rsidR="00B6379D" w:rsidRPr="00441FB0" w:rsidRDefault="00B6379D" w:rsidP="00B6379D">
      <w:pPr>
        <w:spacing w:line="360" w:lineRule="auto"/>
        <w:ind w:firstLine="709"/>
        <w:jc w:val="both"/>
        <w:rPr>
          <w:rFonts w:ascii="Times New Roman" w:hAnsi="Times New Roman"/>
          <w:sz w:val="28"/>
          <w:szCs w:val="28"/>
          <w:lang w:val="uk-UA"/>
        </w:rPr>
      </w:pPr>
      <w:r w:rsidRPr="00441FB0">
        <w:rPr>
          <w:rFonts w:ascii="Times New Roman" w:hAnsi="Times New Roman"/>
          <w:sz w:val="28"/>
          <w:szCs w:val="28"/>
          <w:lang w:val="uk-UA"/>
        </w:rPr>
        <w:t>2) наявність у додатках до звіту самостійно складених документів;</w:t>
      </w:r>
    </w:p>
    <w:p w14:paraId="2749CFF8" w14:textId="77777777" w:rsidR="00B6379D" w:rsidRPr="00441FB0" w:rsidRDefault="00B6379D" w:rsidP="00B6379D">
      <w:pPr>
        <w:spacing w:line="360" w:lineRule="auto"/>
        <w:ind w:firstLine="709"/>
        <w:jc w:val="both"/>
        <w:rPr>
          <w:rFonts w:ascii="Times New Roman" w:hAnsi="Times New Roman"/>
          <w:sz w:val="28"/>
          <w:szCs w:val="28"/>
          <w:lang w:val="uk-UA"/>
        </w:rPr>
      </w:pPr>
      <w:r w:rsidRPr="00441FB0">
        <w:rPr>
          <w:rFonts w:ascii="Times New Roman" w:hAnsi="Times New Roman"/>
          <w:sz w:val="28"/>
          <w:szCs w:val="28"/>
          <w:lang w:val="uk-UA"/>
        </w:rPr>
        <w:t>3) наявність у додатках документів від підприємства, що підтверджують аргументованість зроблених висновків у звіті з практики.</w:t>
      </w:r>
    </w:p>
    <w:p w14:paraId="55BC1C08" w14:textId="77777777" w:rsidR="00B6379D" w:rsidRPr="00441FB0" w:rsidRDefault="00B6379D" w:rsidP="00B6379D">
      <w:pPr>
        <w:pStyle w:val="4"/>
        <w:ind w:firstLine="709"/>
        <w:jc w:val="both"/>
        <w:rPr>
          <w:b/>
          <w:bCs/>
        </w:rPr>
      </w:pPr>
      <w:r w:rsidRPr="00441FB0">
        <w:rPr>
          <w:b/>
          <w:bCs/>
        </w:rPr>
        <w:t>Критерії оцінювання захисту практики (0-40 балів):</w:t>
      </w:r>
    </w:p>
    <w:p w14:paraId="2C8C4EED" w14:textId="77777777" w:rsidR="00B6379D" w:rsidRPr="00441FB0" w:rsidRDefault="00B6379D" w:rsidP="00B6379D">
      <w:pPr>
        <w:pStyle w:val="4"/>
        <w:ind w:firstLine="709"/>
        <w:jc w:val="both"/>
      </w:pPr>
      <w:r w:rsidRPr="00441FB0">
        <w:t>1) вміння чітко, зрозуміло та стисло викладати основні засади проведеного дослідження у відповідності до програми практики;</w:t>
      </w:r>
    </w:p>
    <w:p w14:paraId="1DBCA2C8" w14:textId="77777777" w:rsidR="00B6379D" w:rsidRPr="00441FB0" w:rsidRDefault="00B6379D" w:rsidP="00B6379D">
      <w:pPr>
        <w:pStyle w:val="4"/>
        <w:ind w:firstLine="709"/>
        <w:jc w:val="both"/>
      </w:pPr>
      <w:r w:rsidRPr="00441FB0">
        <w:t>2) повнота, глибина, обґрунтованість відповідей на питання членів комісії за змістом роботи;</w:t>
      </w:r>
    </w:p>
    <w:p w14:paraId="68BD8D79" w14:textId="77777777" w:rsidR="00B6379D" w:rsidRPr="00441FB0" w:rsidRDefault="00B6379D" w:rsidP="00B6379D">
      <w:pPr>
        <w:pStyle w:val="4"/>
        <w:ind w:firstLine="709"/>
        <w:jc w:val="both"/>
      </w:pPr>
      <w:r w:rsidRPr="00441FB0">
        <w:t>3) ґрунтовність висновків та рекомендацій щодо практичного використання результатів дослідження.</w:t>
      </w:r>
    </w:p>
    <w:p w14:paraId="4AE94B59" w14:textId="77777777" w:rsidR="00B6379D" w:rsidRPr="00441FB0" w:rsidRDefault="00B6379D" w:rsidP="00B6379D">
      <w:pPr>
        <w:spacing w:line="360" w:lineRule="auto"/>
        <w:ind w:firstLine="709"/>
        <w:jc w:val="both"/>
        <w:rPr>
          <w:rFonts w:ascii="Times New Roman" w:hAnsi="Times New Roman"/>
          <w:b/>
          <w:iCs/>
          <w:sz w:val="28"/>
          <w:szCs w:val="28"/>
          <w:lang w:val="uk-UA"/>
        </w:rPr>
      </w:pPr>
      <w:r w:rsidRPr="00441FB0">
        <w:rPr>
          <w:rFonts w:ascii="Times New Roman" w:hAnsi="Times New Roman"/>
          <w:b/>
          <w:iCs/>
          <w:sz w:val="28"/>
          <w:szCs w:val="28"/>
          <w:lang w:val="uk-UA"/>
        </w:rPr>
        <w:t>Індивідуальне завдання (0-10 балів):</w:t>
      </w:r>
    </w:p>
    <w:p w14:paraId="72FC80DA" w14:textId="77777777" w:rsidR="00B6379D" w:rsidRPr="00441FB0" w:rsidRDefault="00B6379D" w:rsidP="00B6379D">
      <w:pPr>
        <w:spacing w:line="360" w:lineRule="auto"/>
        <w:ind w:firstLine="709"/>
        <w:jc w:val="both"/>
        <w:rPr>
          <w:rFonts w:ascii="Times New Roman" w:hAnsi="Times New Roman"/>
          <w:sz w:val="28"/>
          <w:szCs w:val="28"/>
          <w:lang w:val="uk-UA"/>
        </w:rPr>
      </w:pPr>
      <w:r w:rsidRPr="00441FB0">
        <w:rPr>
          <w:rFonts w:ascii="Times New Roman" w:hAnsi="Times New Roman"/>
          <w:bCs/>
          <w:iCs/>
          <w:sz w:val="28"/>
          <w:szCs w:val="28"/>
          <w:lang w:val="uk-UA"/>
        </w:rPr>
        <w:t>1)</w:t>
      </w:r>
      <w:r w:rsidRPr="00441FB0">
        <w:rPr>
          <w:rFonts w:ascii="Times New Roman" w:hAnsi="Times New Roman"/>
          <w:b/>
          <w:iCs/>
          <w:sz w:val="28"/>
          <w:szCs w:val="28"/>
          <w:lang w:val="uk-UA"/>
        </w:rPr>
        <w:t xml:space="preserve"> </w:t>
      </w:r>
      <w:r w:rsidRPr="00441FB0">
        <w:rPr>
          <w:rFonts w:ascii="Times New Roman" w:hAnsi="Times New Roman"/>
          <w:sz w:val="28"/>
          <w:szCs w:val="28"/>
          <w:lang w:val="uk-UA"/>
        </w:rPr>
        <w:t>логічний взаємозв'язок викладеного матеріалу;</w:t>
      </w:r>
    </w:p>
    <w:p w14:paraId="5BE81E22" w14:textId="77777777" w:rsidR="00B6379D" w:rsidRPr="00441FB0" w:rsidRDefault="00B6379D" w:rsidP="00B6379D">
      <w:pPr>
        <w:spacing w:line="360" w:lineRule="auto"/>
        <w:ind w:firstLine="709"/>
        <w:jc w:val="both"/>
        <w:rPr>
          <w:rFonts w:ascii="Times New Roman" w:hAnsi="Times New Roman"/>
          <w:sz w:val="28"/>
          <w:szCs w:val="28"/>
          <w:lang w:val="uk-UA"/>
        </w:rPr>
      </w:pPr>
      <w:r w:rsidRPr="00441FB0">
        <w:rPr>
          <w:rFonts w:ascii="Times New Roman" w:hAnsi="Times New Roman"/>
          <w:sz w:val="28"/>
          <w:szCs w:val="28"/>
          <w:lang w:val="uk-UA"/>
        </w:rPr>
        <w:t>2) ступінь самостійності проведеного дослідження;</w:t>
      </w:r>
    </w:p>
    <w:p w14:paraId="72D8F0C4" w14:textId="77777777" w:rsidR="00B6379D" w:rsidRPr="00441FB0" w:rsidRDefault="00B6379D" w:rsidP="00B6379D">
      <w:pPr>
        <w:spacing w:line="360" w:lineRule="auto"/>
        <w:ind w:firstLine="709"/>
        <w:jc w:val="both"/>
        <w:rPr>
          <w:rFonts w:ascii="Times New Roman" w:hAnsi="Times New Roman"/>
          <w:b/>
          <w:iCs/>
          <w:sz w:val="28"/>
          <w:szCs w:val="28"/>
          <w:lang w:val="uk-UA"/>
        </w:rPr>
      </w:pPr>
      <w:r w:rsidRPr="00441FB0">
        <w:rPr>
          <w:rFonts w:ascii="Times New Roman" w:hAnsi="Times New Roman"/>
          <w:sz w:val="28"/>
          <w:szCs w:val="28"/>
          <w:lang w:val="uk-UA"/>
        </w:rPr>
        <w:t>3) відповідність обсягу та оформлення роботи встановленим вимогам.</w:t>
      </w:r>
    </w:p>
    <w:p w14:paraId="0799770F" w14:textId="77777777" w:rsidR="00B6379D" w:rsidRPr="00441FB0" w:rsidRDefault="00B6379D" w:rsidP="00B6379D">
      <w:pPr>
        <w:pStyle w:val="4"/>
        <w:spacing w:line="240" w:lineRule="auto"/>
        <w:ind w:firstLine="708"/>
        <w:jc w:val="both"/>
      </w:pPr>
      <w:r w:rsidRPr="00441FB0">
        <w:t>Результати захисту оцінюються за системою, яка запропонована університетом і заносяться до залікової книжки в день захисту.</w:t>
      </w:r>
    </w:p>
    <w:p w14:paraId="257924A3" w14:textId="77777777" w:rsidR="00B6379D" w:rsidRPr="00441FB0" w:rsidRDefault="00B6379D" w:rsidP="00B6379D">
      <w:pPr>
        <w:pStyle w:val="4"/>
        <w:spacing w:line="240" w:lineRule="auto"/>
        <w:ind w:firstLine="708"/>
        <w:jc w:val="both"/>
        <w:rPr>
          <w:color w:val="auto"/>
        </w:rPr>
      </w:pPr>
      <w:r w:rsidRPr="00441FB0">
        <w:rPr>
          <w:color w:val="auto"/>
        </w:rPr>
        <w:t>В залежності від суми набраних балів виставляються оцінки в системі ECTS, дані записані в таблиці 2:</w:t>
      </w:r>
    </w:p>
    <w:p w14:paraId="29347B6A" w14:textId="77777777" w:rsidR="00075F23" w:rsidRDefault="00075F23" w:rsidP="00075F23">
      <w:pPr>
        <w:spacing w:line="360" w:lineRule="auto"/>
        <w:rPr>
          <w:rFonts w:ascii="Times New Roman" w:hAnsi="Times New Roman" w:cs="Times New Roman"/>
          <w:sz w:val="28"/>
          <w:szCs w:val="28"/>
          <w:lang w:val="uk-UA"/>
        </w:rPr>
      </w:pPr>
    </w:p>
    <w:p w14:paraId="61361E78" w14:textId="77777777" w:rsidR="008474B2" w:rsidRDefault="008474B2" w:rsidP="00075F23">
      <w:pPr>
        <w:spacing w:line="360" w:lineRule="auto"/>
        <w:rPr>
          <w:rFonts w:ascii="Times New Roman" w:hAnsi="Times New Roman" w:cs="Times New Roman"/>
          <w:sz w:val="28"/>
          <w:szCs w:val="28"/>
          <w:lang w:val="uk-UA"/>
        </w:rPr>
      </w:pPr>
    </w:p>
    <w:p w14:paraId="32395278" w14:textId="77777777" w:rsidR="008474B2" w:rsidRDefault="008474B2" w:rsidP="00075F23">
      <w:pPr>
        <w:spacing w:line="360" w:lineRule="auto"/>
        <w:rPr>
          <w:rFonts w:ascii="Times New Roman" w:hAnsi="Times New Roman" w:cs="Times New Roman"/>
          <w:sz w:val="28"/>
          <w:szCs w:val="28"/>
          <w:lang w:val="uk-UA"/>
        </w:rPr>
      </w:pPr>
    </w:p>
    <w:p w14:paraId="781B2FC0" w14:textId="77777777" w:rsidR="008474B2" w:rsidRDefault="008474B2" w:rsidP="00075F23">
      <w:pPr>
        <w:spacing w:line="360" w:lineRule="auto"/>
        <w:rPr>
          <w:rFonts w:ascii="Times New Roman" w:hAnsi="Times New Roman" w:cs="Times New Roman"/>
          <w:sz w:val="28"/>
          <w:szCs w:val="28"/>
          <w:lang w:val="uk-UA"/>
        </w:rPr>
      </w:pPr>
    </w:p>
    <w:p w14:paraId="1C7E9C33" w14:textId="77777777" w:rsidR="008474B2" w:rsidRDefault="008474B2" w:rsidP="00075F23">
      <w:pPr>
        <w:spacing w:line="360" w:lineRule="auto"/>
        <w:rPr>
          <w:rFonts w:ascii="Times New Roman" w:hAnsi="Times New Roman" w:cs="Times New Roman"/>
          <w:sz w:val="28"/>
          <w:szCs w:val="28"/>
          <w:lang w:val="uk-UA"/>
        </w:rPr>
      </w:pPr>
    </w:p>
    <w:p w14:paraId="36F51F6B" w14:textId="77777777" w:rsidR="008474B2" w:rsidRDefault="008474B2" w:rsidP="00075F23">
      <w:pPr>
        <w:spacing w:line="360" w:lineRule="auto"/>
        <w:rPr>
          <w:rFonts w:ascii="Times New Roman" w:hAnsi="Times New Roman" w:cs="Times New Roman"/>
          <w:sz w:val="28"/>
          <w:szCs w:val="28"/>
          <w:lang w:val="uk-UA"/>
        </w:rPr>
      </w:pPr>
    </w:p>
    <w:p w14:paraId="7D202D92" w14:textId="77777777" w:rsidR="008474B2" w:rsidRDefault="008474B2" w:rsidP="00075F23">
      <w:pPr>
        <w:spacing w:line="360" w:lineRule="auto"/>
        <w:rPr>
          <w:rFonts w:ascii="Times New Roman" w:hAnsi="Times New Roman" w:cs="Times New Roman"/>
          <w:sz w:val="28"/>
          <w:szCs w:val="28"/>
          <w:lang w:val="uk-UA"/>
        </w:rPr>
      </w:pPr>
    </w:p>
    <w:p w14:paraId="36707099" w14:textId="77777777" w:rsidR="008474B2" w:rsidRDefault="008474B2" w:rsidP="00075F23">
      <w:pPr>
        <w:spacing w:line="360" w:lineRule="auto"/>
        <w:rPr>
          <w:rFonts w:ascii="Times New Roman" w:hAnsi="Times New Roman" w:cs="Times New Roman"/>
          <w:sz w:val="28"/>
          <w:szCs w:val="28"/>
          <w:lang w:val="uk-UA"/>
        </w:rPr>
      </w:pPr>
    </w:p>
    <w:p w14:paraId="1836950E" w14:textId="77777777" w:rsidR="008474B2" w:rsidRPr="003F3C40" w:rsidRDefault="008474B2" w:rsidP="00075F23">
      <w:pPr>
        <w:spacing w:line="360" w:lineRule="auto"/>
        <w:rPr>
          <w:rFonts w:ascii="Times New Roman" w:hAnsi="Times New Roman" w:cs="Times New Roman"/>
          <w:sz w:val="28"/>
          <w:szCs w:val="28"/>
          <w:lang w:val="uk-UA"/>
        </w:rPr>
      </w:pPr>
    </w:p>
    <w:tbl>
      <w:tblPr>
        <w:tblW w:w="5000" w:type="pct"/>
        <w:tblLook w:val="04A0" w:firstRow="1" w:lastRow="0" w:firstColumn="1" w:lastColumn="0" w:noHBand="0" w:noVBand="1"/>
      </w:tblPr>
      <w:tblGrid>
        <w:gridCol w:w="2877"/>
        <w:gridCol w:w="2441"/>
        <w:gridCol w:w="2220"/>
        <w:gridCol w:w="2033"/>
      </w:tblGrid>
      <w:tr w:rsidR="00075F23" w:rsidRPr="003F3C40" w14:paraId="43AD840B" w14:textId="77777777" w:rsidTr="005B5BAC">
        <w:trPr>
          <w:trHeight w:val="20"/>
        </w:trPr>
        <w:tc>
          <w:tcPr>
            <w:tcW w:w="1503" w:type="pct"/>
            <w:tcBorders>
              <w:top w:val="single" w:sz="4" w:space="0" w:color="000000"/>
              <w:left w:val="single" w:sz="4" w:space="0" w:color="000000"/>
              <w:bottom w:val="single" w:sz="4" w:space="0" w:color="000000"/>
              <w:right w:val="nil"/>
            </w:tcBorders>
            <w:vAlign w:val="center"/>
            <w:hideMark/>
          </w:tcPr>
          <w:p w14:paraId="5D6F6461"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lastRenderedPageBreak/>
              <w:t>Рейтингова оцінка  з державного екзамену (захисту дипломного проекту (роботи)</w:t>
            </w:r>
          </w:p>
        </w:tc>
        <w:tc>
          <w:tcPr>
            <w:tcW w:w="1275" w:type="pct"/>
            <w:tcBorders>
              <w:top w:val="single" w:sz="4" w:space="0" w:color="000000"/>
              <w:left w:val="single" w:sz="4" w:space="0" w:color="000000"/>
              <w:bottom w:val="single" w:sz="4" w:space="0" w:color="000000"/>
              <w:right w:val="nil"/>
            </w:tcBorders>
            <w:vAlign w:val="center"/>
            <w:hideMark/>
          </w:tcPr>
          <w:p w14:paraId="156AB309"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Оцінка за шкалою ЕСТS</w:t>
            </w:r>
          </w:p>
        </w:tc>
        <w:tc>
          <w:tcPr>
            <w:tcW w:w="1160" w:type="pct"/>
            <w:tcBorders>
              <w:top w:val="single" w:sz="4" w:space="0" w:color="000000"/>
              <w:left w:val="single" w:sz="4" w:space="0" w:color="000000"/>
              <w:bottom w:val="single" w:sz="4" w:space="0" w:color="000000"/>
              <w:right w:val="nil"/>
            </w:tcBorders>
            <w:vAlign w:val="center"/>
            <w:hideMark/>
          </w:tcPr>
          <w:p w14:paraId="396312EC"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Рекомендовані статистичні значення (у %)</w:t>
            </w:r>
          </w:p>
        </w:tc>
        <w:tc>
          <w:tcPr>
            <w:tcW w:w="1062" w:type="pct"/>
            <w:tcBorders>
              <w:top w:val="single" w:sz="4" w:space="0" w:color="000000"/>
              <w:left w:val="single" w:sz="4" w:space="0" w:color="000000"/>
              <w:bottom w:val="single" w:sz="4" w:space="0" w:color="000000"/>
              <w:right w:val="single" w:sz="4" w:space="0" w:color="000000"/>
            </w:tcBorders>
            <w:vAlign w:val="center"/>
            <w:hideMark/>
          </w:tcPr>
          <w:p w14:paraId="28D9B97C"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Оцінка за національною шкалою</w:t>
            </w:r>
          </w:p>
        </w:tc>
      </w:tr>
      <w:tr w:rsidR="00075F23" w:rsidRPr="003F3C40" w14:paraId="2C3E7795" w14:textId="77777777" w:rsidTr="005B5BAC">
        <w:trPr>
          <w:trHeight w:val="20"/>
        </w:trPr>
        <w:tc>
          <w:tcPr>
            <w:tcW w:w="1503" w:type="pct"/>
            <w:tcBorders>
              <w:top w:val="nil"/>
              <w:left w:val="single" w:sz="4" w:space="0" w:color="000000"/>
              <w:bottom w:val="single" w:sz="4" w:space="0" w:color="000000"/>
              <w:right w:val="nil"/>
            </w:tcBorders>
            <w:hideMark/>
          </w:tcPr>
          <w:p w14:paraId="72AF6419"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 xml:space="preserve">90-100 </w:t>
            </w:r>
          </w:p>
        </w:tc>
        <w:tc>
          <w:tcPr>
            <w:tcW w:w="1275" w:type="pct"/>
            <w:tcBorders>
              <w:top w:val="nil"/>
              <w:left w:val="single" w:sz="4" w:space="0" w:color="000000"/>
              <w:bottom w:val="single" w:sz="4" w:space="0" w:color="000000"/>
              <w:right w:val="nil"/>
            </w:tcBorders>
            <w:hideMark/>
          </w:tcPr>
          <w:p w14:paraId="4DA00592"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А (відмінно)</w:t>
            </w:r>
          </w:p>
        </w:tc>
        <w:tc>
          <w:tcPr>
            <w:tcW w:w="1160" w:type="pct"/>
            <w:tcBorders>
              <w:top w:val="nil"/>
              <w:left w:val="single" w:sz="4" w:space="0" w:color="000000"/>
              <w:bottom w:val="single" w:sz="4" w:space="0" w:color="000000"/>
              <w:right w:val="nil"/>
            </w:tcBorders>
            <w:hideMark/>
          </w:tcPr>
          <w:p w14:paraId="0F02A0DC"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10</w:t>
            </w:r>
          </w:p>
        </w:tc>
        <w:tc>
          <w:tcPr>
            <w:tcW w:w="1062" w:type="pct"/>
            <w:vMerge w:val="restart"/>
            <w:tcBorders>
              <w:top w:val="single" w:sz="4" w:space="0" w:color="000000"/>
              <w:left w:val="single" w:sz="4" w:space="0" w:color="000000"/>
              <w:right w:val="single" w:sz="4" w:space="0" w:color="000000"/>
            </w:tcBorders>
            <w:vAlign w:val="center"/>
            <w:hideMark/>
          </w:tcPr>
          <w:p w14:paraId="72E1E432"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p>
          <w:p w14:paraId="5EFC4EEB"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зараховано</w:t>
            </w:r>
          </w:p>
          <w:p w14:paraId="106C77D9"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p>
        </w:tc>
      </w:tr>
      <w:tr w:rsidR="00075F23" w:rsidRPr="003F3C40" w14:paraId="19DE72BE" w14:textId="77777777" w:rsidTr="005B5BAC">
        <w:trPr>
          <w:trHeight w:val="20"/>
        </w:trPr>
        <w:tc>
          <w:tcPr>
            <w:tcW w:w="1503" w:type="pct"/>
            <w:tcBorders>
              <w:top w:val="nil"/>
              <w:left w:val="single" w:sz="4" w:space="0" w:color="000000"/>
              <w:bottom w:val="single" w:sz="4" w:space="0" w:color="000000"/>
              <w:right w:val="nil"/>
            </w:tcBorders>
            <w:hideMark/>
          </w:tcPr>
          <w:p w14:paraId="737E47FF"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82-89</w:t>
            </w:r>
          </w:p>
        </w:tc>
        <w:tc>
          <w:tcPr>
            <w:tcW w:w="1275" w:type="pct"/>
            <w:tcBorders>
              <w:top w:val="nil"/>
              <w:left w:val="single" w:sz="4" w:space="0" w:color="000000"/>
              <w:bottom w:val="single" w:sz="4" w:space="0" w:color="000000"/>
              <w:right w:val="nil"/>
            </w:tcBorders>
            <w:hideMark/>
          </w:tcPr>
          <w:p w14:paraId="4E9CFCAB"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В (дуже добре)</w:t>
            </w:r>
          </w:p>
        </w:tc>
        <w:tc>
          <w:tcPr>
            <w:tcW w:w="1160" w:type="pct"/>
            <w:tcBorders>
              <w:top w:val="nil"/>
              <w:left w:val="single" w:sz="4" w:space="0" w:color="000000"/>
              <w:bottom w:val="single" w:sz="4" w:space="0" w:color="000000"/>
              <w:right w:val="nil"/>
            </w:tcBorders>
            <w:hideMark/>
          </w:tcPr>
          <w:p w14:paraId="77960FD9"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25</w:t>
            </w:r>
          </w:p>
        </w:tc>
        <w:tc>
          <w:tcPr>
            <w:tcW w:w="1062" w:type="pct"/>
            <w:vMerge/>
            <w:tcBorders>
              <w:left w:val="single" w:sz="4" w:space="0" w:color="000000"/>
              <w:right w:val="single" w:sz="4" w:space="0" w:color="000000"/>
            </w:tcBorders>
            <w:vAlign w:val="center"/>
            <w:hideMark/>
          </w:tcPr>
          <w:p w14:paraId="52EAEEF8"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p>
        </w:tc>
      </w:tr>
      <w:tr w:rsidR="00075F23" w:rsidRPr="003F3C40" w14:paraId="1AF74440" w14:textId="77777777" w:rsidTr="005B5BAC">
        <w:trPr>
          <w:trHeight w:val="20"/>
        </w:trPr>
        <w:tc>
          <w:tcPr>
            <w:tcW w:w="1503" w:type="pct"/>
            <w:tcBorders>
              <w:top w:val="nil"/>
              <w:left w:val="single" w:sz="4" w:space="0" w:color="000000"/>
              <w:bottom w:val="single" w:sz="4" w:space="0" w:color="000000"/>
              <w:right w:val="nil"/>
            </w:tcBorders>
            <w:hideMark/>
          </w:tcPr>
          <w:p w14:paraId="05E4A3EA"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75-81</w:t>
            </w:r>
          </w:p>
        </w:tc>
        <w:tc>
          <w:tcPr>
            <w:tcW w:w="1275" w:type="pct"/>
            <w:tcBorders>
              <w:top w:val="nil"/>
              <w:left w:val="single" w:sz="4" w:space="0" w:color="000000"/>
              <w:bottom w:val="single" w:sz="4" w:space="0" w:color="000000"/>
              <w:right w:val="nil"/>
            </w:tcBorders>
            <w:hideMark/>
          </w:tcPr>
          <w:p w14:paraId="2F710706"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С (добре)</w:t>
            </w:r>
          </w:p>
        </w:tc>
        <w:tc>
          <w:tcPr>
            <w:tcW w:w="1160" w:type="pct"/>
            <w:tcBorders>
              <w:top w:val="nil"/>
              <w:left w:val="single" w:sz="4" w:space="0" w:color="000000"/>
              <w:bottom w:val="single" w:sz="4" w:space="0" w:color="000000"/>
              <w:right w:val="nil"/>
            </w:tcBorders>
            <w:hideMark/>
          </w:tcPr>
          <w:p w14:paraId="1E2741CE"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30</w:t>
            </w:r>
          </w:p>
        </w:tc>
        <w:tc>
          <w:tcPr>
            <w:tcW w:w="1062" w:type="pct"/>
            <w:vMerge/>
            <w:tcBorders>
              <w:left w:val="single" w:sz="4" w:space="0" w:color="000000"/>
              <w:right w:val="single" w:sz="4" w:space="0" w:color="000000"/>
            </w:tcBorders>
            <w:vAlign w:val="center"/>
            <w:hideMark/>
          </w:tcPr>
          <w:p w14:paraId="63144065"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p>
        </w:tc>
      </w:tr>
      <w:tr w:rsidR="00075F23" w:rsidRPr="003F3C40" w14:paraId="3247CA47" w14:textId="77777777" w:rsidTr="005B5BAC">
        <w:trPr>
          <w:trHeight w:val="20"/>
        </w:trPr>
        <w:tc>
          <w:tcPr>
            <w:tcW w:w="1503" w:type="pct"/>
            <w:tcBorders>
              <w:top w:val="nil"/>
              <w:left w:val="single" w:sz="4" w:space="0" w:color="000000"/>
              <w:bottom w:val="single" w:sz="4" w:space="0" w:color="000000"/>
              <w:right w:val="nil"/>
            </w:tcBorders>
            <w:hideMark/>
          </w:tcPr>
          <w:p w14:paraId="1B0211C3"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67-74</w:t>
            </w:r>
          </w:p>
        </w:tc>
        <w:tc>
          <w:tcPr>
            <w:tcW w:w="1275" w:type="pct"/>
            <w:tcBorders>
              <w:top w:val="nil"/>
              <w:left w:val="single" w:sz="4" w:space="0" w:color="000000"/>
              <w:bottom w:val="single" w:sz="4" w:space="0" w:color="000000"/>
              <w:right w:val="nil"/>
            </w:tcBorders>
            <w:hideMark/>
          </w:tcPr>
          <w:p w14:paraId="39701665"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D (задовільно)</w:t>
            </w:r>
          </w:p>
        </w:tc>
        <w:tc>
          <w:tcPr>
            <w:tcW w:w="1160" w:type="pct"/>
            <w:tcBorders>
              <w:top w:val="nil"/>
              <w:left w:val="single" w:sz="4" w:space="0" w:color="000000"/>
              <w:bottom w:val="single" w:sz="4" w:space="0" w:color="000000"/>
              <w:right w:val="nil"/>
            </w:tcBorders>
            <w:hideMark/>
          </w:tcPr>
          <w:p w14:paraId="1C17EF25"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25</w:t>
            </w:r>
          </w:p>
        </w:tc>
        <w:tc>
          <w:tcPr>
            <w:tcW w:w="1062" w:type="pct"/>
            <w:vMerge/>
            <w:tcBorders>
              <w:left w:val="single" w:sz="4" w:space="0" w:color="000000"/>
              <w:right w:val="single" w:sz="4" w:space="0" w:color="000000"/>
            </w:tcBorders>
            <w:vAlign w:val="center"/>
            <w:hideMark/>
          </w:tcPr>
          <w:p w14:paraId="5D3E18BC"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p>
        </w:tc>
      </w:tr>
      <w:tr w:rsidR="00075F23" w:rsidRPr="003F3C40" w14:paraId="08E90641" w14:textId="77777777" w:rsidTr="005B5BAC">
        <w:trPr>
          <w:trHeight w:val="20"/>
        </w:trPr>
        <w:tc>
          <w:tcPr>
            <w:tcW w:w="1503" w:type="pct"/>
            <w:tcBorders>
              <w:top w:val="nil"/>
              <w:left w:val="single" w:sz="4" w:space="0" w:color="000000"/>
              <w:bottom w:val="single" w:sz="4" w:space="0" w:color="000000"/>
              <w:right w:val="nil"/>
            </w:tcBorders>
            <w:hideMark/>
          </w:tcPr>
          <w:p w14:paraId="0727C171"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60-66</w:t>
            </w:r>
          </w:p>
        </w:tc>
        <w:tc>
          <w:tcPr>
            <w:tcW w:w="1275" w:type="pct"/>
            <w:tcBorders>
              <w:top w:val="nil"/>
              <w:left w:val="single" w:sz="4" w:space="0" w:color="000000"/>
              <w:bottom w:val="single" w:sz="4" w:space="0" w:color="000000"/>
              <w:right w:val="nil"/>
            </w:tcBorders>
            <w:hideMark/>
          </w:tcPr>
          <w:p w14:paraId="1B34AFA5"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Е (достатньо)</w:t>
            </w:r>
          </w:p>
        </w:tc>
        <w:tc>
          <w:tcPr>
            <w:tcW w:w="1160" w:type="pct"/>
            <w:tcBorders>
              <w:top w:val="nil"/>
              <w:left w:val="single" w:sz="4" w:space="0" w:color="000000"/>
              <w:bottom w:val="single" w:sz="4" w:space="0" w:color="000000"/>
              <w:right w:val="nil"/>
            </w:tcBorders>
            <w:hideMark/>
          </w:tcPr>
          <w:p w14:paraId="4F430B22"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10</w:t>
            </w:r>
          </w:p>
        </w:tc>
        <w:tc>
          <w:tcPr>
            <w:tcW w:w="1062" w:type="pct"/>
            <w:vMerge/>
            <w:tcBorders>
              <w:left w:val="single" w:sz="4" w:space="0" w:color="000000"/>
              <w:bottom w:val="single" w:sz="4" w:space="0" w:color="000000"/>
              <w:right w:val="single" w:sz="4" w:space="0" w:color="000000"/>
            </w:tcBorders>
            <w:vAlign w:val="center"/>
            <w:hideMark/>
          </w:tcPr>
          <w:p w14:paraId="5A0EE80C" w14:textId="77777777" w:rsidR="00075F23" w:rsidRPr="003F3C40" w:rsidRDefault="00075F23" w:rsidP="005B5BAC">
            <w:pPr>
              <w:spacing w:line="360" w:lineRule="auto"/>
              <w:rPr>
                <w:rFonts w:ascii="Times New Roman" w:hAnsi="Times New Roman" w:cs="Times New Roman"/>
                <w:sz w:val="28"/>
                <w:szCs w:val="28"/>
                <w:lang w:val="uk-UA"/>
              </w:rPr>
            </w:pPr>
          </w:p>
        </w:tc>
      </w:tr>
      <w:tr w:rsidR="00075F23" w:rsidRPr="003F3C40" w14:paraId="2A5EA6F8" w14:textId="77777777" w:rsidTr="005B5BAC">
        <w:trPr>
          <w:trHeight w:val="20"/>
        </w:trPr>
        <w:tc>
          <w:tcPr>
            <w:tcW w:w="1503" w:type="pct"/>
            <w:tcBorders>
              <w:top w:val="nil"/>
              <w:left w:val="single" w:sz="4" w:space="0" w:color="000000"/>
              <w:bottom w:val="single" w:sz="4" w:space="0" w:color="000000"/>
              <w:right w:val="nil"/>
            </w:tcBorders>
            <w:hideMark/>
          </w:tcPr>
          <w:p w14:paraId="6EA1A2AF"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35-59</w:t>
            </w:r>
          </w:p>
        </w:tc>
        <w:tc>
          <w:tcPr>
            <w:tcW w:w="1275" w:type="pct"/>
            <w:tcBorders>
              <w:top w:val="nil"/>
              <w:left w:val="single" w:sz="4" w:space="0" w:color="000000"/>
              <w:bottom w:val="single" w:sz="4" w:space="0" w:color="000000"/>
              <w:right w:val="nil"/>
            </w:tcBorders>
            <w:hideMark/>
          </w:tcPr>
          <w:p w14:paraId="49EB00D2"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 xml:space="preserve">FX </w:t>
            </w:r>
          </w:p>
        </w:tc>
        <w:tc>
          <w:tcPr>
            <w:tcW w:w="1160" w:type="pct"/>
            <w:tcBorders>
              <w:top w:val="nil"/>
              <w:left w:val="single" w:sz="4" w:space="0" w:color="000000"/>
              <w:bottom w:val="single" w:sz="4" w:space="0" w:color="000000"/>
              <w:right w:val="nil"/>
            </w:tcBorders>
          </w:tcPr>
          <w:p w14:paraId="578B4BD5"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p>
        </w:tc>
        <w:tc>
          <w:tcPr>
            <w:tcW w:w="1062" w:type="pct"/>
            <w:vMerge w:val="restart"/>
            <w:tcBorders>
              <w:top w:val="single" w:sz="4" w:space="0" w:color="000000"/>
              <w:left w:val="single" w:sz="4" w:space="0" w:color="000000"/>
              <w:bottom w:val="single" w:sz="4" w:space="0" w:color="000000"/>
              <w:right w:val="single" w:sz="4" w:space="0" w:color="000000"/>
            </w:tcBorders>
            <w:vAlign w:val="center"/>
            <w:hideMark/>
          </w:tcPr>
          <w:p w14:paraId="15E91887" w14:textId="77777777" w:rsidR="00075F23" w:rsidRPr="003F3C40" w:rsidRDefault="00075F23" w:rsidP="005B5BAC">
            <w:pPr>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незараховано</w:t>
            </w:r>
          </w:p>
        </w:tc>
      </w:tr>
      <w:tr w:rsidR="00075F23" w:rsidRPr="003F3C40" w14:paraId="3F115B93" w14:textId="77777777" w:rsidTr="005B5BAC">
        <w:trPr>
          <w:trHeight w:val="20"/>
        </w:trPr>
        <w:tc>
          <w:tcPr>
            <w:tcW w:w="1503" w:type="pct"/>
            <w:tcBorders>
              <w:top w:val="nil"/>
              <w:left w:val="single" w:sz="4" w:space="0" w:color="000000"/>
              <w:bottom w:val="single" w:sz="4" w:space="0" w:color="000000"/>
              <w:right w:val="nil"/>
            </w:tcBorders>
            <w:hideMark/>
          </w:tcPr>
          <w:p w14:paraId="0C384D37"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34 і менше</w:t>
            </w:r>
          </w:p>
        </w:tc>
        <w:tc>
          <w:tcPr>
            <w:tcW w:w="1275" w:type="pct"/>
            <w:tcBorders>
              <w:top w:val="nil"/>
              <w:left w:val="single" w:sz="4" w:space="0" w:color="000000"/>
              <w:bottom w:val="single" w:sz="4" w:space="0" w:color="000000"/>
              <w:right w:val="nil"/>
            </w:tcBorders>
            <w:hideMark/>
          </w:tcPr>
          <w:p w14:paraId="66F6F7A4"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r w:rsidRPr="003F3C40">
              <w:rPr>
                <w:rFonts w:ascii="Times New Roman" w:hAnsi="Times New Roman" w:cs="Times New Roman"/>
                <w:sz w:val="28"/>
                <w:szCs w:val="28"/>
                <w:lang w:val="uk-UA"/>
              </w:rPr>
              <w:t>F</w:t>
            </w:r>
          </w:p>
        </w:tc>
        <w:tc>
          <w:tcPr>
            <w:tcW w:w="1160" w:type="pct"/>
            <w:tcBorders>
              <w:top w:val="nil"/>
              <w:left w:val="single" w:sz="4" w:space="0" w:color="000000"/>
              <w:bottom w:val="single" w:sz="4" w:space="0" w:color="000000"/>
              <w:right w:val="nil"/>
            </w:tcBorders>
          </w:tcPr>
          <w:p w14:paraId="2B87456A" w14:textId="77777777" w:rsidR="00075F23" w:rsidRPr="003F3C40" w:rsidRDefault="00075F23" w:rsidP="005B5BAC">
            <w:pPr>
              <w:snapToGrid w:val="0"/>
              <w:spacing w:line="360" w:lineRule="auto"/>
              <w:jc w:val="center"/>
              <w:rPr>
                <w:rFonts w:ascii="Times New Roman" w:hAnsi="Times New Roman" w:cs="Times New Roman"/>
                <w:sz w:val="28"/>
                <w:szCs w:val="28"/>
                <w:lang w:val="uk-UA"/>
              </w:rPr>
            </w:pPr>
          </w:p>
        </w:tc>
        <w:tc>
          <w:tcPr>
            <w:tcW w:w="1062" w:type="pct"/>
            <w:vMerge/>
            <w:tcBorders>
              <w:top w:val="single" w:sz="4" w:space="0" w:color="000000"/>
              <w:left w:val="single" w:sz="4" w:space="0" w:color="000000"/>
              <w:bottom w:val="single" w:sz="4" w:space="0" w:color="000000"/>
              <w:right w:val="single" w:sz="4" w:space="0" w:color="000000"/>
            </w:tcBorders>
            <w:vAlign w:val="center"/>
            <w:hideMark/>
          </w:tcPr>
          <w:p w14:paraId="7F7ED07E" w14:textId="77777777" w:rsidR="00075F23" w:rsidRPr="003F3C40" w:rsidRDefault="00075F23" w:rsidP="005B5BAC">
            <w:pPr>
              <w:spacing w:line="360" w:lineRule="auto"/>
              <w:rPr>
                <w:rFonts w:ascii="Times New Roman" w:hAnsi="Times New Roman" w:cs="Times New Roman"/>
                <w:sz w:val="28"/>
                <w:szCs w:val="28"/>
                <w:lang w:val="uk-UA"/>
              </w:rPr>
            </w:pPr>
          </w:p>
        </w:tc>
      </w:tr>
    </w:tbl>
    <w:p w14:paraId="5AF4EEDA" w14:textId="77777777" w:rsidR="00075F23" w:rsidRDefault="00075F23" w:rsidP="00075F23">
      <w:pPr>
        <w:rPr>
          <w:rFonts w:ascii="Times New Roman" w:hAnsi="Times New Roman" w:cs="Times New Roman"/>
          <w:sz w:val="28"/>
          <w:szCs w:val="28"/>
          <w:lang w:val="uk-UA"/>
        </w:rPr>
      </w:pPr>
    </w:p>
    <w:p w14:paraId="017C18DC" w14:textId="3072BFC7" w:rsidR="00075F23" w:rsidRDefault="00B6379D" w:rsidP="00B6379D">
      <w:pPr>
        <w:spacing w:line="360" w:lineRule="auto"/>
        <w:ind w:firstLine="709"/>
        <w:rPr>
          <w:rFonts w:ascii="Times New Roman" w:hAnsi="Times New Roman" w:cs="Times New Roman"/>
          <w:sz w:val="28"/>
          <w:szCs w:val="28"/>
          <w:lang w:val="uk-UA"/>
        </w:rPr>
      </w:pPr>
      <w:r w:rsidRPr="00B6379D">
        <w:rPr>
          <w:rFonts w:ascii="Times New Roman" w:hAnsi="Times New Roman" w:cs="Times New Roman"/>
          <w:sz w:val="28"/>
          <w:szCs w:val="28"/>
          <w:lang w:val="uk-UA"/>
        </w:rPr>
        <w:t>Підсумки практики підводяться під час захисту звіту студентів та фіксуються в відомості обліку успішності групи, яка далі передається до деканату факультету.</w:t>
      </w:r>
    </w:p>
    <w:p w14:paraId="6F7CC5D4" w14:textId="77777777" w:rsidR="00A23F19" w:rsidRDefault="00A23F19" w:rsidP="00B6379D">
      <w:pPr>
        <w:rPr>
          <w:rFonts w:ascii="Times New Roman" w:hAnsi="Times New Roman" w:cs="Times New Roman"/>
          <w:b/>
          <w:sz w:val="28"/>
          <w:szCs w:val="28"/>
          <w:lang w:val="uk-UA"/>
        </w:rPr>
      </w:pPr>
    </w:p>
    <w:p w14:paraId="20BE5266" w14:textId="71D4852D" w:rsidR="00075F23" w:rsidRPr="008474B2" w:rsidRDefault="008474B2" w:rsidP="008474B2">
      <w:pPr>
        <w:rPr>
          <w:rFonts w:ascii="Times New Roman" w:hAnsi="Times New Roman" w:cs="Times New Roman"/>
          <w:bCs/>
          <w:sz w:val="28"/>
          <w:szCs w:val="28"/>
          <w:lang w:val="uk-UA"/>
        </w:rPr>
      </w:pPr>
      <w:r w:rsidRPr="008474B2">
        <w:rPr>
          <w:rFonts w:ascii="Times New Roman" w:hAnsi="Times New Roman" w:cs="Times New Roman"/>
          <w:bCs/>
          <w:sz w:val="28"/>
          <w:szCs w:val="28"/>
          <w:lang w:val="uk-UA"/>
        </w:rPr>
        <w:t>9</w:t>
      </w:r>
      <w:r w:rsidR="00075F23" w:rsidRPr="008474B2">
        <w:rPr>
          <w:rFonts w:ascii="Times New Roman" w:hAnsi="Times New Roman" w:cs="Times New Roman"/>
          <w:bCs/>
          <w:sz w:val="28"/>
          <w:szCs w:val="28"/>
          <w:lang w:val="uk-UA"/>
        </w:rPr>
        <w:t>. ЛІТЕРАТУРА</w:t>
      </w:r>
    </w:p>
    <w:p w14:paraId="406BDA9D"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Основна:</w:t>
      </w:r>
    </w:p>
    <w:p w14:paraId="04AE7E6C"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1.</w:t>
      </w:r>
      <w:r w:rsidRPr="00081D61">
        <w:rPr>
          <w:rFonts w:ascii="Times New Roman" w:hAnsi="Times New Roman" w:cs="Times New Roman"/>
          <w:sz w:val="28"/>
          <w:szCs w:val="28"/>
          <w:lang w:val="uk-UA"/>
        </w:rPr>
        <w:tab/>
        <w:t>Востряков О.В. Стратегічне управління туристичним бізнесом Бізнес курс : навчальний посібник. Київ : КНЕУ, 2014.  211 с.</w:t>
      </w:r>
    </w:p>
    <w:p w14:paraId="3534B05B"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2.</w:t>
      </w:r>
      <w:r w:rsidRPr="00081D61">
        <w:rPr>
          <w:rFonts w:ascii="Times New Roman" w:hAnsi="Times New Roman" w:cs="Times New Roman"/>
          <w:sz w:val="28"/>
          <w:szCs w:val="28"/>
          <w:lang w:val="uk-UA"/>
        </w:rPr>
        <w:tab/>
        <w:t>Дядечко Л.П. Економіка туристичного бізнесу.  Київ : Центр учбової літератури, 2007. 224 с.</w:t>
      </w:r>
    </w:p>
    <w:p w14:paraId="415E5299"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3.</w:t>
      </w:r>
      <w:r w:rsidRPr="00081D61">
        <w:rPr>
          <w:rFonts w:ascii="Times New Roman" w:hAnsi="Times New Roman" w:cs="Times New Roman"/>
          <w:sz w:val="28"/>
          <w:szCs w:val="28"/>
          <w:lang w:val="uk-UA"/>
        </w:rPr>
        <w:tab/>
        <w:t>Ігнатьєва І.А. Стратегічний менеджмент: підручник. Київ : Центр учбової літератури, 2016. 376 с.</w:t>
      </w:r>
    </w:p>
    <w:p w14:paraId="5A93929E"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4.</w:t>
      </w:r>
      <w:r w:rsidRPr="00081D61">
        <w:rPr>
          <w:rFonts w:ascii="Times New Roman" w:hAnsi="Times New Roman" w:cs="Times New Roman"/>
          <w:sz w:val="28"/>
          <w:szCs w:val="28"/>
          <w:lang w:val="uk-UA"/>
        </w:rPr>
        <w:tab/>
        <w:t>Кузик С.П. Географія туризму. Львів : нац. ун-т ім. І. Франка,  2011. 271 с.</w:t>
      </w:r>
    </w:p>
    <w:p w14:paraId="6A6CABD6" w14:textId="3BF53A44"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5.</w:t>
      </w:r>
      <w:r w:rsidRPr="00081D61">
        <w:rPr>
          <w:rFonts w:ascii="Times New Roman" w:hAnsi="Times New Roman" w:cs="Times New Roman"/>
          <w:sz w:val="28"/>
          <w:szCs w:val="28"/>
          <w:lang w:val="uk-UA"/>
        </w:rPr>
        <w:tab/>
        <w:t>Любіцева  О.О. Ринок  туристичних  послуг</w:t>
      </w:r>
      <w:r w:rsidR="00BC482A">
        <w:rPr>
          <w:rFonts w:ascii="Times New Roman" w:hAnsi="Times New Roman" w:cs="Times New Roman"/>
          <w:sz w:val="28"/>
          <w:szCs w:val="28"/>
          <w:lang w:val="uk-UA"/>
        </w:rPr>
        <w:t>.</w:t>
      </w:r>
      <w:r w:rsidRPr="00081D61">
        <w:rPr>
          <w:rFonts w:ascii="Times New Roman" w:hAnsi="Times New Roman" w:cs="Times New Roman"/>
          <w:sz w:val="28"/>
          <w:szCs w:val="28"/>
          <w:lang w:val="uk-UA"/>
        </w:rPr>
        <w:t xml:space="preserve"> К</w:t>
      </w:r>
      <w:r w:rsidR="00BC482A">
        <w:rPr>
          <w:rFonts w:ascii="Times New Roman" w:hAnsi="Times New Roman" w:cs="Times New Roman"/>
          <w:sz w:val="28"/>
          <w:szCs w:val="28"/>
          <w:lang w:val="uk-UA"/>
        </w:rPr>
        <w:t>иїв</w:t>
      </w:r>
      <w:r w:rsidRPr="00081D61">
        <w:rPr>
          <w:rFonts w:ascii="Times New Roman" w:hAnsi="Times New Roman" w:cs="Times New Roman"/>
          <w:sz w:val="28"/>
          <w:szCs w:val="28"/>
          <w:lang w:val="uk-UA"/>
        </w:rPr>
        <w:t>:  Альтерпрес,  2006.  436  с.</w:t>
      </w:r>
    </w:p>
    <w:p w14:paraId="660914EB"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6.</w:t>
      </w:r>
      <w:r w:rsidRPr="00081D61">
        <w:rPr>
          <w:rFonts w:ascii="Times New Roman" w:hAnsi="Times New Roman" w:cs="Times New Roman"/>
          <w:sz w:val="28"/>
          <w:szCs w:val="28"/>
          <w:lang w:val="uk-UA"/>
        </w:rPr>
        <w:tab/>
        <w:t>Мальська М.П. Основи маркетингу у туризмі. Київ : Видавництво ЦУЛ, 2017. 336 с.</w:t>
      </w:r>
    </w:p>
    <w:p w14:paraId="057475F5"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7.</w:t>
      </w:r>
      <w:r w:rsidRPr="00081D61">
        <w:rPr>
          <w:rFonts w:ascii="Times New Roman" w:hAnsi="Times New Roman" w:cs="Times New Roman"/>
          <w:sz w:val="28"/>
          <w:szCs w:val="28"/>
          <w:lang w:val="uk-UA"/>
        </w:rPr>
        <w:tab/>
        <w:t>Організація туризму : підручник / Писаревський І.М., Погасій С.О., Поколодна М.М.  та ін.; за ред. І.М. Писаревського. Харків : ХНАМГ, 2008. 541 с.</w:t>
      </w:r>
    </w:p>
    <w:p w14:paraId="5FDDF1C6"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8.</w:t>
      </w:r>
      <w:r w:rsidRPr="00081D61">
        <w:rPr>
          <w:rFonts w:ascii="Times New Roman" w:hAnsi="Times New Roman" w:cs="Times New Roman"/>
          <w:sz w:val="28"/>
          <w:szCs w:val="28"/>
          <w:lang w:val="uk-UA"/>
        </w:rPr>
        <w:tab/>
        <w:t xml:space="preserve">Поколодна М.М., Полчанінова І.Л. Рекреаційні комплекси світу (в тому числі турресурси України. Харків : національна академія міського господарства, 2012. 174 с. </w:t>
      </w:r>
    </w:p>
    <w:p w14:paraId="6091147E"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9.</w:t>
      </w:r>
      <w:r w:rsidRPr="00081D61">
        <w:rPr>
          <w:rFonts w:ascii="Times New Roman" w:hAnsi="Times New Roman" w:cs="Times New Roman"/>
          <w:sz w:val="28"/>
          <w:szCs w:val="28"/>
          <w:lang w:val="uk-UA"/>
        </w:rPr>
        <w:tab/>
        <w:t xml:space="preserve">Туристичне країнознавство: Навчальний посібник / За ред. </w:t>
      </w:r>
      <w:r w:rsidRPr="00081D61">
        <w:rPr>
          <w:rFonts w:ascii="Times New Roman" w:hAnsi="Times New Roman" w:cs="Times New Roman"/>
          <w:sz w:val="28"/>
          <w:szCs w:val="28"/>
          <w:lang w:val="uk-UA"/>
        </w:rPr>
        <w:lastRenderedPageBreak/>
        <w:t>В.Ф.Семенова. Одеса : «Атлант» ОДЕУ, 2010. 340 с.</w:t>
      </w:r>
    </w:p>
    <w:p w14:paraId="38CBFE44"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10.</w:t>
      </w:r>
      <w:r w:rsidRPr="00081D61">
        <w:rPr>
          <w:rFonts w:ascii="Times New Roman" w:hAnsi="Times New Roman" w:cs="Times New Roman"/>
          <w:sz w:val="28"/>
          <w:szCs w:val="28"/>
          <w:lang w:val="uk-UA"/>
        </w:rPr>
        <w:tab/>
        <w:t>Організація і планування на підприємстві / І.А. Семенов, В.К. Станчевський, М.О. Панова, А.Г. Семенов, К.М. Гребінець. Київ : Центр навчальної літератури, 2006. 528с.</w:t>
      </w:r>
    </w:p>
    <w:p w14:paraId="04E63E0A" w14:textId="136ECE8D"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11.</w:t>
      </w:r>
      <w:r w:rsidRPr="00081D61">
        <w:rPr>
          <w:rFonts w:ascii="Times New Roman" w:hAnsi="Times New Roman" w:cs="Times New Roman"/>
          <w:sz w:val="28"/>
          <w:szCs w:val="28"/>
          <w:lang w:val="uk-UA"/>
        </w:rPr>
        <w:tab/>
        <w:t>Управління якістю продукції та послуг/ Білецький Е. В., Янушкевич Д. А., Шайхлісламов З. Р., Харків. торгов.-економ. Інститут. КНТЕУ- Х. : ХТЕІ, 2015</w:t>
      </w:r>
      <w:r w:rsidR="00BC482A">
        <w:rPr>
          <w:rFonts w:ascii="Times New Roman" w:hAnsi="Times New Roman" w:cs="Times New Roman"/>
          <w:sz w:val="28"/>
          <w:szCs w:val="28"/>
          <w:lang w:val="uk-UA"/>
        </w:rPr>
        <w:t xml:space="preserve">. </w:t>
      </w:r>
      <w:r w:rsidRPr="00081D61">
        <w:rPr>
          <w:rFonts w:ascii="Times New Roman" w:hAnsi="Times New Roman" w:cs="Times New Roman"/>
          <w:sz w:val="28"/>
          <w:szCs w:val="28"/>
          <w:lang w:val="uk-UA"/>
        </w:rPr>
        <w:t>222 с.</w:t>
      </w:r>
    </w:p>
    <w:p w14:paraId="0FE6B61D"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12.</w:t>
      </w:r>
      <w:r w:rsidRPr="00081D61">
        <w:rPr>
          <w:rFonts w:ascii="Times New Roman" w:hAnsi="Times New Roman" w:cs="Times New Roman"/>
          <w:sz w:val="28"/>
          <w:szCs w:val="28"/>
          <w:lang w:val="uk-UA"/>
        </w:rPr>
        <w:tab/>
        <w:t>Цигилик І.І., Паневник Т.М., Криховецька З.М. Основи підприємництва : Навч. посіб. Для студентів вищих навчальних закладів. Київ: Центр навчальної літератури, 2005. 240 с.</w:t>
      </w:r>
    </w:p>
    <w:p w14:paraId="20E53E05"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13.</w:t>
      </w:r>
      <w:r w:rsidRPr="00081D61">
        <w:rPr>
          <w:rFonts w:ascii="Times New Roman" w:hAnsi="Times New Roman" w:cs="Times New Roman"/>
          <w:sz w:val="28"/>
          <w:szCs w:val="28"/>
          <w:lang w:val="uk-UA"/>
        </w:rPr>
        <w:tab/>
        <w:t>Школа І.М. Менеджмент туристичної індустрії. Чернівці: ЧТЕІ КНТЕУ, 2013. 662 с.</w:t>
      </w:r>
    </w:p>
    <w:p w14:paraId="1589043C"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14.</w:t>
      </w:r>
      <w:r w:rsidRPr="00081D61">
        <w:rPr>
          <w:rFonts w:ascii="Times New Roman" w:hAnsi="Times New Roman" w:cs="Times New Roman"/>
          <w:sz w:val="28"/>
          <w:szCs w:val="28"/>
          <w:lang w:val="uk-UA"/>
        </w:rPr>
        <w:tab/>
        <w:t>Ящишина І.В. Організація підприємницької діяльності в туризмі : навч.-метод. посіб. Кам’янець-Подільський : ФОП Сисин Я.І., 2015. 118 с.</w:t>
      </w:r>
    </w:p>
    <w:p w14:paraId="44743109" w14:textId="77777777" w:rsidR="00075F23" w:rsidRPr="00081D61" w:rsidRDefault="00075F23" w:rsidP="00075F23">
      <w:pPr>
        <w:rPr>
          <w:rFonts w:ascii="Times New Roman" w:hAnsi="Times New Roman" w:cs="Times New Roman"/>
          <w:sz w:val="28"/>
          <w:szCs w:val="28"/>
          <w:lang w:val="uk-UA"/>
        </w:rPr>
      </w:pPr>
    </w:p>
    <w:p w14:paraId="388A0BCC"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Допоміжна:</w:t>
      </w:r>
    </w:p>
    <w:p w14:paraId="22F36FAC"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1.</w:t>
      </w:r>
      <w:r w:rsidRPr="00081D61">
        <w:rPr>
          <w:rFonts w:ascii="Times New Roman" w:hAnsi="Times New Roman" w:cs="Times New Roman"/>
          <w:sz w:val="28"/>
          <w:szCs w:val="28"/>
          <w:lang w:val="uk-UA"/>
        </w:rPr>
        <w:tab/>
        <w:t>Веб-портали баз практики : туристичних агентств, музеїв, туоператорів та ін.</w:t>
      </w:r>
    </w:p>
    <w:p w14:paraId="700FD5CD" w14:textId="3F9A7435"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2.</w:t>
      </w:r>
      <w:r w:rsidRPr="00081D61">
        <w:rPr>
          <w:rFonts w:ascii="Times New Roman" w:hAnsi="Times New Roman" w:cs="Times New Roman"/>
          <w:sz w:val="28"/>
          <w:szCs w:val="28"/>
          <w:lang w:val="uk-UA"/>
        </w:rPr>
        <w:tab/>
        <w:t>Гудзинський  О.Д.  Менеджмент  підприємницької  діяльності  навч. посіб. / О.Д. Гудзинський, С.М. Судомир, Т.О. Гуренко: заг. ред. О.Д. Гудзинського; Ін-т підготов. кадрів держ. служби зайнятості України. – К. : ІПК ДСЗУ, 2010. 321 с.</w:t>
      </w:r>
    </w:p>
    <w:p w14:paraId="2A89FBC8" w14:textId="3CDCD05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3.</w:t>
      </w:r>
      <w:r w:rsidRPr="00081D61">
        <w:rPr>
          <w:rFonts w:ascii="Times New Roman" w:hAnsi="Times New Roman" w:cs="Times New Roman"/>
          <w:sz w:val="28"/>
          <w:szCs w:val="28"/>
          <w:lang w:val="uk-UA"/>
        </w:rPr>
        <w:tab/>
        <w:t>Мацола  В.І.  Рекреаційно-туристичний  комплекс  України:  монографія  /  В.І.  Мацола.  – ІРД  НАН  України  /  ред.  кол.  М.І.  Долішній  /(відп.  ред.).  –  Львів,  1997. 259  с.</w:t>
      </w:r>
    </w:p>
    <w:p w14:paraId="0A8CE720"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4.</w:t>
      </w:r>
      <w:r w:rsidRPr="00081D61">
        <w:rPr>
          <w:rFonts w:ascii="Times New Roman" w:hAnsi="Times New Roman" w:cs="Times New Roman"/>
          <w:sz w:val="28"/>
          <w:szCs w:val="28"/>
          <w:lang w:val="uk-UA"/>
        </w:rPr>
        <w:tab/>
        <w:t>Мельниченко О. А., Шведун В. О. Особливості розвитку індустрії туризму в Україні: монографія. – Харків: Вид-во НУЦЗУ, 2017. –153 с.</w:t>
      </w:r>
    </w:p>
    <w:p w14:paraId="5A8B6454"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5.</w:t>
      </w:r>
      <w:r w:rsidRPr="00081D61">
        <w:rPr>
          <w:rFonts w:ascii="Times New Roman" w:hAnsi="Times New Roman" w:cs="Times New Roman"/>
          <w:sz w:val="28"/>
          <w:szCs w:val="28"/>
          <w:lang w:val="uk-UA"/>
        </w:rPr>
        <w:tab/>
        <w:t>Міністерства економічного розвитку та торгівлі України : департамент туризму та курортів. Електронний ресурс. – Режим доступу:  http://www.me.gov.ua/?lang=uk-UA.</w:t>
      </w:r>
    </w:p>
    <w:p w14:paraId="3094E314" w14:textId="38E69E1E"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6.</w:t>
      </w:r>
      <w:r w:rsidRPr="00081D61">
        <w:rPr>
          <w:rFonts w:ascii="Times New Roman" w:hAnsi="Times New Roman" w:cs="Times New Roman"/>
          <w:sz w:val="28"/>
          <w:szCs w:val="28"/>
          <w:lang w:val="uk-UA"/>
        </w:rPr>
        <w:tab/>
        <w:t>Саух І. В. Основні проблеми, принципи, стратегії формування та розвитку регіональних туристичних комплексів / І. В. Саух. // Економіка. Управління. Інновації. 2013.</w:t>
      </w:r>
      <w:r w:rsidR="00BC482A">
        <w:rPr>
          <w:rFonts w:ascii="Times New Roman" w:hAnsi="Times New Roman" w:cs="Times New Roman"/>
          <w:sz w:val="28"/>
          <w:szCs w:val="28"/>
          <w:lang w:val="uk-UA"/>
        </w:rPr>
        <w:t xml:space="preserve"> </w:t>
      </w:r>
      <w:r w:rsidRPr="00081D61">
        <w:rPr>
          <w:rFonts w:ascii="Times New Roman" w:hAnsi="Times New Roman" w:cs="Times New Roman"/>
          <w:sz w:val="28"/>
          <w:szCs w:val="28"/>
          <w:lang w:val="uk-UA"/>
        </w:rPr>
        <w:t>Режим доступу: http://nbuv.gov.ua/UJRN/eui_2013_1_54</w:t>
      </w:r>
    </w:p>
    <w:p w14:paraId="5AD833B5"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7.</w:t>
      </w:r>
      <w:r w:rsidRPr="00081D61">
        <w:rPr>
          <w:rFonts w:ascii="Times New Roman" w:hAnsi="Times New Roman" w:cs="Times New Roman"/>
          <w:sz w:val="28"/>
          <w:szCs w:val="28"/>
          <w:lang w:val="uk-UA"/>
        </w:rPr>
        <w:tab/>
        <w:t xml:space="preserve">Семенов В. Ф.  Територіальні умови і стратегії розвитку туризму в регіонах / В. Ф. Семенов, О. В. Басюк // Вісник Одеського національного університету. Серія : Економіка. 2014. – Т. 19, Вип. 1(2). – С. 78-81. </w:t>
      </w:r>
    </w:p>
    <w:p w14:paraId="33447E7F"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8.</w:t>
      </w:r>
      <w:r w:rsidRPr="00081D61">
        <w:rPr>
          <w:rFonts w:ascii="Times New Roman" w:hAnsi="Times New Roman" w:cs="Times New Roman"/>
          <w:sz w:val="28"/>
          <w:szCs w:val="28"/>
          <w:lang w:val="uk-UA"/>
        </w:rPr>
        <w:tab/>
        <w:t>Сисоєва С. І. Механізми управління туристичним бізнесом в Україні // Актуальні проблеми державного управління: зб. наук. пр. Харків: Вид -во ХарРІ НАДУ «Магістр», 2014. – №  2. – С. 75–80.</w:t>
      </w:r>
    </w:p>
    <w:p w14:paraId="65B59C82" w14:textId="77777777" w:rsidR="00075F23" w:rsidRPr="00081D61" w:rsidRDefault="00075F23" w:rsidP="00075F23">
      <w:pPr>
        <w:rPr>
          <w:rFonts w:ascii="Times New Roman" w:hAnsi="Times New Roman" w:cs="Times New Roman"/>
          <w:sz w:val="28"/>
          <w:szCs w:val="28"/>
          <w:lang w:val="uk-UA"/>
        </w:rPr>
      </w:pPr>
      <w:r w:rsidRPr="00081D61">
        <w:rPr>
          <w:rFonts w:ascii="Times New Roman" w:hAnsi="Times New Roman" w:cs="Times New Roman"/>
          <w:sz w:val="28"/>
          <w:szCs w:val="28"/>
          <w:lang w:val="uk-UA"/>
        </w:rPr>
        <w:t>9.</w:t>
      </w:r>
      <w:r w:rsidRPr="00081D61">
        <w:rPr>
          <w:rFonts w:ascii="Times New Roman" w:hAnsi="Times New Roman" w:cs="Times New Roman"/>
          <w:sz w:val="28"/>
          <w:szCs w:val="28"/>
          <w:lang w:val="uk-UA"/>
        </w:rPr>
        <w:tab/>
        <w:t>Стратегія розвитку туризму та курортів на період до 2026 року : Розпорядження Кабінету Міністрів України від 16.03.2017 р. № 168-р. – Електронний ресурс. – Режим доступу:  http://zakon3.rada.gov.ua/laws/show/en/168-2017-%D1%80.</w:t>
      </w:r>
    </w:p>
    <w:p w14:paraId="03422748" w14:textId="77777777" w:rsidR="00075F23" w:rsidRDefault="00075F23" w:rsidP="00075F23">
      <w:pPr>
        <w:rPr>
          <w:rFonts w:ascii="Times New Roman" w:hAnsi="Times New Roman" w:cs="Times New Roman"/>
          <w:sz w:val="28"/>
          <w:szCs w:val="28"/>
          <w:lang w:val="uk-UA"/>
        </w:rPr>
      </w:pPr>
    </w:p>
    <w:p w14:paraId="1BE9B8E5" w14:textId="77777777" w:rsidR="00075F23" w:rsidRDefault="00075F23" w:rsidP="00075F23">
      <w:pPr>
        <w:rPr>
          <w:rFonts w:ascii="Times New Roman" w:hAnsi="Times New Roman" w:cs="Times New Roman"/>
          <w:sz w:val="28"/>
          <w:szCs w:val="28"/>
          <w:lang w:val="uk-UA"/>
        </w:rPr>
      </w:pPr>
    </w:p>
    <w:p w14:paraId="7066E476" w14:textId="77777777" w:rsidR="00613DD3" w:rsidRPr="00436E23" w:rsidRDefault="00613DD3">
      <w:pPr>
        <w:rPr>
          <w:lang w:val="uk-UA"/>
        </w:rPr>
      </w:pPr>
    </w:p>
    <w:sectPr w:rsidR="00613DD3" w:rsidRPr="00436E23" w:rsidSect="00E816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595A6" w14:textId="77777777" w:rsidR="006B6190" w:rsidRDefault="006B6190">
      <w:r>
        <w:separator/>
      </w:r>
    </w:p>
  </w:endnote>
  <w:endnote w:type="continuationSeparator" w:id="0">
    <w:p w14:paraId="277B63DD" w14:textId="77777777" w:rsidR="006B6190" w:rsidRDefault="006B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7FA9E" w14:textId="77777777" w:rsidR="006B6190" w:rsidRDefault="006B6190">
      <w:r>
        <w:separator/>
      </w:r>
    </w:p>
  </w:footnote>
  <w:footnote w:type="continuationSeparator" w:id="0">
    <w:p w14:paraId="00C0E861" w14:textId="77777777" w:rsidR="006B6190" w:rsidRDefault="006B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966156"/>
      <w:docPartObj>
        <w:docPartGallery w:val="Page Numbers (Top of Page)"/>
        <w:docPartUnique/>
      </w:docPartObj>
    </w:sdtPr>
    <w:sdtContent>
      <w:p w14:paraId="62A1625C" w14:textId="77777777" w:rsidR="0074499E" w:rsidRDefault="0074499E">
        <w:pPr>
          <w:pStyle w:val="a7"/>
          <w:jc w:val="right"/>
        </w:pPr>
        <w:r>
          <w:fldChar w:fldCharType="begin"/>
        </w:r>
        <w:r>
          <w:instrText>PAGE   \* MERGEFORMAT</w:instrText>
        </w:r>
        <w:r>
          <w:fldChar w:fldCharType="separate"/>
        </w:r>
        <w:r w:rsidR="001B4C5C">
          <w:rPr>
            <w:noProof/>
          </w:rPr>
          <w:t>2</w:t>
        </w:r>
        <w:r>
          <w:fldChar w:fldCharType="end"/>
        </w:r>
      </w:p>
    </w:sdtContent>
  </w:sdt>
  <w:p w14:paraId="64474B6C" w14:textId="77777777" w:rsidR="0074499E" w:rsidRDefault="0074499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4EC6"/>
    <w:multiLevelType w:val="hybridMultilevel"/>
    <w:tmpl w:val="8E1C56EC"/>
    <w:lvl w:ilvl="0" w:tplc="E90AEAA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6E1B462E"/>
    <w:multiLevelType w:val="hybridMultilevel"/>
    <w:tmpl w:val="09A8CD2E"/>
    <w:lvl w:ilvl="0" w:tplc="E5E07C94">
      <w:start w:val="2001"/>
      <w:numFmt w:val="bullet"/>
      <w:pStyle w:val="a"/>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16cid:durableId="1358658624">
    <w:abstractNumId w:val="1"/>
  </w:num>
  <w:num w:numId="2" w16cid:durableId="65098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667A"/>
    <w:rsid w:val="00003C96"/>
    <w:rsid w:val="00075F23"/>
    <w:rsid w:val="00135BF2"/>
    <w:rsid w:val="001B4C5C"/>
    <w:rsid w:val="00233B2B"/>
    <w:rsid w:val="00324CC0"/>
    <w:rsid w:val="003B7EF2"/>
    <w:rsid w:val="003E725F"/>
    <w:rsid w:val="003F2098"/>
    <w:rsid w:val="00436E23"/>
    <w:rsid w:val="00483C1F"/>
    <w:rsid w:val="004A45C5"/>
    <w:rsid w:val="00613DD3"/>
    <w:rsid w:val="006B1960"/>
    <w:rsid w:val="006B6190"/>
    <w:rsid w:val="00702207"/>
    <w:rsid w:val="00727076"/>
    <w:rsid w:val="0074499E"/>
    <w:rsid w:val="00770C0F"/>
    <w:rsid w:val="007747F4"/>
    <w:rsid w:val="00794A2F"/>
    <w:rsid w:val="007B4BD6"/>
    <w:rsid w:val="008474B2"/>
    <w:rsid w:val="008E4199"/>
    <w:rsid w:val="00931FA8"/>
    <w:rsid w:val="009D01E9"/>
    <w:rsid w:val="009D6AA4"/>
    <w:rsid w:val="00A20FA9"/>
    <w:rsid w:val="00A23F19"/>
    <w:rsid w:val="00A30FC7"/>
    <w:rsid w:val="00A51BB2"/>
    <w:rsid w:val="00A56647"/>
    <w:rsid w:val="00AB7E36"/>
    <w:rsid w:val="00B6379D"/>
    <w:rsid w:val="00BC482A"/>
    <w:rsid w:val="00BC7DEB"/>
    <w:rsid w:val="00BE7B4F"/>
    <w:rsid w:val="00CE3AE6"/>
    <w:rsid w:val="00D60942"/>
    <w:rsid w:val="00DD231A"/>
    <w:rsid w:val="00E060B3"/>
    <w:rsid w:val="00E077F7"/>
    <w:rsid w:val="00E536E7"/>
    <w:rsid w:val="00E92BD2"/>
    <w:rsid w:val="00F3667A"/>
    <w:rsid w:val="00F8295A"/>
    <w:rsid w:val="00FA6C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4824"/>
  <w15:docId w15:val="{AE7A2367-83CB-45FD-8957-EAF699E2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75F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075F23"/>
    <w:rPr>
      <w:color w:val="0000FF"/>
      <w:u w:val="single"/>
    </w:rPr>
  </w:style>
  <w:style w:type="paragraph" w:styleId="a5">
    <w:name w:val="footer"/>
    <w:basedOn w:val="a0"/>
    <w:link w:val="a6"/>
    <w:uiPriority w:val="99"/>
    <w:unhideWhenUsed/>
    <w:rsid w:val="00075F23"/>
    <w:pPr>
      <w:widowControl/>
      <w:tabs>
        <w:tab w:val="center" w:pos="4677"/>
        <w:tab w:val="right" w:pos="9355"/>
      </w:tabs>
      <w:autoSpaceDE/>
      <w:autoSpaceDN/>
      <w:adjustRightInd/>
      <w:spacing w:after="200" w:line="276" w:lineRule="auto"/>
    </w:pPr>
    <w:rPr>
      <w:rFonts w:ascii="Calibri" w:hAnsi="Calibri" w:cs="Times New Roman"/>
      <w:sz w:val="22"/>
      <w:szCs w:val="22"/>
      <w:lang w:val="en-US" w:eastAsia="en-US"/>
    </w:rPr>
  </w:style>
  <w:style w:type="character" w:customStyle="1" w:styleId="a6">
    <w:name w:val="Нижній колонтитул Знак"/>
    <w:basedOn w:val="a1"/>
    <w:link w:val="a5"/>
    <w:uiPriority w:val="99"/>
    <w:rsid w:val="00075F23"/>
    <w:rPr>
      <w:rFonts w:ascii="Calibri" w:eastAsia="Times New Roman" w:hAnsi="Calibri" w:cs="Times New Roman"/>
      <w:lang w:val="en-US"/>
    </w:rPr>
  </w:style>
  <w:style w:type="paragraph" w:styleId="a7">
    <w:name w:val="header"/>
    <w:basedOn w:val="a0"/>
    <w:link w:val="a8"/>
    <w:uiPriority w:val="99"/>
    <w:unhideWhenUsed/>
    <w:rsid w:val="00075F23"/>
    <w:pPr>
      <w:tabs>
        <w:tab w:val="center" w:pos="4677"/>
        <w:tab w:val="right" w:pos="9355"/>
      </w:tabs>
    </w:pPr>
    <w:rPr>
      <w:rFonts w:cs="Times New Roman"/>
    </w:rPr>
  </w:style>
  <w:style w:type="character" w:customStyle="1" w:styleId="a8">
    <w:name w:val="Верхній колонтитул Знак"/>
    <w:basedOn w:val="a1"/>
    <w:link w:val="a7"/>
    <w:uiPriority w:val="99"/>
    <w:rsid w:val="00075F23"/>
    <w:rPr>
      <w:rFonts w:ascii="Arial" w:eastAsia="Times New Roman" w:hAnsi="Arial" w:cs="Times New Roman"/>
      <w:sz w:val="20"/>
      <w:szCs w:val="20"/>
      <w:lang w:eastAsia="ru-RU"/>
    </w:rPr>
  </w:style>
  <w:style w:type="paragraph" w:customStyle="1" w:styleId="a">
    <w:name w:val="список"/>
    <w:basedOn w:val="a0"/>
    <w:rsid w:val="00075F23"/>
    <w:pPr>
      <w:widowControl/>
      <w:numPr>
        <w:numId w:val="1"/>
      </w:numPr>
      <w:tabs>
        <w:tab w:val="left" w:pos="187"/>
      </w:tabs>
      <w:autoSpaceDE/>
      <w:autoSpaceDN/>
      <w:adjustRightInd/>
      <w:ind w:left="187" w:hanging="187"/>
      <w:jc w:val="both"/>
    </w:pPr>
    <w:rPr>
      <w:rFonts w:ascii="Times New Roman" w:hAnsi="Times New Roman" w:cs="Times New Roman"/>
      <w:bCs/>
      <w:iCs/>
      <w:szCs w:val="24"/>
      <w:lang w:val="uk-UA"/>
    </w:rPr>
  </w:style>
  <w:style w:type="paragraph" w:styleId="a9">
    <w:name w:val="List Paragraph"/>
    <w:basedOn w:val="a0"/>
    <w:uiPriority w:val="34"/>
    <w:qFormat/>
    <w:rsid w:val="00075F23"/>
    <w:pPr>
      <w:ind w:left="720"/>
      <w:contextualSpacing/>
    </w:pPr>
  </w:style>
  <w:style w:type="paragraph" w:customStyle="1" w:styleId="Standard">
    <w:name w:val="Standard"/>
    <w:rsid w:val="0074499E"/>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a">
    <w:name w:val="Balloon Text"/>
    <w:basedOn w:val="a0"/>
    <w:link w:val="ab"/>
    <w:uiPriority w:val="99"/>
    <w:semiHidden/>
    <w:unhideWhenUsed/>
    <w:rsid w:val="003F2098"/>
    <w:rPr>
      <w:rFonts w:ascii="Segoe UI" w:hAnsi="Segoe UI" w:cs="Segoe UI"/>
      <w:sz w:val="18"/>
      <w:szCs w:val="18"/>
    </w:rPr>
  </w:style>
  <w:style w:type="character" w:customStyle="1" w:styleId="ab">
    <w:name w:val="Текст у виносці Знак"/>
    <w:basedOn w:val="a1"/>
    <w:link w:val="aa"/>
    <w:uiPriority w:val="99"/>
    <w:semiHidden/>
    <w:rsid w:val="003F2098"/>
    <w:rPr>
      <w:rFonts w:ascii="Segoe UI" w:eastAsia="Times New Roman" w:hAnsi="Segoe UI" w:cs="Segoe UI"/>
      <w:sz w:val="18"/>
      <w:szCs w:val="18"/>
      <w:lang w:eastAsia="ru-RU"/>
    </w:rPr>
  </w:style>
  <w:style w:type="paragraph" w:customStyle="1" w:styleId="4">
    <w:name w:val="Стиль4"/>
    <w:basedOn w:val="a0"/>
    <w:rsid w:val="00B6379D"/>
    <w:pPr>
      <w:widowControl/>
      <w:autoSpaceDE/>
      <w:autoSpaceDN/>
      <w:adjustRightInd/>
      <w:spacing w:line="360" w:lineRule="auto"/>
    </w:pPr>
    <w:rPr>
      <w:rFonts w:ascii="Times New Roman" w:hAnsi="Times New Roman" w:cs="Times New Roman"/>
      <w:color w:val="000000"/>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8082">
      <w:bodyDiv w:val="1"/>
      <w:marLeft w:val="0"/>
      <w:marRight w:val="0"/>
      <w:marTop w:val="0"/>
      <w:marBottom w:val="0"/>
      <w:divBdr>
        <w:top w:val="none" w:sz="0" w:space="0" w:color="auto"/>
        <w:left w:val="none" w:sz="0" w:space="0" w:color="auto"/>
        <w:bottom w:val="none" w:sz="0" w:space="0" w:color="auto"/>
        <w:right w:val="none" w:sz="0" w:space="0" w:color="auto"/>
      </w:divBdr>
    </w:div>
    <w:div w:id="158083566">
      <w:bodyDiv w:val="1"/>
      <w:marLeft w:val="0"/>
      <w:marRight w:val="0"/>
      <w:marTop w:val="0"/>
      <w:marBottom w:val="0"/>
      <w:divBdr>
        <w:top w:val="none" w:sz="0" w:space="0" w:color="auto"/>
        <w:left w:val="none" w:sz="0" w:space="0" w:color="auto"/>
        <w:bottom w:val="none" w:sz="0" w:space="0" w:color="auto"/>
        <w:right w:val="none" w:sz="0" w:space="0" w:color="auto"/>
      </w:divBdr>
      <w:divsChild>
        <w:div w:id="949818940">
          <w:marLeft w:val="0"/>
          <w:marRight w:val="0"/>
          <w:marTop w:val="0"/>
          <w:marBottom w:val="0"/>
          <w:divBdr>
            <w:top w:val="none" w:sz="0" w:space="0" w:color="auto"/>
            <w:left w:val="none" w:sz="0" w:space="0" w:color="auto"/>
            <w:bottom w:val="none" w:sz="0" w:space="0" w:color="auto"/>
            <w:right w:val="none" w:sz="0" w:space="0" w:color="auto"/>
          </w:divBdr>
          <w:divsChild>
            <w:div w:id="486214581">
              <w:marLeft w:val="0"/>
              <w:marRight w:val="0"/>
              <w:marTop w:val="0"/>
              <w:marBottom w:val="0"/>
              <w:divBdr>
                <w:top w:val="none" w:sz="0" w:space="0" w:color="auto"/>
                <w:left w:val="none" w:sz="0" w:space="0" w:color="auto"/>
                <w:bottom w:val="none" w:sz="0" w:space="0" w:color="auto"/>
                <w:right w:val="none" w:sz="0" w:space="0" w:color="auto"/>
              </w:divBdr>
              <w:divsChild>
                <w:div w:id="930820343">
                  <w:marLeft w:val="0"/>
                  <w:marRight w:val="0"/>
                  <w:marTop w:val="0"/>
                  <w:marBottom w:val="0"/>
                  <w:divBdr>
                    <w:top w:val="none" w:sz="0" w:space="0" w:color="auto"/>
                    <w:left w:val="none" w:sz="0" w:space="0" w:color="auto"/>
                    <w:bottom w:val="none" w:sz="0" w:space="0" w:color="auto"/>
                    <w:right w:val="none" w:sz="0" w:space="0" w:color="auto"/>
                  </w:divBdr>
                  <w:divsChild>
                    <w:div w:id="1282805809">
                      <w:marLeft w:val="0"/>
                      <w:marRight w:val="0"/>
                      <w:marTop w:val="0"/>
                      <w:marBottom w:val="0"/>
                      <w:divBdr>
                        <w:top w:val="none" w:sz="0" w:space="0" w:color="auto"/>
                        <w:left w:val="none" w:sz="0" w:space="0" w:color="auto"/>
                        <w:bottom w:val="none" w:sz="0" w:space="0" w:color="auto"/>
                        <w:right w:val="none" w:sz="0" w:space="0" w:color="auto"/>
                      </w:divBdr>
                      <w:divsChild>
                        <w:div w:id="96750926">
                          <w:marLeft w:val="0"/>
                          <w:marRight w:val="0"/>
                          <w:marTop w:val="0"/>
                          <w:marBottom w:val="0"/>
                          <w:divBdr>
                            <w:top w:val="none" w:sz="0" w:space="0" w:color="auto"/>
                            <w:left w:val="none" w:sz="0" w:space="0" w:color="auto"/>
                            <w:bottom w:val="none" w:sz="0" w:space="0" w:color="auto"/>
                            <w:right w:val="none" w:sz="0" w:space="0" w:color="auto"/>
                          </w:divBdr>
                          <w:divsChild>
                            <w:div w:id="1489518967">
                              <w:marLeft w:val="0"/>
                              <w:marRight w:val="0"/>
                              <w:marTop w:val="0"/>
                              <w:marBottom w:val="0"/>
                              <w:divBdr>
                                <w:top w:val="none" w:sz="0" w:space="0" w:color="auto"/>
                                <w:left w:val="none" w:sz="0" w:space="0" w:color="auto"/>
                                <w:bottom w:val="none" w:sz="0" w:space="0" w:color="auto"/>
                                <w:right w:val="none" w:sz="0" w:space="0" w:color="auto"/>
                              </w:divBdr>
                              <w:divsChild>
                                <w:div w:id="1860005214">
                                  <w:marLeft w:val="0"/>
                                  <w:marRight w:val="0"/>
                                  <w:marTop w:val="0"/>
                                  <w:marBottom w:val="0"/>
                                  <w:divBdr>
                                    <w:top w:val="none" w:sz="0" w:space="0" w:color="auto"/>
                                    <w:left w:val="none" w:sz="0" w:space="0" w:color="auto"/>
                                    <w:bottom w:val="none" w:sz="0" w:space="0" w:color="auto"/>
                                    <w:right w:val="none" w:sz="0" w:space="0" w:color="auto"/>
                                  </w:divBdr>
                                  <w:divsChild>
                                    <w:div w:id="464735680">
                                      <w:marLeft w:val="0"/>
                                      <w:marRight w:val="0"/>
                                      <w:marTop w:val="0"/>
                                      <w:marBottom w:val="0"/>
                                      <w:divBdr>
                                        <w:top w:val="none" w:sz="0" w:space="0" w:color="auto"/>
                                        <w:left w:val="none" w:sz="0" w:space="0" w:color="auto"/>
                                        <w:bottom w:val="none" w:sz="0" w:space="0" w:color="auto"/>
                                        <w:right w:val="none" w:sz="0" w:space="0" w:color="auto"/>
                                      </w:divBdr>
                                      <w:divsChild>
                                        <w:div w:id="1370641912">
                                          <w:marLeft w:val="0"/>
                                          <w:marRight w:val="0"/>
                                          <w:marTop w:val="0"/>
                                          <w:marBottom w:val="0"/>
                                          <w:divBdr>
                                            <w:top w:val="none" w:sz="0" w:space="0" w:color="auto"/>
                                            <w:left w:val="none" w:sz="0" w:space="0" w:color="auto"/>
                                            <w:bottom w:val="none" w:sz="0" w:space="0" w:color="auto"/>
                                            <w:right w:val="none" w:sz="0" w:space="0" w:color="auto"/>
                                          </w:divBdr>
                                          <w:divsChild>
                                            <w:div w:id="1028720953">
                                              <w:marLeft w:val="0"/>
                                              <w:marRight w:val="0"/>
                                              <w:marTop w:val="0"/>
                                              <w:marBottom w:val="0"/>
                                              <w:divBdr>
                                                <w:top w:val="none" w:sz="0" w:space="0" w:color="auto"/>
                                                <w:left w:val="none" w:sz="0" w:space="0" w:color="auto"/>
                                                <w:bottom w:val="none" w:sz="0" w:space="0" w:color="auto"/>
                                                <w:right w:val="none" w:sz="0" w:space="0" w:color="auto"/>
                                              </w:divBdr>
                                              <w:divsChild>
                                                <w:div w:id="901138612">
                                                  <w:marLeft w:val="0"/>
                                                  <w:marRight w:val="0"/>
                                                  <w:marTop w:val="0"/>
                                                  <w:marBottom w:val="0"/>
                                                  <w:divBdr>
                                                    <w:top w:val="none" w:sz="0" w:space="0" w:color="auto"/>
                                                    <w:left w:val="none" w:sz="0" w:space="0" w:color="auto"/>
                                                    <w:bottom w:val="none" w:sz="0" w:space="0" w:color="auto"/>
                                                    <w:right w:val="none" w:sz="0" w:space="0" w:color="auto"/>
                                                  </w:divBdr>
                                                  <w:divsChild>
                                                    <w:div w:id="2125953484">
                                                      <w:marLeft w:val="0"/>
                                                      <w:marRight w:val="0"/>
                                                      <w:marTop w:val="0"/>
                                                      <w:marBottom w:val="0"/>
                                                      <w:divBdr>
                                                        <w:top w:val="none" w:sz="0" w:space="0" w:color="auto"/>
                                                        <w:left w:val="none" w:sz="0" w:space="0" w:color="auto"/>
                                                        <w:bottom w:val="none" w:sz="0" w:space="0" w:color="auto"/>
                                                        <w:right w:val="none" w:sz="0" w:space="0" w:color="auto"/>
                                                      </w:divBdr>
                                                      <w:divsChild>
                                                        <w:div w:id="6526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6855339">
      <w:bodyDiv w:val="1"/>
      <w:marLeft w:val="0"/>
      <w:marRight w:val="0"/>
      <w:marTop w:val="0"/>
      <w:marBottom w:val="0"/>
      <w:divBdr>
        <w:top w:val="none" w:sz="0" w:space="0" w:color="auto"/>
        <w:left w:val="none" w:sz="0" w:space="0" w:color="auto"/>
        <w:bottom w:val="none" w:sz="0" w:space="0" w:color="auto"/>
        <w:right w:val="none" w:sz="0" w:space="0" w:color="auto"/>
      </w:divBdr>
    </w:div>
    <w:div w:id="1122113310">
      <w:bodyDiv w:val="1"/>
      <w:marLeft w:val="0"/>
      <w:marRight w:val="0"/>
      <w:marTop w:val="0"/>
      <w:marBottom w:val="0"/>
      <w:divBdr>
        <w:top w:val="none" w:sz="0" w:space="0" w:color="auto"/>
        <w:left w:val="none" w:sz="0" w:space="0" w:color="auto"/>
        <w:bottom w:val="none" w:sz="0" w:space="0" w:color="auto"/>
        <w:right w:val="none" w:sz="0" w:space="0" w:color="auto"/>
      </w:divBdr>
    </w:div>
    <w:div w:id="1250196154">
      <w:bodyDiv w:val="1"/>
      <w:marLeft w:val="0"/>
      <w:marRight w:val="0"/>
      <w:marTop w:val="0"/>
      <w:marBottom w:val="0"/>
      <w:divBdr>
        <w:top w:val="none" w:sz="0" w:space="0" w:color="auto"/>
        <w:left w:val="none" w:sz="0" w:space="0" w:color="auto"/>
        <w:bottom w:val="none" w:sz="0" w:space="0" w:color="auto"/>
        <w:right w:val="none" w:sz="0" w:space="0" w:color="auto"/>
      </w:divBdr>
      <w:divsChild>
        <w:div w:id="1774668997">
          <w:marLeft w:val="0"/>
          <w:marRight w:val="0"/>
          <w:marTop w:val="0"/>
          <w:marBottom w:val="0"/>
          <w:divBdr>
            <w:top w:val="none" w:sz="0" w:space="0" w:color="auto"/>
            <w:left w:val="none" w:sz="0" w:space="0" w:color="auto"/>
            <w:bottom w:val="none" w:sz="0" w:space="0" w:color="auto"/>
            <w:right w:val="none" w:sz="0" w:space="0" w:color="auto"/>
          </w:divBdr>
          <w:divsChild>
            <w:div w:id="260067580">
              <w:marLeft w:val="0"/>
              <w:marRight w:val="0"/>
              <w:marTop w:val="0"/>
              <w:marBottom w:val="0"/>
              <w:divBdr>
                <w:top w:val="none" w:sz="0" w:space="0" w:color="auto"/>
                <w:left w:val="none" w:sz="0" w:space="0" w:color="auto"/>
                <w:bottom w:val="none" w:sz="0" w:space="0" w:color="auto"/>
                <w:right w:val="none" w:sz="0" w:space="0" w:color="auto"/>
              </w:divBdr>
              <w:divsChild>
                <w:div w:id="1473594179">
                  <w:marLeft w:val="0"/>
                  <w:marRight w:val="0"/>
                  <w:marTop w:val="0"/>
                  <w:marBottom w:val="0"/>
                  <w:divBdr>
                    <w:top w:val="none" w:sz="0" w:space="0" w:color="auto"/>
                    <w:left w:val="none" w:sz="0" w:space="0" w:color="auto"/>
                    <w:bottom w:val="none" w:sz="0" w:space="0" w:color="auto"/>
                    <w:right w:val="none" w:sz="0" w:space="0" w:color="auto"/>
                  </w:divBdr>
                  <w:divsChild>
                    <w:div w:id="501746951">
                      <w:marLeft w:val="0"/>
                      <w:marRight w:val="0"/>
                      <w:marTop w:val="0"/>
                      <w:marBottom w:val="0"/>
                      <w:divBdr>
                        <w:top w:val="none" w:sz="0" w:space="0" w:color="auto"/>
                        <w:left w:val="none" w:sz="0" w:space="0" w:color="auto"/>
                        <w:bottom w:val="none" w:sz="0" w:space="0" w:color="auto"/>
                        <w:right w:val="none" w:sz="0" w:space="0" w:color="auto"/>
                      </w:divBdr>
                      <w:divsChild>
                        <w:div w:id="260530357">
                          <w:marLeft w:val="0"/>
                          <w:marRight w:val="0"/>
                          <w:marTop w:val="0"/>
                          <w:marBottom w:val="0"/>
                          <w:divBdr>
                            <w:top w:val="none" w:sz="0" w:space="0" w:color="auto"/>
                            <w:left w:val="none" w:sz="0" w:space="0" w:color="auto"/>
                            <w:bottom w:val="none" w:sz="0" w:space="0" w:color="auto"/>
                            <w:right w:val="none" w:sz="0" w:space="0" w:color="auto"/>
                          </w:divBdr>
                          <w:divsChild>
                            <w:div w:id="797334792">
                              <w:marLeft w:val="0"/>
                              <w:marRight w:val="0"/>
                              <w:marTop w:val="0"/>
                              <w:marBottom w:val="0"/>
                              <w:divBdr>
                                <w:top w:val="none" w:sz="0" w:space="0" w:color="auto"/>
                                <w:left w:val="none" w:sz="0" w:space="0" w:color="auto"/>
                                <w:bottom w:val="none" w:sz="0" w:space="0" w:color="auto"/>
                                <w:right w:val="none" w:sz="0" w:space="0" w:color="auto"/>
                              </w:divBdr>
                              <w:divsChild>
                                <w:div w:id="1054474541">
                                  <w:marLeft w:val="0"/>
                                  <w:marRight w:val="0"/>
                                  <w:marTop w:val="0"/>
                                  <w:marBottom w:val="0"/>
                                  <w:divBdr>
                                    <w:top w:val="none" w:sz="0" w:space="0" w:color="auto"/>
                                    <w:left w:val="none" w:sz="0" w:space="0" w:color="auto"/>
                                    <w:bottom w:val="none" w:sz="0" w:space="0" w:color="auto"/>
                                    <w:right w:val="none" w:sz="0" w:space="0" w:color="auto"/>
                                  </w:divBdr>
                                  <w:divsChild>
                                    <w:div w:id="662663901">
                                      <w:marLeft w:val="0"/>
                                      <w:marRight w:val="0"/>
                                      <w:marTop w:val="0"/>
                                      <w:marBottom w:val="0"/>
                                      <w:divBdr>
                                        <w:top w:val="none" w:sz="0" w:space="0" w:color="auto"/>
                                        <w:left w:val="none" w:sz="0" w:space="0" w:color="auto"/>
                                        <w:bottom w:val="none" w:sz="0" w:space="0" w:color="auto"/>
                                        <w:right w:val="none" w:sz="0" w:space="0" w:color="auto"/>
                                      </w:divBdr>
                                      <w:divsChild>
                                        <w:div w:id="556480463">
                                          <w:marLeft w:val="0"/>
                                          <w:marRight w:val="0"/>
                                          <w:marTop w:val="0"/>
                                          <w:marBottom w:val="0"/>
                                          <w:divBdr>
                                            <w:top w:val="none" w:sz="0" w:space="0" w:color="auto"/>
                                            <w:left w:val="none" w:sz="0" w:space="0" w:color="auto"/>
                                            <w:bottom w:val="none" w:sz="0" w:space="0" w:color="auto"/>
                                            <w:right w:val="none" w:sz="0" w:space="0" w:color="auto"/>
                                          </w:divBdr>
                                          <w:divsChild>
                                            <w:div w:id="2035225699">
                                              <w:marLeft w:val="0"/>
                                              <w:marRight w:val="0"/>
                                              <w:marTop w:val="0"/>
                                              <w:marBottom w:val="0"/>
                                              <w:divBdr>
                                                <w:top w:val="none" w:sz="0" w:space="0" w:color="auto"/>
                                                <w:left w:val="none" w:sz="0" w:space="0" w:color="auto"/>
                                                <w:bottom w:val="none" w:sz="0" w:space="0" w:color="auto"/>
                                                <w:right w:val="none" w:sz="0" w:space="0" w:color="auto"/>
                                              </w:divBdr>
                                              <w:divsChild>
                                                <w:div w:id="609356163">
                                                  <w:marLeft w:val="0"/>
                                                  <w:marRight w:val="0"/>
                                                  <w:marTop w:val="0"/>
                                                  <w:marBottom w:val="0"/>
                                                  <w:divBdr>
                                                    <w:top w:val="none" w:sz="0" w:space="0" w:color="auto"/>
                                                    <w:left w:val="none" w:sz="0" w:space="0" w:color="auto"/>
                                                    <w:bottom w:val="none" w:sz="0" w:space="0" w:color="auto"/>
                                                    <w:right w:val="none" w:sz="0" w:space="0" w:color="auto"/>
                                                  </w:divBdr>
                                                  <w:divsChild>
                                                    <w:div w:id="247807545">
                                                      <w:marLeft w:val="0"/>
                                                      <w:marRight w:val="0"/>
                                                      <w:marTop w:val="0"/>
                                                      <w:marBottom w:val="0"/>
                                                      <w:divBdr>
                                                        <w:top w:val="none" w:sz="0" w:space="0" w:color="auto"/>
                                                        <w:left w:val="none" w:sz="0" w:space="0" w:color="auto"/>
                                                        <w:bottom w:val="none" w:sz="0" w:space="0" w:color="auto"/>
                                                        <w:right w:val="none" w:sz="0" w:space="0" w:color="auto"/>
                                                      </w:divBdr>
                                                      <w:divsChild>
                                                        <w:div w:id="4122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9989641">
      <w:bodyDiv w:val="1"/>
      <w:marLeft w:val="0"/>
      <w:marRight w:val="0"/>
      <w:marTop w:val="0"/>
      <w:marBottom w:val="0"/>
      <w:divBdr>
        <w:top w:val="none" w:sz="0" w:space="0" w:color="auto"/>
        <w:left w:val="none" w:sz="0" w:space="0" w:color="auto"/>
        <w:bottom w:val="none" w:sz="0" w:space="0" w:color="auto"/>
        <w:right w:val="none" w:sz="0" w:space="0" w:color="auto"/>
      </w:divBdr>
    </w:div>
    <w:div w:id="2130854839">
      <w:bodyDiv w:val="1"/>
      <w:marLeft w:val="0"/>
      <w:marRight w:val="0"/>
      <w:marTop w:val="0"/>
      <w:marBottom w:val="0"/>
      <w:divBdr>
        <w:top w:val="none" w:sz="0" w:space="0" w:color="auto"/>
        <w:left w:val="none" w:sz="0" w:space="0" w:color="auto"/>
        <w:bottom w:val="none" w:sz="0" w:space="0" w:color="auto"/>
        <w:right w:val="none" w:sz="0" w:space="0" w:color="auto"/>
      </w:divBdr>
      <w:divsChild>
        <w:div w:id="1664116119">
          <w:marLeft w:val="0"/>
          <w:marRight w:val="0"/>
          <w:marTop w:val="0"/>
          <w:marBottom w:val="0"/>
          <w:divBdr>
            <w:top w:val="none" w:sz="0" w:space="0" w:color="auto"/>
            <w:left w:val="none" w:sz="0" w:space="0" w:color="auto"/>
            <w:bottom w:val="none" w:sz="0" w:space="0" w:color="auto"/>
            <w:right w:val="none" w:sz="0" w:space="0" w:color="auto"/>
          </w:divBdr>
          <w:divsChild>
            <w:div w:id="1980064320">
              <w:marLeft w:val="0"/>
              <w:marRight w:val="0"/>
              <w:marTop w:val="0"/>
              <w:marBottom w:val="0"/>
              <w:divBdr>
                <w:top w:val="none" w:sz="0" w:space="0" w:color="auto"/>
                <w:left w:val="none" w:sz="0" w:space="0" w:color="auto"/>
                <w:bottom w:val="none" w:sz="0" w:space="0" w:color="auto"/>
                <w:right w:val="none" w:sz="0" w:space="0" w:color="auto"/>
              </w:divBdr>
              <w:divsChild>
                <w:div w:id="1316450955">
                  <w:marLeft w:val="0"/>
                  <w:marRight w:val="0"/>
                  <w:marTop w:val="0"/>
                  <w:marBottom w:val="0"/>
                  <w:divBdr>
                    <w:top w:val="none" w:sz="0" w:space="0" w:color="auto"/>
                    <w:left w:val="none" w:sz="0" w:space="0" w:color="auto"/>
                    <w:bottom w:val="none" w:sz="0" w:space="0" w:color="auto"/>
                    <w:right w:val="none" w:sz="0" w:space="0" w:color="auto"/>
                  </w:divBdr>
                  <w:divsChild>
                    <w:div w:id="218439074">
                      <w:marLeft w:val="0"/>
                      <w:marRight w:val="0"/>
                      <w:marTop w:val="0"/>
                      <w:marBottom w:val="0"/>
                      <w:divBdr>
                        <w:top w:val="none" w:sz="0" w:space="0" w:color="auto"/>
                        <w:left w:val="none" w:sz="0" w:space="0" w:color="auto"/>
                        <w:bottom w:val="none" w:sz="0" w:space="0" w:color="auto"/>
                        <w:right w:val="none" w:sz="0" w:space="0" w:color="auto"/>
                      </w:divBdr>
                      <w:divsChild>
                        <w:div w:id="244801596">
                          <w:marLeft w:val="0"/>
                          <w:marRight w:val="0"/>
                          <w:marTop w:val="0"/>
                          <w:marBottom w:val="0"/>
                          <w:divBdr>
                            <w:top w:val="none" w:sz="0" w:space="0" w:color="auto"/>
                            <w:left w:val="none" w:sz="0" w:space="0" w:color="auto"/>
                            <w:bottom w:val="none" w:sz="0" w:space="0" w:color="auto"/>
                            <w:right w:val="none" w:sz="0" w:space="0" w:color="auto"/>
                          </w:divBdr>
                          <w:divsChild>
                            <w:div w:id="1085372531">
                              <w:marLeft w:val="0"/>
                              <w:marRight w:val="0"/>
                              <w:marTop w:val="0"/>
                              <w:marBottom w:val="0"/>
                              <w:divBdr>
                                <w:top w:val="none" w:sz="0" w:space="0" w:color="auto"/>
                                <w:left w:val="none" w:sz="0" w:space="0" w:color="auto"/>
                                <w:bottom w:val="none" w:sz="0" w:space="0" w:color="auto"/>
                                <w:right w:val="none" w:sz="0" w:space="0" w:color="auto"/>
                              </w:divBdr>
                              <w:divsChild>
                                <w:div w:id="303438007">
                                  <w:marLeft w:val="0"/>
                                  <w:marRight w:val="0"/>
                                  <w:marTop w:val="0"/>
                                  <w:marBottom w:val="0"/>
                                  <w:divBdr>
                                    <w:top w:val="none" w:sz="0" w:space="0" w:color="auto"/>
                                    <w:left w:val="none" w:sz="0" w:space="0" w:color="auto"/>
                                    <w:bottom w:val="none" w:sz="0" w:space="0" w:color="auto"/>
                                    <w:right w:val="none" w:sz="0" w:space="0" w:color="auto"/>
                                  </w:divBdr>
                                  <w:divsChild>
                                    <w:div w:id="2074770745">
                                      <w:marLeft w:val="0"/>
                                      <w:marRight w:val="0"/>
                                      <w:marTop w:val="0"/>
                                      <w:marBottom w:val="0"/>
                                      <w:divBdr>
                                        <w:top w:val="none" w:sz="0" w:space="0" w:color="auto"/>
                                        <w:left w:val="none" w:sz="0" w:space="0" w:color="auto"/>
                                        <w:bottom w:val="none" w:sz="0" w:space="0" w:color="auto"/>
                                        <w:right w:val="none" w:sz="0" w:space="0" w:color="auto"/>
                                      </w:divBdr>
                                      <w:divsChild>
                                        <w:div w:id="207186327">
                                          <w:marLeft w:val="0"/>
                                          <w:marRight w:val="0"/>
                                          <w:marTop w:val="0"/>
                                          <w:marBottom w:val="0"/>
                                          <w:divBdr>
                                            <w:top w:val="none" w:sz="0" w:space="0" w:color="auto"/>
                                            <w:left w:val="none" w:sz="0" w:space="0" w:color="auto"/>
                                            <w:bottom w:val="none" w:sz="0" w:space="0" w:color="auto"/>
                                            <w:right w:val="none" w:sz="0" w:space="0" w:color="auto"/>
                                          </w:divBdr>
                                          <w:divsChild>
                                            <w:div w:id="1372615188">
                                              <w:marLeft w:val="0"/>
                                              <w:marRight w:val="0"/>
                                              <w:marTop w:val="0"/>
                                              <w:marBottom w:val="0"/>
                                              <w:divBdr>
                                                <w:top w:val="none" w:sz="0" w:space="0" w:color="auto"/>
                                                <w:left w:val="none" w:sz="0" w:space="0" w:color="auto"/>
                                                <w:bottom w:val="none" w:sz="0" w:space="0" w:color="auto"/>
                                                <w:right w:val="none" w:sz="0" w:space="0" w:color="auto"/>
                                              </w:divBdr>
                                              <w:divsChild>
                                                <w:div w:id="1617978624">
                                                  <w:marLeft w:val="0"/>
                                                  <w:marRight w:val="0"/>
                                                  <w:marTop w:val="0"/>
                                                  <w:marBottom w:val="0"/>
                                                  <w:divBdr>
                                                    <w:top w:val="none" w:sz="0" w:space="0" w:color="auto"/>
                                                    <w:left w:val="none" w:sz="0" w:space="0" w:color="auto"/>
                                                    <w:bottom w:val="none" w:sz="0" w:space="0" w:color="auto"/>
                                                    <w:right w:val="none" w:sz="0" w:space="0" w:color="auto"/>
                                                  </w:divBdr>
                                                  <w:divsChild>
                                                    <w:div w:id="1742411290">
                                                      <w:marLeft w:val="0"/>
                                                      <w:marRight w:val="0"/>
                                                      <w:marTop w:val="0"/>
                                                      <w:marBottom w:val="0"/>
                                                      <w:divBdr>
                                                        <w:top w:val="none" w:sz="0" w:space="0" w:color="auto"/>
                                                        <w:left w:val="none" w:sz="0" w:space="0" w:color="auto"/>
                                                        <w:bottom w:val="none" w:sz="0" w:space="0" w:color="auto"/>
                                                        <w:right w:val="none" w:sz="0" w:space="0" w:color="auto"/>
                                                      </w:divBdr>
                                                      <w:divsChild>
                                                        <w:div w:id="10226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15</Pages>
  <Words>3071</Words>
  <Characters>17506</Characters>
  <Application>Microsoft Office Word</Application>
  <DocSecurity>0</DocSecurity>
  <Lines>145</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23</cp:revision>
  <cp:lastPrinted>2020-01-10T10:11:00Z</cp:lastPrinted>
  <dcterms:created xsi:type="dcterms:W3CDTF">2018-11-08T17:52:00Z</dcterms:created>
  <dcterms:modified xsi:type="dcterms:W3CDTF">2025-01-23T12:04:00Z</dcterms:modified>
</cp:coreProperties>
</file>