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45" w:rsidRDefault="003B3D45" w:rsidP="003B3D45">
      <w:pPr>
        <w:pStyle w:val="a3"/>
        <w:spacing w:before="67"/>
        <w:ind w:left="2532"/>
        <w:jc w:val="right"/>
      </w:pPr>
      <w:r>
        <w:t>ПРОЄКТ</w:t>
      </w:r>
    </w:p>
    <w:p w:rsidR="00FA604A" w:rsidRDefault="00D75E95">
      <w:pPr>
        <w:pStyle w:val="a3"/>
        <w:spacing w:before="67"/>
        <w:ind w:left="2532"/>
      </w:pPr>
      <w:r>
        <w:t>Міністерство</w:t>
      </w:r>
      <w:r>
        <w:rPr>
          <w:spacing w:val="-9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rPr>
          <w:spacing w:val="-2"/>
        </w:rPr>
        <w:t>України</w:t>
      </w:r>
    </w:p>
    <w:p w:rsidR="00FA604A" w:rsidRDefault="00D75E95">
      <w:pPr>
        <w:pStyle w:val="a3"/>
        <w:spacing w:before="163"/>
        <w:ind w:left="409"/>
        <w:jc w:val="center"/>
      </w:pPr>
      <w:r>
        <w:t>Кам’янець-Подільський</w:t>
      </w:r>
      <w:r>
        <w:rPr>
          <w:spacing w:val="-15"/>
        </w:rPr>
        <w:t xml:space="preserve"> </w:t>
      </w:r>
      <w:r>
        <w:t>національний</w:t>
      </w:r>
      <w:r>
        <w:rPr>
          <w:spacing w:val="-11"/>
        </w:rPr>
        <w:t xml:space="preserve"> </w:t>
      </w:r>
      <w:r>
        <w:t>університет</w:t>
      </w:r>
      <w:r>
        <w:rPr>
          <w:spacing w:val="-12"/>
        </w:rPr>
        <w:t xml:space="preserve"> </w:t>
      </w:r>
      <w:r>
        <w:t>імені</w:t>
      </w:r>
      <w:r>
        <w:rPr>
          <w:spacing w:val="-18"/>
        </w:rPr>
        <w:t xml:space="preserve"> </w:t>
      </w:r>
      <w:r>
        <w:t>Івана</w:t>
      </w:r>
      <w:r>
        <w:rPr>
          <w:spacing w:val="-13"/>
        </w:rPr>
        <w:t xml:space="preserve"> </w:t>
      </w:r>
      <w:r>
        <w:rPr>
          <w:spacing w:val="-2"/>
        </w:rPr>
        <w:t>Огієнка</w:t>
      </w:r>
    </w:p>
    <w:p w:rsidR="00FA604A" w:rsidRDefault="00FA604A">
      <w:pPr>
        <w:pStyle w:val="a3"/>
      </w:pPr>
    </w:p>
    <w:p w:rsidR="00FA604A" w:rsidRDefault="00FA604A">
      <w:pPr>
        <w:pStyle w:val="a3"/>
        <w:spacing w:before="168"/>
      </w:pPr>
    </w:p>
    <w:p w:rsidR="00FA604A" w:rsidRDefault="00D75E95">
      <w:pPr>
        <w:pStyle w:val="a3"/>
        <w:spacing w:line="322" w:lineRule="exact"/>
        <w:ind w:left="4962"/>
      </w:pPr>
      <w:r>
        <w:rPr>
          <w:spacing w:val="-2"/>
        </w:rPr>
        <w:t>ЗАТВЕРДЖЕНО</w:t>
      </w:r>
    </w:p>
    <w:p w:rsidR="00FA604A" w:rsidRDefault="00D75E95">
      <w:pPr>
        <w:pStyle w:val="a3"/>
        <w:spacing w:line="322" w:lineRule="exact"/>
        <w:ind w:left="4962"/>
      </w:pPr>
      <w:r>
        <w:t>Рішенням</w:t>
      </w:r>
      <w:r>
        <w:rPr>
          <w:spacing w:val="-8"/>
        </w:rPr>
        <w:t xml:space="preserve"> </w:t>
      </w:r>
      <w:r>
        <w:t>вченої</w:t>
      </w:r>
      <w:r>
        <w:rPr>
          <w:spacing w:val="-14"/>
        </w:rPr>
        <w:t xml:space="preserve"> </w:t>
      </w:r>
      <w:r>
        <w:rPr>
          <w:spacing w:val="-4"/>
        </w:rPr>
        <w:t>ради</w:t>
      </w:r>
    </w:p>
    <w:p w:rsidR="00FA604A" w:rsidRDefault="00D75E95">
      <w:pPr>
        <w:pStyle w:val="a3"/>
        <w:ind w:left="4962"/>
      </w:pPr>
      <w:r>
        <w:t>Кам’янець-Подільського</w:t>
      </w:r>
      <w:r>
        <w:rPr>
          <w:spacing w:val="-18"/>
        </w:rPr>
        <w:t xml:space="preserve"> </w:t>
      </w:r>
      <w:r>
        <w:t>національного університету імені Івана Огієнка</w:t>
      </w:r>
    </w:p>
    <w:p w:rsidR="00FA604A" w:rsidRDefault="00D75E95">
      <w:pPr>
        <w:pStyle w:val="a3"/>
        <w:tabs>
          <w:tab w:val="left" w:pos="5527"/>
        </w:tabs>
        <w:spacing w:line="321" w:lineRule="exact"/>
        <w:ind w:left="4962"/>
      </w:pPr>
      <w:r>
        <w:rPr>
          <w:spacing w:val="-5"/>
        </w:rPr>
        <w:t>від</w:t>
      </w:r>
      <w:r>
        <w:tab/>
      </w:r>
      <w:r w:rsidR="00085679">
        <w:rPr>
          <w:lang w:val="ru-RU"/>
        </w:rPr>
        <w:t xml:space="preserve">                          </w:t>
      </w:r>
      <w:r>
        <w:t>202</w:t>
      </w:r>
      <w:r w:rsidR="003B3D45">
        <w:t>6</w:t>
      </w:r>
      <w:r>
        <w:rPr>
          <w:spacing w:val="-5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rPr>
          <w:spacing w:val="-10"/>
        </w:rPr>
        <w:t>№</w:t>
      </w:r>
    </w:p>
    <w:p w:rsidR="00844ED6" w:rsidRDefault="00D75E95">
      <w:pPr>
        <w:pStyle w:val="a3"/>
        <w:tabs>
          <w:tab w:val="left" w:pos="7886"/>
        </w:tabs>
        <w:ind w:left="4962" w:right="220"/>
      </w:pPr>
      <w:r>
        <w:t xml:space="preserve">Голова вченої ради </w:t>
      </w:r>
    </w:p>
    <w:p w:rsidR="00FA604A" w:rsidRDefault="00D75E95">
      <w:pPr>
        <w:pStyle w:val="a3"/>
        <w:tabs>
          <w:tab w:val="left" w:pos="7886"/>
        </w:tabs>
        <w:ind w:left="4962" w:right="220"/>
      </w:pPr>
      <w:r>
        <w:rPr>
          <w:u w:val="single"/>
        </w:rPr>
        <w:tab/>
      </w:r>
      <w:r>
        <w:t>Сергій</w:t>
      </w:r>
      <w:r>
        <w:rPr>
          <w:spacing w:val="-18"/>
        </w:rPr>
        <w:t xml:space="preserve"> </w:t>
      </w:r>
      <w:r>
        <w:t>КОПИЛОВ Освітньо-професійна програма вводиться</w:t>
      </w:r>
      <w:r>
        <w:rPr>
          <w:spacing w:val="40"/>
        </w:rPr>
        <w:t xml:space="preserve"> </w:t>
      </w:r>
      <w:r>
        <w:t>в дію з 1 вересня 202</w:t>
      </w:r>
      <w:r w:rsidR="003B3D45">
        <w:t>6</w:t>
      </w:r>
      <w:r>
        <w:t xml:space="preserve"> р.</w:t>
      </w:r>
    </w:p>
    <w:p w:rsidR="00FA604A" w:rsidRDefault="00D75E95">
      <w:pPr>
        <w:pStyle w:val="a3"/>
        <w:tabs>
          <w:tab w:val="left" w:pos="8449"/>
        </w:tabs>
        <w:spacing w:before="3"/>
        <w:ind w:left="4962"/>
      </w:pPr>
      <w:r>
        <w:t>(наказ</w:t>
      </w:r>
      <w:r>
        <w:rPr>
          <w:spacing w:val="-8"/>
        </w:rPr>
        <w:t xml:space="preserve"> </w:t>
      </w:r>
      <w:r>
        <w:t>ректора</w:t>
      </w:r>
      <w:r>
        <w:rPr>
          <w:spacing w:val="-5"/>
        </w:rPr>
        <w:t xml:space="preserve"> від</w:t>
      </w:r>
      <w:r>
        <w:tab/>
      </w:r>
      <w:r>
        <w:rPr>
          <w:spacing w:val="-10"/>
        </w:rPr>
        <w:t>№</w:t>
      </w:r>
    </w:p>
    <w:p w:rsidR="00FA604A" w:rsidRDefault="00FA604A">
      <w:pPr>
        <w:pStyle w:val="a3"/>
      </w:pPr>
    </w:p>
    <w:p w:rsidR="00FA604A" w:rsidRDefault="00FA604A">
      <w:pPr>
        <w:pStyle w:val="a3"/>
      </w:pPr>
    </w:p>
    <w:p w:rsidR="00FA604A" w:rsidRDefault="00FA604A">
      <w:pPr>
        <w:pStyle w:val="a3"/>
      </w:pPr>
    </w:p>
    <w:p w:rsidR="00FA604A" w:rsidRDefault="00FA604A">
      <w:pPr>
        <w:pStyle w:val="a3"/>
      </w:pPr>
    </w:p>
    <w:p w:rsidR="00FA604A" w:rsidRDefault="00FA604A">
      <w:pPr>
        <w:pStyle w:val="a3"/>
      </w:pPr>
    </w:p>
    <w:p w:rsidR="00FA604A" w:rsidRDefault="00FA604A">
      <w:pPr>
        <w:pStyle w:val="a3"/>
        <w:spacing w:before="4"/>
      </w:pPr>
    </w:p>
    <w:p w:rsidR="00FA604A" w:rsidRDefault="00D75E95">
      <w:pPr>
        <w:pStyle w:val="a4"/>
        <w:ind w:left="427"/>
      </w:pPr>
      <w:r>
        <w:rPr>
          <w:spacing w:val="-2"/>
        </w:rPr>
        <w:t>ОСВІТНЬО-ПРОФЕСІЙНА</w:t>
      </w:r>
      <w:r>
        <w:rPr>
          <w:spacing w:val="10"/>
        </w:rPr>
        <w:t xml:space="preserve"> </w:t>
      </w:r>
      <w:r>
        <w:rPr>
          <w:spacing w:val="-2"/>
        </w:rPr>
        <w:t>ПРОГРАМА</w:t>
      </w:r>
    </w:p>
    <w:p w:rsidR="00FA604A" w:rsidRDefault="00D75E95">
      <w:pPr>
        <w:pStyle w:val="a4"/>
        <w:spacing w:before="184"/>
      </w:pPr>
      <w:r>
        <w:rPr>
          <w:spacing w:val="-2"/>
        </w:rPr>
        <w:t>«ГОТЕЛЬНО-РЕСТОРАННА</w:t>
      </w:r>
      <w:r>
        <w:rPr>
          <w:spacing w:val="10"/>
        </w:rPr>
        <w:t xml:space="preserve"> </w:t>
      </w:r>
      <w:r>
        <w:rPr>
          <w:spacing w:val="-2"/>
        </w:rPr>
        <w:t>СПРАВА»</w:t>
      </w:r>
    </w:p>
    <w:p w:rsidR="00FA604A" w:rsidRDefault="00D75E95">
      <w:pPr>
        <w:pStyle w:val="a3"/>
        <w:tabs>
          <w:tab w:val="left" w:pos="3305"/>
        </w:tabs>
        <w:spacing w:before="179"/>
        <w:ind w:left="429"/>
        <w:jc w:val="center"/>
      </w:pPr>
      <w:r>
        <w:t>(редакція</w:t>
      </w:r>
      <w:r>
        <w:rPr>
          <w:spacing w:val="-12"/>
        </w:rPr>
        <w:t xml:space="preserve"> </w:t>
      </w:r>
      <w:r>
        <w:rPr>
          <w:spacing w:val="-5"/>
        </w:rPr>
        <w:t>від</w:t>
      </w:r>
      <w:r>
        <w:tab/>
        <w:t>202</w:t>
      </w:r>
      <w:r w:rsidR="003B3D45">
        <w:t>6</w:t>
      </w:r>
      <w:r>
        <w:rPr>
          <w:spacing w:val="-4"/>
        </w:rPr>
        <w:t xml:space="preserve"> </w:t>
      </w:r>
      <w:r>
        <w:rPr>
          <w:spacing w:val="-5"/>
        </w:rPr>
        <w:t>р.)</w:t>
      </w:r>
    </w:p>
    <w:p w:rsidR="00FA604A" w:rsidRDefault="00D75E95">
      <w:pPr>
        <w:spacing w:before="168"/>
        <w:ind w:left="422"/>
        <w:jc w:val="center"/>
        <w:rPr>
          <w:b/>
          <w:sz w:val="28"/>
        </w:rPr>
      </w:pPr>
      <w:r>
        <w:rPr>
          <w:b/>
          <w:sz w:val="28"/>
        </w:rPr>
        <w:t>першого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(бакалаврського)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рівня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FA604A" w:rsidRDefault="00D75E95">
      <w:pPr>
        <w:spacing w:before="158" w:line="362" w:lineRule="auto"/>
        <w:ind w:left="1054" w:right="627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спеціальністю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J2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Готельно</w:t>
      </w:r>
      <w:proofErr w:type="spellEnd"/>
      <w:r>
        <w:rPr>
          <w:b/>
          <w:sz w:val="28"/>
        </w:rPr>
        <w:t>-ресторанна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справа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кейтеринг</w:t>
      </w:r>
      <w:proofErr w:type="spellEnd"/>
      <w:r>
        <w:rPr>
          <w:b/>
          <w:sz w:val="28"/>
        </w:rPr>
        <w:t xml:space="preserve"> галузі знань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J Транспорт та послуги</w:t>
      </w:r>
    </w:p>
    <w:p w:rsidR="00FA604A" w:rsidRDefault="00D75E95">
      <w:pPr>
        <w:spacing w:line="319" w:lineRule="exact"/>
        <w:ind w:left="421"/>
        <w:jc w:val="center"/>
        <w:rPr>
          <w:b/>
          <w:sz w:val="28"/>
        </w:rPr>
      </w:pPr>
      <w:r>
        <w:rPr>
          <w:b/>
          <w:sz w:val="28"/>
        </w:rPr>
        <w:t>Кваліфікація: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Бакалавр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готельно</w:t>
      </w:r>
      <w:proofErr w:type="spellEnd"/>
      <w:r>
        <w:rPr>
          <w:b/>
          <w:sz w:val="28"/>
        </w:rPr>
        <w:t>-ресторанної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справи</w:t>
      </w: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spacing w:before="39"/>
        <w:rPr>
          <w:b/>
        </w:rPr>
      </w:pPr>
    </w:p>
    <w:p w:rsidR="00FA604A" w:rsidRDefault="00D75E95">
      <w:pPr>
        <w:pStyle w:val="a3"/>
        <w:ind w:left="425"/>
        <w:jc w:val="center"/>
      </w:pPr>
      <w:r>
        <w:t>Кам’янець-Подільський,</w:t>
      </w:r>
      <w:r>
        <w:rPr>
          <w:spacing w:val="51"/>
        </w:rPr>
        <w:t xml:space="preserve"> </w:t>
      </w:r>
      <w:r>
        <w:t>202</w:t>
      </w:r>
      <w:r w:rsidR="00371AD0">
        <w:t>6</w:t>
      </w:r>
      <w:r>
        <w:rPr>
          <w:spacing w:val="-10"/>
        </w:rPr>
        <w:t xml:space="preserve"> </w:t>
      </w:r>
      <w:r>
        <w:rPr>
          <w:spacing w:val="-5"/>
        </w:rPr>
        <w:t>р.</w:t>
      </w:r>
    </w:p>
    <w:p w:rsidR="00FA604A" w:rsidRDefault="00FA604A">
      <w:pPr>
        <w:pStyle w:val="a3"/>
        <w:jc w:val="center"/>
        <w:sectPr w:rsidR="00FA604A">
          <w:headerReference w:type="default" r:id="rId7"/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:rsidR="00FA604A" w:rsidRDefault="00D75E95">
      <w:pPr>
        <w:spacing w:before="191"/>
        <w:ind w:left="42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ЛИСТ-ПОГОДЖЕННЯ</w:t>
      </w:r>
    </w:p>
    <w:p w:rsidR="00FA604A" w:rsidRDefault="00D75E95">
      <w:pPr>
        <w:spacing w:before="137"/>
        <w:ind w:left="419"/>
        <w:jc w:val="center"/>
        <w:rPr>
          <w:b/>
          <w:sz w:val="24"/>
        </w:rPr>
      </w:pPr>
      <w:r>
        <w:rPr>
          <w:b/>
          <w:sz w:val="24"/>
        </w:rPr>
        <w:t>змін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програми</w:t>
      </w:r>
    </w:p>
    <w:p w:rsidR="00FA604A" w:rsidRDefault="00D75E95">
      <w:pPr>
        <w:pStyle w:val="1"/>
        <w:spacing w:before="138"/>
      </w:pPr>
      <w:r>
        <w:rPr>
          <w:spacing w:val="-2"/>
        </w:rPr>
        <w:t>«ГОТЕЛЬНО-РЕСТОРАННА</w:t>
      </w:r>
      <w:r>
        <w:rPr>
          <w:spacing w:val="10"/>
        </w:rPr>
        <w:t xml:space="preserve"> </w:t>
      </w:r>
      <w:r>
        <w:rPr>
          <w:spacing w:val="-2"/>
        </w:rPr>
        <w:t>СПРАВА»</w:t>
      </w:r>
    </w:p>
    <w:p w:rsidR="000E2D9E" w:rsidRDefault="000E2D9E" w:rsidP="000E2D9E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</w:p>
    <w:p w:rsidR="000E2D9E" w:rsidRDefault="000E2D9E" w:rsidP="000E2D9E">
      <w:pPr>
        <w:widowControl/>
        <w:numPr>
          <w:ilvl w:val="0"/>
          <w:numId w:val="6"/>
        </w:numPr>
        <w:shd w:val="clear" w:color="auto" w:fill="FFFFFF"/>
        <w:autoSpaceDE/>
        <w:autoSpaceDN/>
        <w:ind w:left="0" w:firstLine="567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Рада з науково-методичної роботи і забезпечення якості освітньої діяльності та якості вищої освіти К-ПНУ: </w:t>
      </w:r>
    </w:p>
    <w:p w:rsidR="000E2D9E" w:rsidRDefault="000E2D9E" w:rsidP="000E2D9E">
      <w:pPr>
        <w:shd w:val="clear" w:color="auto" w:fill="FFFFFF"/>
        <w:ind w:firstLine="567"/>
        <w:jc w:val="both"/>
        <w:rPr>
          <w:sz w:val="16"/>
          <w:szCs w:val="16"/>
        </w:rPr>
      </w:pPr>
    </w:p>
    <w:p w:rsidR="000E2D9E" w:rsidRDefault="000E2D9E" w:rsidP="000E2D9E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Протокол №__________від _________________________________________ 202_ р.</w:t>
      </w:r>
    </w:p>
    <w:p w:rsidR="000E2D9E" w:rsidRDefault="000E2D9E" w:rsidP="000E2D9E">
      <w:pPr>
        <w:shd w:val="clear" w:color="auto" w:fill="FFFFFF"/>
        <w:ind w:left="142" w:firstLine="567"/>
        <w:contextualSpacing/>
        <w:jc w:val="both"/>
        <w:rPr>
          <w:b/>
          <w:sz w:val="26"/>
          <w:szCs w:val="26"/>
        </w:rPr>
      </w:pPr>
    </w:p>
    <w:p w:rsidR="000E2D9E" w:rsidRDefault="000E2D9E" w:rsidP="000E2D9E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Голова Ради з науково-методичної роботи і забезпечення якості освітньої діяльності та якості вищої освіти К-ПНУ _______________Геннадій БЕСАРАБЧУК</w:t>
      </w:r>
    </w:p>
    <w:p w:rsidR="000E2D9E" w:rsidRDefault="000E2D9E" w:rsidP="000E2D9E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</w:p>
    <w:p w:rsidR="000E2D9E" w:rsidRDefault="000E2D9E" w:rsidP="000E2D9E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276" w:lineRule="auto"/>
        <w:ind w:left="0" w:firstLine="567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Проректор з науково-педагогічної роботи та міжнародних зв’</w:t>
      </w:r>
      <w:proofErr w:type="spellStart"/>
      <w:r>
        <w:rPr>
          <w:b/>
          <w:sz w:val="26"/>
          <w:szCs w:val="26"/>
        </w:rPr>
        <w:t>язків</w:t>
      </w:r>
      <w:proofErr w:type="spellEnd"/>
      <w:r>
        <w:rPr>
          <w:b/>
          <w:sz w:val="26"/>
          <w:szCs w:val="26"/>
        </w:rPr>
        <w:t>___________________________________________</w:t>
      </w:r>
      <w:r>
        <w:rPr>
          <w:sz w:val="26"/>
          <w:szCs w:val="26"/>
        </w:rPr>
        <w:t>Геннадій БЕСАРАБЧУК</w:t>
      </w:r>
    </w:p>
    <w:p w:rsidR="000E2D9E" w:rsidRDefault="000E2D9E" w:rsidP="000E2D9E">
      <w:pPr>
        <w:shd w:val="clear" w:color="auto" w:fill="FFFFFF"/>
        <w:spacing w:line="276" w:lineRule="auto"/>
        <w:ind w:left="284" w:firstLine="567"/>
        <w:contextualSpacing/>
        <w:jc w:val="both"/>
        <w:rPr>
          <w:sz w:val="26"/>
          <w:szCs w:val="26"/>
        </w:rPr>
      </w:pPr>
    </w:p>
    <w:p w:rsidR="000E2D9E" w:rsidRDefault="000E2D9E" w:rsidP="000E2D9E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240" w:line="480" w:lineRule="auto"/>
        <w:ind w:left="142" w:firstLine="567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Керівник навчально-методичного відділу </w:t>
      </w:r>
      <w:r>
        <w:rPr>
          <w:sz w:val="26"/>
          <w:szCs w:val="26"/>
        </w:rPr>
        <w:t>________________ Наталія ГУДИМА</w:t>
      </w:r>
    </w:p>
    <w:p w:rsidR="000E2D9E" w:rsidRDefault="000E2D9E" w:rsidP="000E2D9E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142" w:firstLine="567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Вчена рада природничо-економічного факультету</w:t>
      </w:r>
    </w:p>
    <w:p w:rsidR="000E2D9E" w:rsidRDefault="000E2D9E" w:rsidP="000E2D9E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Протокол №___ від __________ 202_ р.</w:t>
      </w:r>
    </w:p>
    <w:p w:rsidR="000E2D9E" w:rsidRDefault="000E2D9E" w:rsidP="000E2D9E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Голова вченої ради _______________________________________ Іван СЕМЕНЕЦЬ</w:t>
      </w:r>
    </w:p>
    <w:p w:rsidR="000E2D9E" w:rsidRDefault="000E2D9E" w:rsidP="000E2D9E">
      <w:pPr>
        <w:shd w:val="clear" w:color="auto" w:fill="FFFFFF"/>
        <w:spacing w:line="360" w:lineRule="auto"/>
        <w:ind w:firstLine="567"/>
        <w:jc w:val="both"/>
        <w:rPr>
          <w:sz w:val="16"/>
          <w:szCs w:val="16"/>
        </w:rPr>
      </w:pPr>
    </w:p>
    <w:p w:rsidR="000E2D9E" w:rsidRDefault="000E2D9E" w:rsidP="000E2D9E">
      <w:pPr>
        <w:widowControl/>
        <w:numPr>
          <w:ilvl w:val="0"/>
          <w:numId w:val="6"/>
        </w:numPr>
        <w:shd w:val="clear" w:color="auto" w:fill="FFFFFF"/>
        <w:autoSpaceDE/>
        <w:autoSpaceDN/>
        <w:ind w:left="0" w:firstLine="567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Рада із науково-методичної роботи і забезпечення якості вищої освіти природничо-економічного факультету: </w:t>
      </w:r>
    </w:p>
    <w:p w:rsidR="000E2D9E" w:rsidRDefault="000E2D9E" w:rsidP="000E2D9E">
      <w:pPr>
        <w:shd w:val="clear" w:color="auto" w:fill="FFFFFF"/>
        <w:ind w:left="-284" w:firstLine="567"/>
        <w:contextualSpacing/>
        <w:jc w:val="both"/>
        <w:rPr>
          <w:sz w:val="16"/>
          <w:szCs w:val="16"/>
        </w:rPr>
      </w:pPr>
    </w:p>
    <w:p w:rsidR="000E2D9E" w:rsidRDefault="000E2D9E" w:rsidP="000E2D9E">
      <w:pPr>
        <w:shd w:val="clear" w:color="auto" w:fill="FFFFFF"/>
        <w:ind w:left="-284" w:firstLine="567"/>
        <w:contextualSpacing/>
        <w:jc w:val="both"/>
        <w:rPr>
          <w:sz w:val="16"/>
          <w:szCs w:val="16"/>
        </w:rPr>
      </w:pPr>
    </w:p>
    <w:p w:rsidR="000E2D9E" w:rsidRDefault="000E2D9E" w:rsidP="000E2D9E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Протокол №___ від _________202_ р.</w:t>
      </w:r>
    </w:p>
    <w:p w:rsidR="000E2D9E" w:rsidRDefault="000E2D9E" w:rsidP="000E2D9E">
      <w:pPr>
        <w:shd w:val="clear" w:color="auto" w:fill="FFFFFF"/>
        <w:ind w:firstLine="567"/>
        <w:jc w:val="both"/>
        <w:rPr>
          <w:sz w:val="16"/>
          <w:szCs w:val="16"/>
        </w:rPr>
      </w:pPr>
    </w:p>
    <w:p w:rsidR="000E2D9E" w:rsidRDefault="000E2D9E" w:rsidP="000E2D9E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Голова ради із науково-методичної роботи і забезпечення якості вищої освіти природничо-економічного факультету __________________Наталія КАЗАНІШЕНА</w:t>
      </w:r>
    </w:p>
    <w:p w:rsidR="000E2D9E" w:rsidRDefault="000E2D9E" w:rsidP="000E2D9E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0E2D9E" w:rsidRDefault="000E2D9E" w:rsidP="000E2D9E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142" w:firstLine="567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Декан природничо-економічного факультету</w:t>
      </w:r>
    </w:p>
    <w:p w:rsidR="000E2D9E" w:rsidRDefault="000E2D9E" w:rsidP="000E2D9E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Декан факультету ________________________________________ Іван СЕМЕНЕЦЬ</w:t>
      </w:r>
    </w:p>
    <w:p w:rsidR="000E2D9E" w:rsidRDefault="000E2D9E" w:rsidP="000E2D9E">
      <w:pPr>
        <w:shd w:val="clear" w:color="auto" w:fill="FFFFFF"/>
        <w:spacing w:line="360" w:lineRule="auto"/>
        <w:ind w:left="142" w:firstLine="567"/>
        <w:contextualSpacing/>
        <w:jc w:val="both"/>
        <w:rPr>
          <w:sz w:val="28"/>
          <w:szCs w:val="28"/>
        </w:rPr>
      </w:pPr>
    </w:p>
    <w:p w:rsidR="000E2D9E" w:rsidRDefault="000E2D9E" w:rsidP="000E2D9E">
      <w:pPr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142" w:firstLine="567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Кафедра туризму та </w:t>
      </w:r>
      <w:proofErr w:type="spellStart"/>
      <w:r>
        <w:rPr>
          <w:b/>
          <w:sz w:val="26"/>
          <w:szCs w:val="26"/>
        </w:rPr>
        <w:t>готельно</w:t>
      </w:r>
      <w:proofErr w:type="spellEnd"/>
      <w:r>
        <w:rPr>
          <w:b/>
          <w:sz w:val="26"/>
          <w:szCs w:val="26"/>
        </w:rPr>
        <w:t xml:space="preserve">-ресторанної справи </w:t>
      </w:r>
    </w:p>
    <w:p w:rsidR="000E2D9E" w:rsidRDefault="000E2D9E" w:rsidP="000E2D9E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Протокол №___ від _________ 202_ р.</w:t>
      </w:r>
    </w:p>
    <w:p w:rsidR="000E2D9E" w:rsidRDefault="000E2D9E" w:rsidP="000E2D9E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>
        <w:rPr>
          <w:sz w:val="26"/>
          <w:szCs w:val="26"/>
        </w:rPr>
        <w:t>Завідувач кафедри ____________________________________ Вероніка БУТОРІНА</w:t>
      </w:r>
    </w:p>
    <w:p w:rsidR="000E2D9E" w:rsidRPr="006163F2" w:rsidRDefault="000E2D9E" w:rsidP="000E2D9E">
      <w:pPr>
        <w:tabs>
          <w:tab w:val="left" w:pos="4253"/>
        </w:tabs>
        <w:contextualSpacing/>
        <w:jc w:val="center"/>
        <w:rPr>
          <w:b/>
          <w:kern w:val="2"/>
          <w:sz w:val="28"/>
          <w:szCs w:val="28"/>
        </w:rPr>
      </w:pPr>
    </w:p>
    <w:p w:rsidR="00FA604A" w:rsidRDefault="00FA604A">
      <w:pPr>
        <w:rPr>
          <w:sz w:val="26"/>
        </w:rPr>
        <w:sectPr w:rsidR="00FA604A">
          <w:headerReference w:type="default" r:id="rId8"/>
          <w:pgSz w:w="11910" w:h="16840"/>
          <w:pgMar w:top="1040" w:right="566" w:bottom="280" w:left="992" w:header="713" w:footer="0" w:gutter="0"/>
          <w:pgNumType w:start="2"/>
          <w:cols w:space="720"/>
        </w:sectPr>
      </w:pPr>
    </w:p>
    <w:p w:rsidR="00FA604A" w:rsidRDefault="00D75E95">
      <w:pPr>
        <w:spacing w:before="192"/>
        <w:ind w:left="1068"/>
        <w:rPr>
          <w:b/>
          <w:sz w:val="28"/>
        </w:rPr>
      </w:pPr>
      <w:r>
        <w:rPr>
          <w:b/>
          <w:spacing w:val="-2"/>
          <w:sz w:val="28"/>
        </w:rPr>
        <w:lastRenderedPageBreak/>
        <w:t>Розробники:</w:t>
      </w:r>
    </w:p>
    <w:p w:rsidR="00FA604A" w:rsidRDefault="00D75E95">
      <w:pPr>
        <w:pStyle w:val="a5"/>
        <w:numPr>
          <w:ilvl w:val="0"/>
          <w:numId w:val="4"/>
        </w:numPr>
        <w:tabs>
          <w:tab w:val="left" w:pos="1066"/>
          <w:tab w:val="left" w:pos="1068"/>
          <w:tab w:val="left" w:pos="7017"/>
        </w:tabs>
        <w:spacing w:before="158" w:line="360" w:lineRule="auto"/>
        <w:ind w:right="276"/>
        <w:jc w:val="both"/>
        <w:rPr>
          <w:sz w:val="28"/>
        </w:rPr>
      </w:pPr>
      <w:r>
        <w:rPr>
          <w:b/>
          <w:sz w:val="28"/>
        </w:rPr>
        <w:t xml:space="preserve">Гарант освітньо-професійної програми – Ольга ОЛІЙНИК, </w:t>
      </w:r>
      <w:r>
        <w:rPr>
          <w:sz w:val="28"/>
        </w:rPr>
        <w:t xml:space="preserve">кандидат економічних наук, доцент, доцент кафедри туризму та 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 xml:space="preserve">- ресторанної справи </w:t>
      </w:r>
      <w:r>
        <w:rPr>
          <w:sz w:val="28"/>
          <w:u w:val="single"/>
        </w:rPr>
        <w:tab/>
      </w:r>
    </w:p>
    <w:p w:rsidR="00FA604A" w:rsidRDefault="00FA604A">
      <w:pPr>
        <w:pStyle w:val="a3"/>
        <w:spacing w:before="164"/>
      </w:pPr>
    </w:p>
    <w:p w:rsidR="00FA604A" w:rsidRDefault="00D75E95">
      <w:pPr>
        <w:ind w:left="1068"/>
        <w:rPr>
          <w:b/>
          <w:sz w:val="28"/>
        </w:rPr>
      </w:pPr>
      <w:r>
        <w:rPr>
          <w:b/>
          <w:sz w:val="28"/>
        </w:rPr>
        <w:t>Члени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робочої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групи:</w:t>
      </w:r>
    </w:p>
    <w:p w:rsidR="00FA604A" w:rsidRDefault="00D75E95">
      <w:pPr>
        <w:pStyle w:val="a5"/>
        <w:numPr>
          <w:ilvl w:val="0"/>
          <w:numId w:val="4"/>
        </w:numPr>
        <w:tabs>
          <w:tab w:val="left" w:pos="1066"/>
          <w:tab w:val="left" w:pos="1068"/>
          <w:tab w:val="left" w:pos="2910"/>
          <w:tab w:val="left" w:pos="4724"/>
          <w:tab w:val="left" w:pos="5816"/>
          <w:tab w:val="left" w:pos="9240"/>
        </w:tabs>
        <w:spacing w:before="159" w:line="357" w:lineRule="auto"/>
        <w:ind w:right="281"/>
        <w:rPr>
          <w:sz w:val="28"/>
        </w:rPr>
      </w:pPr>
      <w:r>
        <w:rPr>
          <w:b/>
          <w:sz w:val="28"/>
        </w:rPr>
        <w:t>Таїсія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ВЕСЕЛОВСЬКА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80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80"/>
          <w:sz w:val="28"/>
        </w:rPr>
        <w:t xml:space="preserve"> </w:t>
      </w:r>
      <w:r>
        <w:rPr>
          <w:sz w:val="28"/>
        </w:rPr>
        <w:t>наук,</w:t>
      </w:r>
      <w:r>
        <w:rPr>
          <w:spacing w:val="80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доцент </w:t>
      </w:r>
      <w:r>
        <w:rPr>
          <w:spacing w:val="-2"/>
          <w:sz w:val="28"/>
        </w:rPr>
        <w:t>кафедри</w:t>
      </w:r>
      <w:r>
        <w:rPr>
          <w:sz w:val="28"/>
        </w:rPr>
        <w:tab/>
      </w:r>
      <w:r>
        <w:rPr>
          <w:spacing w:val="-2"/>
          <w:sz w:val="28"/>
        </w:rPr>
        <w:t>туризму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готельно</w:t>
      </w:r>
      <w:proofErr w:type="spellEnd"/>
      <w:r>
        <w:rPr>
          <w:spacing w:val="-2"/>
          <w:sz w:val="28"/>
        </w:rPr>
        <w:t>-ресторанної</w:t>
      </w:r>
      <w:r>
        <w:rPr>
          <w:sz w:val="28"/>
        </w:rPr>
        <w:tab/>
      </w:r>
      <w:r>
        <w:rPr>
          <w:spacing w:val="-2"/>
          <w:sz w:val="28"/>
        </w:rPr>
        <w:t>справи</w:t>
      </w:r>
    </w:p>
    <w:p w:rsidR="00FA604A" w:rsidRDefault="00D75E95">
      <w:pPr>
        <w:pStyle w:val="a3"/>
        <w:spacing w:before="67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1308227</wp:posOffset>
                </wp:positionH>
                <wp:positionV relativeFrom="paragraph">
                  <wp:posOffset>204095</wp:posOffset>
                </wp:positionV>
                <wp:extent cx="20415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1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1525">
                              <a:moveTo>
                                <a:pt x="0" y="0"/>
                              </a:moveTo>
                              <a:lnTo>
                                <a:pt x="204150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21F78" id="Graphic 2" o:spid="_x0000_s1026" style="position:absolute;margin-left:103pt;margin-top:16.05pt;width:16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1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" path="m,l2041501,e" filled="f" strokeweight=".19933mm">
                <v:path arrowok="t"/>
                <w10:wrap type="topAndBottom" anchorx="page"/>
              </v:shape>
            </w:pict>
          </mc:Fallback>
        </mc:AlternateContent>
      </w:r>
    </w:p>
    <w:p w:rsidR="00FA604A" w:rsidRDefault="00FA604A">
      <w:pPr>
        <w:pStyle w:val="a3"/>
        <w:spacing w:before="321"/>
      </w:pPr>
    </w:p>
    <w:p w:rsidR="00FA604A" w:rsidRDefault="00D75E95">
      <w:pPr>
        <w:pStyle w:val="a5"/>
        <w:numPr>
          <w:ilvl w:val="0"/>
          <w:numId w:val="4"/>
        </w:numPr>
        <w:tabs>
          <w:tab w:val="left" w:pos="991"/>
          <w:tab w:val="left" w:pos="1075"/>
          <w:tab w:val="left" w:pos="9324"/>
        </w:tabs>
        <w:spacing w:before="1" w:line="362" w:lineRule="auto"/>
        <w:ind w:left="991" w:right="279" w:hanging="284"/>
        <w:rPr>
          <w:sz w:val="28"/>
        </w:rPr>
      </w:pPr>
      <w:r>
        <w:rPr>
          <w:b/>
          <w:sz w:val="28"/>
        </w:rPr>
        <w:tab/>
        <w:t>Богдана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ОПРЯ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40"/>
          <w:sz w:val="28"/>
        </w:rPr>
        <w:t xml:space="preserve"> </w:t>
      </w:r>
      <w:r>
        <w:rPr>
          <w:sz w:val="28"/>
        </w:rPr>
        <w:t>історичних</w:t>
      </w:r>
      <w:r>
        <w:rPr>
          <w:spacing w:val="40"/>
          <w:sz w:val="28"/>
        </w:rPr>
        <w:t xml:space="preserve"> </w:t>
      </w:r>
      <w:r>
        <w:rPr>
          <w:sz w:val="28"/>
        </w:rPr>
        <w:t>наук,</w:t>
      </w:r>
      <w:r>
        <w:rPr>
          <w:spacing w:val="80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40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4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туризму та 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 xml:space="preserve">-ресторанної справи </w:t>
      </w:r>
      <w:r>
        <w:rPr>
          <w:sz w:val="28"/>
          <w:u w:val="single"/>
        </w:rPr>
        <w:tab/>
      </w:r>
    </w:p>
    <w:p w:rsidR="00FA604A" w:rsidRDefault="00FA604A">
      <w:pPr>
        <w:pStyle w:val="a3"/>
        <w:spacing w:before="155"/>
      </w:pPr>
    </w:p>
    <w:p w:rsidR="00FA604A" w:rsidRDefault="00371AD0">
      <w:pPr>
        <w:pStyle w:val="a5"/>
        <w:numPr>
          <w:ilvl w:val="0"/>
          <w:numId w:val="4"/>
        </w:numPr>
        <w:tabs>
          <w:tab w:val="left" w:pos="991"/>
          <w:tab w:val="left" w:pos="999"/>
          <w:tab w:val="left" w:pos="10093"/>
        </w:tabs>
        <w:spacing w:line="362" w:lineRule="auto"/>
        <w:ind w:left="991" w:right="250" w:hanging="284"/>
        <w:rPr>
          <w:sz w:val="28"/>
        </w:rPr>
      </w:pPr>
      <w:r>
        <w:rPr>
          <w:b/>
          <w:sz w:val="28"/>
        </w:rPr>
        <w:t>Варвара</w:t>
      </w:r>
      <w:r w:rsidR="00D75E95">
        <w:rPr>
          <w:b/>
          <w:sz w:val="28"/>
        </w:rPr>
        <w:t xml:space="preserve"> </w:t>
      </w:r>
      <w:r w:rsidR="00E774ED">
        <w:rPr>
          <w:b/>
          <w:sz w:val="28"/>
        </w:rPr>
        <w:t xml:space="preserve">ПАЛАДІЙЧУК </w:t>
      </w:r>
      <w:r w:rsidR="00D75E95">
        <w:rPr>
          <w:sz w:val="28"/>
        </w:rPr>
        <w:t xml:space="preserve">– здобувачка першого (бакалаврського) рівня вищої освіти за освітньо-професійною програмою </w:t>
      </w:r>
      <w:proofErr w:type="spellStart"/>
      <w:r w:rsidR="00D75E95">
        <w:rPr>
          <w:sz w:val="28"/>
        </w:rPr>
        <w:t>Готельно</w:t>
      </w:r>
      <w:proofErr w:type="spellEnd"/>
      <w:r w:rsidR="00D75E95">
        <w:rPr>
          <w:sz w:val="28"/>
        </w:rPr>
        <w:t xml:space="preserve">-ресторанна справа </w:t>
      </w:r>
      <w:r w:rsidR="00D75E95">
        <w:rPr>
          <w:sz w:val="28"/>
          <w:u w:val="single"/>
        </w:rPr>
        <w:tab/>
      </w:r>
    </w:p>
    <w:p w:rsidR="00FA604A" w:rsidRDefault="00FA604A">
      <w:pPr>
        <w:pStyle w:val="a5"/>
        <w:spacing w:line="362" w:lineRule="auto"/>
        <w:rPr>
          <w:sz w:val="28"/>
        </w:rPr>
        <w:sectPr w:rsidR="00FA604A">
          <w:pgSz w:w="11910" w:h="16840"/>
          <w:pgMar w:top="1040" w:right="566" w:bottom="280" w:left="992" w:header="713" w:footer="0" w:gutter="0"/>
          <w:cols w:space="720"/>
        </w:sectPr>
      </w:pPr>
    </w:p>
    <w:p w:rsidR="00FA604A" w:rsidRDefault="00FA604A">
      <w:pPr>
        <w:pStyle w:val="a3"/>
        <w:spacing w:before="4"/>
        <w:rPr>
          <w:sz w:val="17"/>
        </w:rPr>
      </w:pPr>
    </w:p>
    <w:p w:rsidR="00FA604A" w:rsidRDefault="00D75E95">
      <w:pPr>
        <w:pStyle w:val="1"/>
        <w:ind w:left="425"/>
      </w:pPr>
      <w:r>
        <w:rPr>
          <w:spacing w:val="-2"/>
        </w:rPr>
        <w:t>ПЕРЕДМОВА</w:t>
      </w:r>
    </w:p>
    <w:p w:rsidR="00FA604A" w:rsidRDefault="00FA604A">
      <w:pPr>
        <w:pStyle w:val="a3"/>
        <w:spacing w:before="158"/>
        <w:rPr>
          <w:b/>
        </w:rPr>
      </w:pPr>
    </w:p>
    <w:p w:rsidR="00FA604A" w:rsidRDefault="00D75E95">
      <w:pPr>
        <w:pStyle w:val="a3"/>
        <w:ind w:left="1413"/>
      </w:pPr>
      <w:r>
        <w:t>Освітньо-професійну</w:t>
      </w:r>
      <w:r>
        <w:rPr>
          <w:spacing w:val="-11"/>
        </w:rPr>
        <w:t xml:space="preserve"> </w:t>
      </w:r>
      <w:r>
        <w:t>програму</w:t>
      </w:r>
      <w:r>
        <w:rPr>
          <w:spacing w:val="-11"/>
        </w:rPr>
        <w:t xml:space="preserve"> </w:t>
      </w:r>
      <w:r>
        <w:t>розроблено</w:t>
      </w:r>
      <w:r>
        <w:rPr>
          <w:spacing w:val="-4"/>
        </w:rPr>
        <w:t xml:space="preserve"> </w:t>
      </w:r>
      <w:r>
        <w:t>робочою</w:t>
      </w:r>
      <w:r>
        <w:rPr>
          <w:spacing w:val="-8"/>
        </w:rPr>
        <w:t xml:space="preserve"> </w:t>
      </w:r>
      <w:r>
        <w:t>групою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2"/>
        </w:rPr>
        <w:t>складі:</w:t>
      </w:r>
    </w:p>
    <w:p w:rsidR="00FA604A" w:rsidRDefault="00D75E95">
      <w:pPr>
        <w:pStyle w:val="a5"/>
        <w:numPr>
          <w:ilvl w:val="0"/>
          <w:numId w:val="3"/>
        </w:numPr>
        <w:tabs>
          <w:tab w:val="left" w:pos="989"/>
          <w:tab w:val="left" w:pos="991"/>
        </w:tabs>
        <w:spacing w:before="159" w:line="362" w:lineRule="auto"/>
        <w:ind w:right="279"/>
        <w:jc w:val="left"/>
        <w:rPr>
          <w:b/>
          <w:sz w:val="28"/>
        </w:rPr>
      </w:pPr>
      <w:r>
        <w:rPr>
          <w:b/>
          <w:sz w:val="28"/>
        </w:rPr>
        <w:t xml:space="preserve">Ольга ОЛІЙНИК – </w:t>
      </w:r>
      <w:r>
        <w:rPr>
          <w:sz w:val="28"/>
        </w:rPr>
        <w:t xml:space="preserve">кандидат економічних наук, доцент, доцент кафедри туризму та 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>-ресторанної справи – гарант освітньої програми.</w:t>
      </w:r>
    </w:p>
    <w:p w:rsidR="00FA604A" w:rsidRDefault="00D75E95">
      <w:pPr>
        <w:pStyle w:val="a5"/>
        <w:numPr>
          <w:ilvl w:val="0"/>
          <w:numId w:val="3"/>
        </w:numPr>
        <w:tabs>
          <w:tab w:val="left" w:pos="989"/>
          <w:tab w:val="left" w:pos="991"/>
          <w:tab w:val="left" w:pos="1975"/>
          <w:tab w:val="left" w:pos="4510"/>
          <w:tab w:val="left" w:pos="5834"/>
          <w:tab w:val="left" w:pos="7254"/>
          <w:tab w:val="left" w:pos="8107"/>
          <w:tab w:val="left" w:pos="9235"/>
        </w:tabs>
        <w:spacing w:line="362" w:lineRule="auto"/>
        <w:ind w:right="281"/>
        <w:jc w:val="left"/>
        <w:rPr>
          <w:b/>
          <w:sz w:val="28"/>
        </w:rPr>
      </w:pPr>
      <w:r>
        <w:rPr>
          <w:b/>
          <w:spacing w:val="-2"/>
          <w:sz w:val="28"/>
        </w:rPr>
        <w:t>Таїсія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ВЕСЕЛОВСЬКА</w:t>
      </w:r>
      <w:r>
        <w:rPr>
          <w:spacing w:val="-2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кандидат</w:t>
      </w:r>
      <w:r>
        <w:rPr>
          <w:sz w:val="28"/>
        </w:rPr>
        <w:tab/>
      </w:r>
      <w:r>
        <w:rPr>
          <w:spacing w:val="-2"/>
          <w:sz w:val="28"/>
        </w:rPr>
        <w:t>технічних</w:t>
      </w:r>
      <w:r>
        <w:rPr>
          <w:sz w:val="28"/>
        </w:rPr>
        <w:tab/>
      </w:r>
      <w:r>
        <w:rPr>
          <w:spacing w:val="-2"/>
          <w:sz w:val="28"/>
        </w:rPr>
        <w:t>наук,</w:t>
      </w:r>
      <w:r>
        <w:rPr>
          <w:sz w:val="28"/>
        </w:rPr>
        <w:tab/>
      </w:r>
      <w:r>
        <w:rPr>
          <w:spacing w:val="-2"/>
          <w:sz w:val="28"/>
        </w:rPr>
        <w:t>доцент,</w:t>
      </w:r>
      <w:r>
        <w:rPr>
          <w:sz w:val="28"/>
        </w:rPr>
        <w:tab/>
      </w:r>
      <w:r>
        <w:rPr>
          <w:spacing w:val="-2"/>
          <w:sz w:val="28"/>
        </w:rPr>
        <w:t xml:space="preserve">доцент </w:t>
      </w:r>
      <w:r>
        <w:rPr>
          <w:sz w:val="28"/>
        </w:rPr>
        <w:t xml:space="preserve">кафедри туризму та 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>-ресторанної справи.</w:t>
      </w:r>
    </w:p>
    <w:p w:rsidR="00FA604A" w:rsidRDefault="00D75E95">
      <w:pPr>
        <w:pStyle w:val="a5"/>
        <w:numPr>
          <w:ilvl w:val="0"/>
          <w:numId w:val="3"/>
        </w:numPr>
        <w:tabs>
          <w:tab w:val="left" w:pos="989"/>
          <w:tab w:val="left" w:pos="991"/>
        </w:tabs>
        <w:spacing w:line="357" w:lineRule="auto"/>
        <w:ind w:right="280"/>
        <w:jc w:val="left"/>
        <w:rPr>
          <w:b/>
          <w:sz w:val="28"/>
        </w:rPr>
      </w:pPr>
      <w:r>
        <w:rPr>
          <w:b/>
          <w:sz w:val="28"/>
        </w:rPr>
        <w:t>Богдана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ОПРЯ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80"/>
          <w:sz w:val="28"/>
        </w:rPr>
        <w:t xml:space="preserve"> </w:t>
      </w:r>
      <w:r>
        <w:rPr>
          <w:sz w:val="28"/>
        </w:rPr>
        <w:t>історичних</w:t>
      </w:r>
      <w:r>
        <w:rPr>
          <w:spacing w:val="80"/>
          <w:sz w:val="28"/>
        </w:rPr>
        <w:t xml:space="preserve"> </w:t>
      </w:r>
      <w:r>
        <w:rPr>
          <w:sz w:val="28"/>
        </w:rPr>
        <w:t>наук,</w:t>
      </w:r>
      <w:r>
        <w:rPr>
          <w:spacing w:val="80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80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кафедри туризму та 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>-ресторанної справи.</w:t>
      </w:r>
    </w:p>
    <w:p w:rsidR="00FA604A" w:rsidRDefault="00216691">
      <w:pPr>
        <w:pStyle w:val="a5"/>
        <w:numPr>
          <w:ilvl w:val="0"/>
          <w:numId w:val="3"/>
        </w:numPr>
        <w:tabs>
          <w:tab w:val="left" w:pos="989"/>
          <w:tab w:val="left" w:pos="991"/>
        </w:tabs>
        <w:spacing w:line="362" w:lineRule="auto"/>
        <w:ind w:right="278"/>
        <w:jc w:val="left"/>
        <w:rPr>
          <w:b/>
          <w:sz w:val="28"/>
        </w:rPr>
      </w:pPr>
      <w:r>
        <w:rPr>
          <w:b/>
          <w:sz w:val="28"/>
        </w:rPr>
        <w:t>Варвара ПАЛАДІЙЧУК</w:t>
      </w:r>
      <w:r w:rsidR="00D75E95">
        <w:rPr>
          <w:b/>
          <w:sz w:val="28"/>
        </w:rPr>
        <w:t xml:space="preserve"> </w:t>
      </w:r>
      <w:r w:rsidR="00D75E95">
        <w:rPr>
          <w:sz w:val="28"/>
        </w:rPr>
        <w:t xml:space="preserve">– здобувачка першого (бакалаврського) рівня вищої освіти за освітньо-професійною програмою </w:t>
      </w:r>
      <w:proofErr w:type="spellStart"/>
      <w:r w:rsidR="00D75E95">
        <w:rPr>
          <w:sz w:val="28"/>
        </w:rPr>
        <w:t>Готельно</w:t>
      </w:r>
      <w:proofErr w:type="spellEnd"/>
      <w:r w:rsidR="00D75E95">
        <w:rPr>
          <w:sz w:val="28"/>
        </w:rPr>
        <w:t>-ресторанна справа</w:t>
      </w:r>
    </w:p>
    <w:p w:rsidR="00FA604A" w:rsidRDefault="00D75E95">
      <w:pPr>
        <w:pStyle w:val="a3"/>
        <w:spacing w:before="310" w:line="360" w:lineRule="auto"/>
        <w:ind w:left="707" w:right="282" w:firstLine="706"/>
        <w:jc w:val="both"/>
      </w:pPr>
      <w:r>
        <w:t xml:space="preserve">Освітньо-професійна програма оновлена на основі стандарту вищої освіти за спеціальністю 241 </w:t>
      </w:r>
      <w:proofErr w:type="spellStart"/>
      <w:r>
        <w:t>Готельно</w:t>
      </w:r>
      <w:proofErr w:type="spellEnd"/>
      <w:r>
        <w:t xml:space="preserve">-ресторанна справа для першого (бакалаврського) рівня вищої освіти (наказ Міністерства освіти і науки України від 04.03.2020 р. №384); наказу ректора «Про внесення змін до освітніх програм і навчальних планів», моніторингу, висновків експертної групи і галузевої експертної ради, </w:t>
      </w:r>
      <w:r>
        <w:rPr>
          <w:color w:val="1F2021"/>
        </w:rPr>
        <w:t>Національне агентство із забезпечення якості вищої освіти.</w:t>
      </w:r>
    </w:p>
    <w:p w:rsidR="00FA604A" w:rsidRDefault="00FA604A">
      <w:pPr>
        <w:pStyle w:val="a3"/>
        <w:spacing w:before="166"/>
      </w:pPr>
    </w:p>
    <w:p w:rsidR="00FA604A" w:rsidRDefault="00D75E95">
      <w:pPr>
        <w:spacing w:before="1"/>
        <w:ind w:left="1428"/>
        <w:rPr>
          <w:b/>
          <w:sz w:val="28"/>
        </w:rPr>
      </w:pPr>
      <w:r>
        <w:rPr>
          <w:b/>
          <w:sz w:val="28"/>
        </w:rPr>
        <w:t>Рецензії-відгуки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зовнішніх</w:t>
      </w:r>
      <w:r>
        <w:rPr>
          <w:b/>
          <w:spacing w:val="-18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стейкхолдерів</w:t>
      </w:r>
      <w:proofErr w:type="spellEnd"/>
      <w:r>
        <w:rPr>
          <w:b/>
          <w:spacing w:val="-2"/>
          <w:sz w:val="28"/>
        </w:rPr>
        <w:t>:</w:t>
      </w:r>
    </w:p>
    <w:p w:rsidR="00FC767B" w:rsidRDefault="00FC767B">
      <w:pPr>
        <w:pStyle w:val="1"/>
        <w:numPr>
          <w:ilvl w:val="1"/>
          <w:numId w:val="3"/>
        </w:numPr>
        <w:tabs>
          <w:tab w:val="left" w:pos="1786"/>
        </w:tabs>
        <w:ind w:left="1786" w:hanging="368"/>
      </w:pPr>
    </w:p>
    <w:p w:rsidR="00FC767B" w:rsidRDefault="00FC767B">
      <w:pPr>
        <w:pStyle w:val="1"/>
        <w:numPr>
          <w:ilvl w:val="1"/>
          <w:numId w:val="3"/>
        </w:numPr>
        <w:tabs>
          <w:tab w:val="left" w:pos="1786"/>
        </w:tabs>
        <w:ind w:left="1786" w:hanging="368"/>
      </w:pPr>
    </w:p>
    <w:p w:rsidR="00FC767B" w:rsidRDefault="00FC767B">
      <w:pPr>
        <w:pStyle w:val="1"/>
        <w:numPr>
          <w:ilvl w:val="1"/>
          <w:numId w:val="3"/>
        </w:numPr>
        <w:tabs>
          <w:tab w:val="left" w:pos="1786"/>
        </w:tabs>
        <w:ind w:left="1786" w:hanging="368"/>
      </w:pPr>
    </w:p>
    <w:p w:rsidR="00FC767B" w:rsidRDefault="00FC767B">
      <w:pPr>
        <w:pStyle w:val="1"/>
        <w:numPr>
          <w:ilvl w:val="1"/>
          <w:numId w:val="3"/>
        </w:numPr>
        <w:tabs>
          <w:tab w:val="left" w:pos="1786"/>
        </w:tabs>
        <w:ind w:left="1786" w:hanging="368"/>
      </w:pPr>
    </w:p>
    <w:p w:rsidR="00FC767B" w:rsidRDefault="00FC767B">
      <w:pPr>
        <w:pStyle w:val="1"/>
        <w:numPr>
          <w:ilvl w:val="1"/>
          <w:numId w:val="3"/>
        </w:numPr>
        <w:tabs>
          <w:tab w:val="left" w:pos="1786"/>
        </w:tabs>
        <w:ind w:left="1786" w:hanging="368"/>
      </w:pPr>
    </w:p>
    <w:p w:rsidR="00FC767B" w:rsidRDefault="00FC767B">
      <w:pPr>
        <w:pStyle w:val="1"/>
        <w:numPr>
          <w:ilvl w:val="1"/>
          <w:numId w:val="3"/>
        </w:numPr>
        <w:tabs>
          <w:tab w:val="left" w:pos="1786"/>
        </w:tabs>
        <w:ind w:left="1786" w:hanging="368"/>
      </w:pPr>
    </w:p>
    <w:p w:rsidR="00FC767B" w:rsidRDefault="00FC767B">
      <w:pPr>
        <w:pStyle w:val="1"/>
        <w:numPr>
          <w:ilvl w:val="1"/>
          <w:numId w:val="3"/>
        </w:numPr>
        <w:tabs>
          <w:tab w:val="left" w:pos="1786"/>
        </w:tabs>
        <w:ind w:left="1786" w:hanging="368"/>
      </w:pPr>
    </w:p>
    <w:p w:rsidR="00FC767B" w:rsidRDefault="00FC767B">
      <w:pPr>
        <w:pStyle w:val="1"/>
        <w:numPr>
          <w:ilvl w:val="1"/>
          <w:numId w:val="3"/>
        </w:numPr>
        <w:tabs>
          <w:tab w:val="left" w:pos="1786"/>
        </w:tabs>
        <w:ind w:left="1786" w:hanging="368"/>
      </w:pPr>
    </w:p>
    <w:p w:rsidR="00FC767B" w:rsidRDefault="00FC767B">
      <w:pPr>
        <w:pStyle w:val="1"/>
        <w:numPr>
          <w:ilvl w:val="1"/>
          <w:numId w:val="3"/>
        </w:numPr>
        <w:tabs>
          <w:tab w:val="left" w:pos="1786"/>
        </w:tabs>
        <w:ind w:left="1786" w:hanging="368"/>
      </w:pPr>
    </w:p>
    <w:p w:rsidR="00FC767B" w:rsidRDefault="00FC767B">
      <w:pPr>
        <w:pStyle w:val="1"/>
        <w:numPr>
          <w:ilvl w:val="1"/>
          <w:numId w:val="3"/>
        </w:numPr>
        <w:tabs>
          <w:tab w:val="left" w:pos="1786"/>
        </w:tabs>
        <w:ind w:left="1786" w:hanging="368"/>
      </w:pPr>
    </w:p>
    <w:p w:rsidR="00FA604A" w:rsidRDefault="00D75E95">
      <w:pPr>
        <w:pStyle w:val="1"/>
        <w:numPr>
          <w:ilvl w:val="1"/>
          <w:numId w:val="3"/>
        </w:numPr>
        <w:tabs>
          <w:tab w:val="left" w:pos="1786"/>
        </w:tabs>
        <w:ind w:left="1786" w:hanging="368"/>
      </w:pPr>
      <w:r>
        <w:t>ЗМІНИ</w:t>
      </w:r>
      <w:r>
        <w:rPr>
          <w:spacing w:val="-13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ОСВІТНЬО-ПРОФЕСІЙНОЇ</w:t>
      </w:r>
      <w:r>
        <w:rPr>
          <w:spacing w:val="-10"/>
        </w:rPr>
        <w:t xml:space="preserve"> </w:t>
      </w:r>
      <w:r>
        <w:rPr>
          <w:spacing w:val="-2"/>
        </w:rPr>
        <w:t>ПРОГРАМИ</w:t>
      </w:r>
    </w:p>
    <w:p w:rsidR="00FA604A" w:rsidRPr="00FE421E" w:rsidRDefault="00D75E95" w:rsidP="00FE421E">
      <w:pPr>
        <w:pStyle w:val="a3"/>
        <w:ind w:right="280" w:firstLine="567"/>
        <w:jc w:val="both"/>
        <w:rPr>
          <w:sz w:val="26"/>
          <w:szCs w:val="26"/>
        </w:rPr>
      </w:pPr>
      <w:proofErr w:type="spellStart"/>
      <w:r w:rsidRPr="00FE421E">
        <w:rPr>
          <w:sz w:val="26"/>
          <w:szCs w:val="26"/>
        </w:rPr>
        <w:t>Внести</w:t>
      </w:r>
      <w:proofErr w:type="spellEnd"/>
      <w:r w:rsidRPr="00FE421E">
        <w:rPr>
          <w:sz w:val="26"/>
          <w:szCs w:val="26"/>
        </w:rPr>
        <w:t xml:space="preserve"> зміни до освітньої програми «</w:t>
      </w:r>
      <w:proofErr w:type="spellStart"/>
      <w:r w:rsidRPr="00FE421E">
        <w:rPr>
          <w:sz w:val="26"/>
          <w:szCs w:val="26"/>
        </w:rPr>
        <w:t>Готельно</w:t>
      </w:r>
      <w:proofErr w:type="spellEnd"/>
      <w:r w:rsidRPr="00FE421E">
        <w:rPr>
          <w:sz w:val="26"/>
          <w:szCs w:val="26"/>
        </w:rPr>
        <w:t>-ресторанна справа» першого (бакалаврського) рівня вищої освіти в редакції 2025 року:</w:t>
      </w:r>
    </w:p>
    <w:p w:rsidR="00FA604A" w:rsidRPr="00FE421E" w:rsidRDefault="00D75E95" w:rsidP="00FE421E">
      <w:pPr>
        <w:pStyle w:val="a3"/>
        <w:ind w:right="281" w:firstLine="567"/>
        <w:jc w:val="both"/>
        <w:rPr>
          <w:sz w:val="26"/>
          <w:szCs w:val="26"/>
        </w:rPr>
      </w:pPr>
      <w:r w:rsidRPr="00FE421E">
        <w:rPr>
          <w:sz w:val="26"/>
          <w:szCs w:val="26"/>
        </w:rPr>
        <w:t>У зв’язку із зауваженнями та пропозиціями для забезпечення програмних результатів навчання замінити освітні компоненти:</w:t>
      </w:r>
    </w:p>
    <w:p w:rsidR="00FA604A" w:rsidRPr="00FE421E" w:rsidRDefault="00D75E95" w:rsidP="00FE421E">
      <w:pPr>
        <w:pStyle w:val="a5"/>
        <w:numPr>
          <w:ilvl w:val="0"/>
          <w:numId w:val="2"/>
        </w:numPr>
        <w:tabs>
          <w:tab w:val="left" w:pos="1507"/>
        </w:tabs>
        <w:ind w:left="0" w:right="284" w:firstLine="567"/>
        <w:jc w:val="both"/>
        <w:rPr>
          <w:sz w:val="26"/>
          <w:szCs w:val="26"/>
        </w:rPr>
      </w:pPr>
      <w:r w:rsidRPr="00FE421E">
        <w:rPr>
          <w:sz w:val="26"/>
          <w:szCs w:val="26"/>
        </w:rPr>
        <w:t xml:space="preserve">змінити </w:t>
      </w:r>
      <w:r w:rsidR="00FC767B">
        <w:rPr>
          <w:sz w:val="26"/>
          <w:szCs w:val="26"/>
        </w:rPr>
        <w:t>в О</w:t>
      </w:r>
      <w:r w:rsidRPr="00FE421E">
        <w:rPr>
          <w:sz w:val="26"/>
          <w:szCs w:val="26"/>
        </w:rPr>
        <w:t xml:space="preserve">ОК </w:t>
      </w:r>
      <w:r w:rsidR="00FC767B">
        <w:rPr>
          <w:sz w:val="26"/>
          <w:szCs w:val="26"/>
        </w:rPr>
        <w:t>20</w:t>
      </w:r>
      <w:r w:rsidRPr="00FE421E">
        <w:rPr>
          <w:sz w:val="26"/>
          <w:szCs w:val="26"/>
        </w:rPr>
        <w:t xml:space="preserve"> професійної підготовки «</w:t>
      </w:r>
      <w:r w:rsidR="00FC767B">
        <w:rPr>
          <w:sz w:val="26"/>
          <w:szCs w:val="26"/>
        </w:rPr>
        <w:t>Технологія продукції ресторанного господарства</w:t>
      </w:r>
      <w:r w:rsidRPr="00FE421E">
        <w:rPr>
          <w:sz w:val="26"/>
          <w:szCs w:val="26"/>
        </w:rPr>
        <w:t>» кільк</w:t>
      </w:r>
      <w:r w:rsidR="00FC767B">
        <w:rPr>
          <w:sz w:val="26"/>
          <w:szCs w:val="26"/>
        </w:rPr>
        <w:t>і</w:t>
      </w:r>
      <w:r w:rsidRPr="00FE421E">
        <w:rPr>
          <w:sz w:val="26"/>
          <w:szCs w:val="26"/>
        </w:rPr>
        <w:t>ст</w:t>
      </w:r>
      <w:r w:rsidR="00FC767B">
        <w:rPr>
          <w:sz w:val="26"/>
          <w:szCs w:val="26"/>
        </w:rPr>
        <w:t>ь</w:t>
      </w:r>
      <w:r w:rsidRPr="00FE421E">
        <w:rPr>
          <w:sz w:val="26"/>
          <w:szCs w:val="26"/>
        </w:rPr>
        <w:t xml:space="preserve"> кредитів ЄКТС </w:t>
      </w:r>
      <w:r w:rsidR="00CF662F">
        <w:rPr>
          <w:sz w:val="26"/>
          <w:szCs w:val="26"/>
        </w:rPr>
        <w:t>зменшити до</w:t>
      </w:r>
      <w:r w:rsidR="00FC767B">
        <w:rPr>
          <w:sz w:val="26"/>
          <w:szCs w:val="26"/>
        </w:rPr>
        <w:t xml:space="preserve"> 6</w:t>
      </w:r>
      <w:r w:rsidR="00386DEB">
        <w:rPr>
          <w:sz w:val="26"/>
          <w:szCs w:val="26"/>
        </w:rPr>
        <w:t>, з 48 год.-  лекційних, 50 год. - лабораторних</w:t>
      </w:r>
      <w:r w:rsidR="00FC767B">
        <w:rPr>
          <w:sz w:val="26"/>
          <w:szCs w:val="26"/>
        </w:rPr>
        <w:t xml:space="preserve">, </w:t>
      </w:r>
      <w:r w:rsidR="00386DEB">
        <w:rPr>
          <w:sz w:val="26"/>
          <w:szCs w:val="26"/>
        </w:rPr>
        <w:t xml:space="preserve"> та самостійної та індивідуальної роботи – 82 год.,</w:t>
      </w:r>
      <w:r w:rsidR="00FC767B">
        <w:rPr>
          <w:sz w:val="26"/>
          <w:szCs w:val="26"/>
        </w:rPr>
        <w:t xml:space="preserve"> </w:t>
      </w:r>
      <w:r w:rsidR="00CF662F">
        <w:rPr>
          <w:sz w:val="26"/>
          <w:szCs w:val="26"/>
        </w:rPr>
        <w:t>в зв’язку з тим, що модуль «</w:t>
      </w:r>
      <w:proofErr w:type="spellStart"/>
      <w:r w:rsidR="00CF662F">
        <w:rPr>
          <w:sz w:val="26"/>
          <w:szCs w:val="26"/>
        </w:rPr>
        <w:t>Кейтеринг</w:t>
      </w:r>
      <w:proofErr w:type="spellEnd"/>
      <w:r w:rsidR="00CF662F">
        <w:rPr>
          <w:sz w:val="26"/>
          <w:szCs w:val="26"/>
        </w:rPr>
        <w:t xml:space="preserve">» виводиться в окрему ООК 34, </w:t>
      </w:r>
      <w:r w:rsidRPr="00FE421E">
        <w:rPr>
          <w:sz w:val="26"/>
          <w:szCs w:val="26"/>
        </w:rPr>
        <w:t>;</w:t>
      </w:r>
    </w:p>
    <w:p w:rsidR="00FA604A" w:rsidRPr="00FE421E" w:rsidRDefault="00FC767B" w:rsidP="00FE421E">
      <w:pPr>
        <w:pStyle w:val="a5"/>
        <w:numPr>
          <w:ilvl w:val="0"/>
          <w:numId w:val="2"/>
        </w:numPr>
        <w:tabs>
          <w:tab w:val="left" w:pos="1531"/>
        </w:tabs>
        <w:ind w:left="0" w:right="28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ввести О</w:t>
      </w:r>
      <w:r w:rsidR="00D75E95" w:rsidRPr="00FE421E">
        <w:rPr>
          <w:sz w:val="26"/>
          <w:szCs w:val="26"/>
        </w:rPr>
        <w:t>ОК</w:t>
      </w:r>
      <w:r w:rsidR="00841E27" w:rsidRPr="00FE421E">
        <w:rPr>
          <w:sz w:val="26"/>
          <w:szCs w:val="26"/>
        </w:rPr>
        <w:t xml:space="preserve"> </w:t>
      </w:r>
      <w:r>
        <w:rPr>
          <w:sz w:val="26"/>
          <w:szCs w:val="26"/>
        </w:rPr>
        <w:t>34</w:t>
      </w:r>
      <w:r w:rsidR="00D75E95" w:rsidRPr="00FE421E">
        <w:rPr>
          <w:sz w:val="26"/>
          <w:szCs w:val="26"/>
        </w:rPr>
        <w:t xml:space="preserve"> професійної підготовки «</w:t>
      </w:r>
      <w:proofErr w:type="spellStart"/>
      <w:r>
        <w:rPr>
          <w:sz w:val="26"/>
          <w:szCs w:val="26"/>
        </w:rPr>
        <w:t>Кейтеринг</w:t>
      </w:r>
      <w:proofErr w:type="spellEnd"/>
      <w:r w:rsidR="00D75E95" w:rsidRPr="00FE421E">
        <w:rPr>
          <w:sz w:val="26"/>
          <w:szCs w:val="26"/>
        </w:rPr>
        <w:t xml:space="preserve">» </w:t>
      </w:r>
      <w:r w:rsidR="00CF662F">
        <w:rPr>
          <w:sz w:val="26"/>
          <w:szCs w:val="26"/>
        </w:rPr>
        <w:t xml:space="preserve">з </w:t>
      </w:r>
      <w:r w:rsidR="00D75E95" w:rsidRPr="00FE421E">
        <w:rPr>
          <w:sz w:val="26"/>
          <w:szCs w:val="26"/>
        </w:rPr>
        <w:t>кільк</w:t>
      </w:r>
      <w:r w:rsidR="00CF662F">
        <w:rPr>
          <w:sz w:val="26"/>
          <w:szCs w:val="26"/>
        </w:rPr>
        <w:t>і</w:t>
      </w:r>
      <w:r w:rsidR="00D75E95" w:rsidRPr="00FE421E">
        <w:rPr>
          <w:sz w:val="26"/>
          <w:szCs w:val="26"/>
        </w:rPr>
        <w:t>ст</w:t>
      </w:r>
      <w:r w:rsidR="00CF662F">
        <w:rPr>
          <w:sz w:val="26"/>
          <w:szCs w:val="26"/>
        </w:rPr>
        <w:t>ю</w:t>
      </w:r>
      <w:r w:rsidR="00D75E95" w:rsidRPr="00FE421E">
        <w:rPr>
          <w:sz w:val="26"/>
          <w:szCs w:val="26"/>
        </w:rPr>
        <w:t xml:space="preserve"> кредитів ЄКТС</w:t>
      </w:r>
      <w:r w:rsidR="00CF662F">
        <w:rPr>
          <w:sz w:val="26"/>
          <w:szCs w:val="26"/>
        </w:rPr>
        <w:t xml:space="preserve"> 3</w:t>
      </w:r>
      <w:r w:rsidR="00386DEB">
        <w:rPr>
          <w:sz w:val="26"/>
          <w:szCs w:val="26"/>
        </w:rPr>
        <w:t xml:space="preserve">,  </w:t>
      </w:r>
      <w:r w:rsidR="00386DEB">
        <w:rPr>
          <w:sz w:val="26"/>
          <w:szCs w:val="26"/>
        </w:rPr>
        <w:t xml:space="preserve">з </w:t>
      </w:r>
      <w:r w:rsidR="00386DEB">
        <w:rPr>
          <w:sz w:val="26"/>
          <w:szCs w:val="26"/>
        </w:rPr>
        <w:t>1</w:t>
      </w:r>
      <w:r w:rsidR="00386DEB">
        <w:rPr>
          <w:sz w:val="26"/>
          <w:szCs w:val="26"/>
        </w:rPr>
        <w:t xml:space="preserve">8 год.-  лекційних, </w:t>
      </w:r>
      <w:r w:rsidR="00386DEB">
        <w:rPr>
          <w:sz w:val="26"/>
          <w:szCs w:val="26"/>
        </w:rPr>
        <w:t>6</w:t>
      </w:r>
      <w:r w:rsidR="00386DEB">
        <w:rPr>
          <w:sz w:val="26"/>
          <w:szCs w:val="26"/>
        </w:rPr>
        <w:t xml:space="preserve"> год. </w:t>
      </w:r>
      <w:r w:rsidR="00386DEB">
        <w:rPr>
          <w:sz w:val="26"/>
          <w:szCs w:val="26"/>
        </w:rPr>
        <w:t>–</w:t>
      </w:r>
      <w:r w:rsidR="00386DEB">
        <w:rPr>
          <w:sz w:val="26"/>
          <w:szCs w:val="26"/>
        </w:rPr>
        <w:t xml:space="preserve"> </w:t>
      </w:r>
      <w:r w:rsidR="00386DEB">
        <w:rPr>
          <w:sz w:val="26"/>
          <w:szCs w:val="26"/>
        </w:rPr>
        <w:t>практичних, 12</w:t>
      </w:r>
      <w:r w:rsidR="00386DEB">
        <w:rPr>
          <w:sz w:val="26"/>
          <w:szCs w:val="26"/>
        </w:rPr>
        <w:t xml:space="preserve"> год. - лабораторних,  та самостійної та індивідуальної роботи – </w:t>
      </w:r>
      <w:r w:rsidR="00386DEB">
        <w:rPr>
          <w:sz w:val="26"/>
          <w:szCs w:val="26"/>
        </w:rPr>
        <w:t>54</w:t>
      </w:r>
      <w:r w:rsidR="00386DEB">
        <w:rPr>
          <w:sz w:val="26"/>
          <w:szCs w:val="26"/>
        </w:rPr>
        <w:t xml:space="preserve"> год</w:t>
      </w:r>
      <w:r w:rsidR="00D75E95" w:rsidRPr="00FE421E">
        <w:rPr>
          <w:sz w:val="26"/>
          <w:szCs w:val="26"/>
        </w:rPr>
        <w:t xml:space="preserve"> і форм</w:t>
      </w:r>
      <w:r w:rsidR="00CF662F">
        <w:rPr>
          <w:sz w:val="26"/>
          <w:szCs w:val="26"/>
        </w:rPr>
        <w:t>ою</w:t>
      </w:r>
      <w:r w:rsidR="00D75E95" w:rsidRPr="00FE421E">
        <w:rPr>
          <w:sz w:val="26"/>
          <w:szCs w:val="26"/>
        </w:rPr>
        <w:t xml:space="preserve"> підсумкового контролю</w:t>
      </w:r>
      <w:r w:rsidR="00CF662F">
        <w:rPr>
          <w:sz w:val="26"/>
          <w:szCs w:val="26"/>
        </w:rPr>
        <w:t xml:space="preserve"> – залік.</w:t>
      </w:r>
    </w:p>
    <w:p w:rsidR="00FE421E" w:rsidRPr="00FE421E" w:rsidRDefault="00FE421E" w:rsidP="00CF662F">
      <w:pPr>
        <w:pStyle w:val="a5"/>
        <w:tabs>
          <w:tab w:val="left" w:pos="1445"/>
        </w:tabs>
        <w:ind w:left="567" w:right="290" w:firstLine="0"/>
        <w:jc w:val="both"/>
        <w:rPr>
          <w:sz w:val="26"/>
          <w:szCs w:val="26"/>
        </w:rPr>
      </w:pPr>
    </w:p>
    <w:p w:rsidR="00FE421E" w:rsidRPr="00FE421E" w:rsidRDefault="00FE421E">
      <w:pPr>
        <w:pStyle w:val="a5"/>
        <w:jc w:val="both"/>
        <w:rPr>
          <w:color w:val="FF0000"/>
          <w:sz w:val="28"/>
          <w:lang w:val="x-none"/>
        </w:rPr>
        <w:sectPr w:rsidR="00FE421E" w:rsidRPr="00FE421E">
          <w:pgSz w:w="11910" w:h="16840"/>
          <w:pgMar w:top="1040" w:right="566" w:bottom="280" w:left="992" w:header="713" w:footer="0" w:gutter="0"/>
          <w:cols w:space="720"/>
        </w:sectPr>
      </w:pPr>
    </w:p>
    <w:p w:rsidR="00FA604A" w:rsidRDefault="00D75E95">
      <w:pPr>
        <w:pStyle w:val="a5"/>
        <w:numPr>
          <w:ilvl w:val="0"/>
          <w:numId w:val="1"/>
        </w:numPr>
        <w:tabs>
          <w:tab w:val="left" w:pos="4985"/>
        </w:tabs>
        <w:spacing w:before="192"/>
        <w:ind w:left="4985" w:hanging="282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Профіль</w:t>
      </w:r>
    </w:p>
    <w:p w:rsidR="00FA604A" w:rsidRDefault="00D75E95">
      <w:pPr>
        <w:spacing w:before="163" w:line="357" w:lineRule="auto"/>
        <w:ind w:left="2211" w:right="770" w:hanging="826"/>
        <w:rPr>
          <w:b/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Готельно</w:t>
      </w:r>
      <w:proofErr w:type="spellEnd"/>
      <w:r>
        <w:rPr>
          <w:b/>
          <w:sz w:val="28"/>
        </w:rPr>
        <w:t>-ресторанна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справа» за спеціальністю 241 </w:t>
      </w:r>
      <w:proofErr w:type="spellStart"/>
      <w:r>
        <w:rPr>
          <w:b/>
          <w:sz w:val="28"/>
        </w:rPr>
        <w:t>Готельно</w:t>
      </w:r>
      <w:proofErr w:type="spellEnd"/>
      <w:r>
        <w:rPr>
          <w:b/>
          <w:sz w:val="28"/>
        </w:rPr>
        <w:t>-ресторанна справа</w:t>
      </w:r>
    </w:p>
    <w:p w:rsidR="00FA604A" w:rsidRDefault="00FA604A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7121"/>
      </w:tblGrid>
      <w:tr w:rsidR="00FA604A">
        <w:trPr>
          <w:trHeight w:val="354"/>
        </w:trPr>
        <w:tc>
          <w:tcPr>
            <w:tcW w:w="9930" w:type="dxa"/>
            <w:gridSpan w:val="2"/>
          </w:tcPr>
          <w:p w:rsidR="00FA604A" w:rsidRDefault="00D75E95">
            <w:pPr>
              <w:pStyle w:val="TableParagraph"/>
              <w:spacing w:before="35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FA604A">
        <w:trPr>
          <w:trHeight w:val="984"/>
        </w:trPr>
        <w:tc>
          <w:tcPr>
            <w:tcW w:w="2809" w:type="dxa"/>
          </w:tcPr>
          <w:p w:rsidR="00FA604A" w:rsidRDefault="00D75E95">
            <w:pPr>
              <w:pStyle w:val="TableParagraph"/>
              <w:spacing w:before="68"/>
              <w:ind w:left="148" w:right="125"/>
              <w:rPr>
                <w:sz w:val="24"/>
              </w:rPr>
            </w:pPr>
            <w:r>
              <w:rPr>
                <w:sz w:val="24"/>
              </w:rPr>
              <w:t>Повна назва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закладу вищої освіти та структурного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підрозділу</w:t>
            </w:r>
          </w:p>
        </w:tc>
        <w:tc>
          <w:tcPr>
            <w:tcW w:w="7121" w:type="dxa"/>
          </w:tcPr>
          <w:p w:rsidR="00FA604A" w:rsidRDefault="00D75E95">
            <w:pPr>
              <w:pStyle w:val="TableParagraph"/>
              <w:spacing w:before="68" w:line="242" w:lineRule="auto"/>
              <w:ind w:left="148"/>
              <w:rPr>
                <w:sz w:val="24"/>
              </w:rPr>
            </w:pPr>
            <w:r>
              <w:rPr>
                <w:sz w:val="24"/>
              </w:rPr>
              <w:t>Кам’янець-Подільський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Івана </w:t>
            </w:r>
            <w:r>
              <w:rPr>
                <w:spacing w:val="-2"/>
                <w:sz w:val="24"/>
              </w:rPr>
              <w:t>Огієнка</w:t>
            </w:r>
          </w:p>
          <w:p w:rsidR="00FA604A" w:rsidRDefault="00D75E95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Природничо-економічний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факультет</w:t>
            </w:r>
          </w:p>
        </w:tc>
      </w:tr>
      <w:tr w:rsidR="00FA604A">
        <w:trPr>
          <w:trHeight w:val="959"/>
        </w:trPr>
        <w:tc>
          <w:tcPr>
            <w:tcW w:w="2809" w:type="dxa"/>
          </w:tcPr>
          <w:p w:rsidR="00FA604A" w:rsidRDefault="00D75E95">
            <w:pPr>
              <w:pStyle w:val="TableParagraph"/>
              <w:spacing w:before="59"/>
              <w:ind w:left="148" w:right="146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 назва кваліфікації мовою оригіналу</w:t>
            </w:r>
          </w:p>
        </w:tc>
        <w:tc>
          <w:tcPr>
            <w:tcW w:w="7121" w:type="dxa"/>
          </w:tcPr>
          <w:p w:rsidR="00FA604A" w:rsidRDefault="00D75E95">
            <w:pPr>
              <w:pStyle w:val="TableParagraph"/>
              <w:spacing w:before="193"/>
              <w:ind w:left="148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</w:t>
            </w:r>
          </w:p>
          <w:p w:rsidR="00FA604A" w:rsidRDefault="00D75E95">
            <w:pPr>
              <w:pStyle w:val="TableParagraph"/>
              <w:spacing w:before="2"/>
              <w:ind w:left="148"/>
              <w:rPr>
                <w:sz w:val="24"/>
              </w:rPr>
            </w:pPr>
            <w:r>
              <w:rPr>
                <w:sz w:val="24"/>
              </w:rPr>
              <w:t>Кваліфікація: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справи</w:t>
            </w:r>
          </w:p>
        </w:tc>
      </w:tr>
      <w:tr w:rsidR="00FA604A">
        <w:trPr>
          <w:trHeight w:val="984"/>
        </w:trPr>
        <w:tc>
          <w:tcPr>
            <w:tcW w:w="2809" w:type="dxa"/>
          </w:tcPr>
          <w:p w:rsidR="00FA604A" w:rsidRDefault="00D75E95">
            <w:pPr>
              <w:pStyle w:val="TableParagraph"/>
              <w:spacing w:before="68"/>
              <w:ind w:left="148" w:right="446"/>
              <w:rPr>
                <w:sz w:val="24"/>
              </w:rPr>
            </w:pPr>
            <w:r>
              <w:rPr>
                <w:sz w:val="24"/>
              </w:rPr>
              <w:t xml:space="preserve">Офіційна назва </w:t>
            </w:r>
            <w:r>
              <w:rPr>
                <w:spacing w:val="-2"/>
                <w:sz w:val="24"/>
              </w:rPr>
              <w:t>освітньо-професійної програми</w:t>
            </w:r>
          </w:p>
        </w:tc>
        <w:tc>
          <w:tcPr>
            <w:tcW w:w="7121" w:type="dxa"/>
          </w:tcPr>
          <w:p w:rsidR="00FA604A" w:rsidRDefault="00FA604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</w:t>
            </w:r>
          </w:p>
        </w:tc>
      </w:tr>
      <w:tr w:rsidR="00FA604A">
        <w:trPr>
          <w:trHeight w:val="1026"/>
        </w:trPr>
        <w:tc>
          <w:tcPr>
            <w:tcW w:w="2809" w:type="dxa"/>
          </w:tcPr>
          <w:p w:rsidR="00FA604A" w:rsidRDefault="00D75E95">
            <w:pPr>
              <w:pStyle w:val="TableParagraph"/>
              <w:spacing w:before="92"/>
              <w:ind w:left="148" w:right="420"/>
              <w:jc w:val="both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диплома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обсяг </w:t>
            </w:r>
            <w:r>
              <w:rPr>
                <w:spacing w:val="-2"/>
                <w:sz w:val="24"/>
              </w:rPr>
              <w:t>освітньо-професійної програми</w:t>
            </w:r>
          </w:p>
        </w:tc>
        <w:tc>
          <w:tcPr>
            <w:tcW w:w="7121" w:type="dxa"/>
          </w:tcPr>
          <w:p w:rsidR="00FA604A" w:rsidRDefault="00D75E95">
            <w:pPr>
              <w:pStyle w:val="TableParagraph"/>
              <w:spacing w:before="234" w:line="237" w:lineRule="auto"/>
              <w:ind w:left="148" w:right="163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ЄКТС, термін навчання 3 роки 10 місяців</w:t>
            </w:r>
          </w:p>
        </w:tc>
      </w:tr>
      <w:tr w:rsidR="00FA604A">
        <w:trPr>
          <w:trHeight w:val="580"/>
        </w:trPr>
        <w:tc>
          <w:tcPr>
            <w:tcW w:w="2809" w:type="dxa"/>
          </w:tcPr>
          <w:p w:rsidR="00FA604A" w:rsidRDefault="00D75E95">
            <w:pPr>
              <w:pStyle w:val="TableParagraph"/>
              <w:spacing w:before="145"/>
              <w:ind w:left="148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акредитації</w:t>
            </w:r>
          </w:p>
        </w:tc>
        <w:tc>
          <w:tcPr>
            <w:tcW w:w="7121" w:type="dxa"/>
          </w:tcPr>
          <w:p w:rsidR="00FA604A" w:rsidRDefault="00D75E95">
            <w:pPr>
              <w:pStyle w:val="TableParagraph"/>
              <w:spacing w:before="8" w:line="237" w:lineRule="auto"/>
              <w:ind w:left="4" w:firstLine="172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7302,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дійсний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01.07.2029р.</w:t>
            </w:r>
          </w:p>
        </w:tc>
      </w:tr>
      <w:tr w:rsidR="00FA604A">
        <w:trPr>
          <w:trHeight w:val="1070"/>
        </w:trPr>
        <w:tc>
          <w:tcPr>
            <w:tcW w:w="2809" w:type="dxa"/>
          </w:tcPr>
          <w:p w:rsidR="00FA604A" w:rsidRDefault="00FA604A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Цикл/рівень</w:t>
            </w:r>
          </w:p>
        </w:tc>
        <w:tc>
          <w:tcPr>
            <w:tcW w:w="7121" w:type="dxa"/>
          </w:tcPr>
          <w:p w:rsidR="00FA604A" w:rsidRDefault="00D75E95">
            <w:pPr>
              <w:pStyle w:val="TableParagraph"/>
              <w:spacing w:before="111" w:line="242" w:lineRule="auto"/>
              <w:ind w:left="148" w:right="4476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рівень, EQF-LLL – 6 рівень,</w:t>
            </w:r>
          </w:p>
          <w:p w:rsidR="00FA604A" w:rsidRDefault="00D75E95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FQ-ENEA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цикл.</w:t>
            </w:r>
          </w:p>
        </w:tc>
      </w:tr>
      <w:tr w:rsidR="00FA604A">
        <w:trPr>
          <w:trHeight w:val="484"/>
        </w:trPr>
        <w:tc>
          <w:tcPr>
            <w:tcW w:w="2809" w:type="dxa"/>
          </w:tcPr>
          <w:p w:rsidR="00FA604A" w:rsidRDefault="00D75E95">
            <w:pPr>
              <w:pStyle w:val="TableParagraph"/>
              <w:spacing w:before="97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Передумови</w:t>
            </w:r>
          </w:p>
        </w:tc>
        <w:tc>
          <w:tcPr>
            <w:tcW w:w="7121" w:type="dxa"/>
          </w:tcPr>
          <w:p w:rsidR="00FA604A" w:rsidRDefault="00D75E95">
            <w:pPr>
              <w:pStyle w:val="TableParagraph"/>
              <w:spacing w:before="97"/>
              <w:ind w:left="148"/>
              <w:rPr>
                <w:sz w:val="24"/>
              </w:rPr>
            </w:pPr>
            <w:r>
              <w:rPr>
                <w:sz w:val="24"/>
              </w:rPr>
              <w:t>Наявність повної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</w:tr>
      <w:tr w:rsidR="00FA604A">
        <w:trPr>
          <w:trHeight w:val="532"/>
        </w:trPr>
        <w:tc>
          <w:tcPr>
            <w:tcW w:w="2809" w:type="dxa"/>
          </w:tcPr>
          <w:p w:rsidR="00FA604A" w:rsidRDefault="00D75E95">
            <w:pPr>
              <w:pStyle w:val="TableParagraph"/>
              <w:spacing w:before="121"/>
              <w:ind w:left="148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2"/>
                <w:sz w:val="24"/>
              </w:rPr>
              <w:t xml:space="preserve"> викладання</w:t>
            </w:r>
          </w:p>
        </w:tc>
        <w:tc>
          <w:tcPr>
            <w:tcW w:w="7121" w:type="dxa"/>
          </w:tcPr>
          <w:p w:rsidR="00FA604A" w:rsidRDefault="00D75E95">
            <w:pPr>
              <w:pStyle w:val="TableParagraph"/>
              <w:spacing w:before="121"/>
              <w:ind w:left="148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</w:tr>
      <w:tr w:rsidR="00FA604A">
        <w:trPr>
          <w:trHeight w:val="700"/>
        </w:trPr>
        <w:tc>
          <w:tcPr>
            <w:tcW w:w="2809" w:type="dxa"/>
          </w:tcPr>
          <w:p w:rsidR="00FA604A" w:rsidRDefault="00D75E95">
            <w:pPr>
              <w:pStyle w:val="TableParagraph"/>
              <w:spacing w:before="63" w:line="242" w:lineRule="auto"/>
              <w:ind w:left="148" w:right="365"/>
              <w:rPr>
                <w:sz w:val="24"/>
              </w:rPr>
            </w:pPr>
            <w:r>
              <w:rPr>
                <w:sz w:val="24"/>
              </w:rPr>
              <w:t xml:space="preserve">Термін дії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 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121" w:type="dxa"/>
          </w:tcPr>
          <w:p w:rsidR="00FA604A" w:rsidRDefault="00D75E95">
            <w:pPr>
              <w:pStyle w:val="TableParagraph"/>
              <w:spacing w:before="203"/>
              <w:ind w:left="1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наступної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акредитації</w:t>
            </w:r>
          </w:p>
        </w:tc>
      </w:tr>
      <w:tr w:rsidR="00FA604A">
        <w:trPr>
          <w:trHeight w:val="1094"/>
        </w:trPr>
        <w:tc>
          <w:tcPr>
            <w:tcW w:w="2809" w:type="dxa"/>
          </w:tcPr>
          <w:p w:rsidR="00FA604A" w:rsidRDefault="00D75E95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Інтернет-</w:t>
            </w:r>
            <w:r>
              <w:rPr>
                <w:spacing w:val="-2"/>
                <w:sz w:val="24"/>
              </w:rPr>
              <w:t>адреса</w:t>
            </w:r>
          </w:p>
          <w:p w:rsidR="00FA604A" w:rsidRDefault="00D75E95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постійного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розміщення</w:t>
            </w:r>
          </w:p>
          <w:p w:rsidR="00FA604A" w:rsidRDefault="00D75E95">
            <w:pPr>
              <w:pStyle w:val="TableParagraph"/>
              <w:spacing w:line="274" w:lineRule="exact"/>
              <w:ind w:left="148" w:right="365"/>
              <w:rPr>
                <w:sz w:val="24"/>
              </w:rPr>
            </w:pPr>
            <w:r>
              <w:rPr>
                <w:sz w:val="24"/>
              </w:rPr>
              <w:t xml:space="preserve">опису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 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7121" w:type="dxa"/>
          </w:tcPr>
          <w:p w:rsidR="00FA604A" w:rsidRDefault="00FA604A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FA604A" w:rsidRDefault="00FC767B">
            <w:pPr>
              <w:pStyle w:val="TableParagraph"/>
              <w:ind w:left="177"/>
              <w:rPr>
                <w:sz w:val="24"/>
              </w:rPr>
            </w:pPr>
            <w:hyperlink r:id="rId9">
              <w:r w:rsidR="00D75E95">
                <w:rPr>
                  <w:spacing w:val="-2"/>
                  <w:sz w:val="24"/>
                </w:rPr>
                <w:t>http://kpnu.edu.ua/opp/</w:t>
              </w:r>
            </w:hyperlink>
          </w:p>
        </w:tc>
      </w:tr>
      <w:tr w:rsidR="00FA604A">
        <w:trPr>
          <w:trHeight w:val="3355"/>
        </w:trPr>
        <w:tc>
          <w:tcPr>
            <w:tcW w:w="9930" w:type="dxa"/>
            <w:gridSpan w:val="2"/>
          </w:tcPr>
          <w:p w:rsidR="00FA604A" w:rsidRDefault="00D75E95">
            <w:pPr>
              <w:pStyle w:val="TableParagraph"/>
              <w:spacing w:before="270" w:line="275" w:lineRule="exact"/>
              <w:ind w:left="27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  <w:p w:rsidR="00FA604A" w:rsidRDefault="00D75E95">
            <w:pPr>
              <w:pStyle w:val="TableParagraph"/>
              <w:ind w:left="14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Підготовка кваліфікованих фахівців із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 xml:space="preserve">-ресторанної справи, які: 1) володіють загальними і фаховими </w:t>
            </w:r>
            <w:proofErr w:type="spellStart"/>
            <w:r>
              <w:rPr>
                <w:sz w:val="24"/>
              </w:rPr>
              <w:t>компетентностями</w:t>
            </w:r>
            <w:proofErr w:type="spellEnd"/>
            <w:r>
              <w:rPr>
                <w:sz w:val="24"/>
              </w:rPr>
              <w:t xml:space="preserve"> для організації сервісної та виробничо- технологічної діяльності суб’єктів готельного і ресторанного бізнесу регіону, враховуючи специфіку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Поділля,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мультикультурність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середовища,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</w:t>
            </w:r>
          </w:p>
          <w:p w:rsidR="00FA604A" w:rsidRDefault="00D75E95">
            <w:pPr>
              <w:pStyle w:val="TableParagraph"/>
              <w:ind w:left="148" w:right="107"/>
              <w:jc w:val="both"/>
              <w:rPr>
                <w:sz w:val="24"/>
              </w:rPr>
            </w:pPr>
            <w:r>
              <w:rPr>
                <w:sz w:val="24"/>
              </w:rPr>
              <w:t>«Подільської кухні як гастрономічного магніту», забезпечуючи освітню, наукову,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міжнародну та культурно-просвітницьку місії Кам’янець-Подільського національного університету імені Івана Огієнка; 2) здатні розв’язувати складні спеціалізовані завдання та практичні проблеми у сфері готельного та ресторанного бізнесу, що характеризуються комплексністю та невизначеністю умов і вимог.</w:t>
            </w:r>
          </w:p>
        </w:tc>
      </w:tr>
    </w:tbl>
    <w:p w:rsidR="00FA604A" w:rsidRDefault="00FA604A">
      <w:pPr>
        <w:pStyle w:val="TableParagraph"/>
        <w:jc w:val="both"/>
        <w:rPr>
          <w:sz w:val="24"/>
        </w:rPr>
        <w:sectPr w:rsidR="00FA604A">
          <w:pgSz w:w="11910" w:h="16840"/>
          <w:pgMar w:top="1040" w:right="566" w:bottom="280" w:left="992" w:header="713" w:footer="0" w:gutter="0"/>
          <w:cols w:space="720"/>
        </w:sectPr>
      </w:pPr>
    </w:p>
    <w:p w:rsidR="00FA604A" w:rsidRDefault="00FA604A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664"/>
      </w:tblGrid>
      <w:tr w:rsidR="00FA604A">
        <w:trPr>
          <w:trHeight w:val="417"/>
        </w:trPr>
        <w:tc>
          <w:tcPr>
            <w:tcW w:w="9931" w:type="dxa"/>
            <w:gridSpan w:val="2"/>
          </w:tcPr>
          <w:p w:rsidR="00FA604A" w:rsidRDefault="00D75E95">
            <w:pPr>
              <w:pStyle w:val="TableParagraph"/>
              <w:spacing w:before="68"/>
              <w:ind w:left="74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FA604A">
        <w:trPr>
          <w:trHeight w:val="274"/>
        </w:trPr>
        <w:tc>
          <w:tcPr>
            <w:tcW w:w="2267" w:type="dxa"/>
            <w:tcBorders>
              <w:bottom w:val="nil"/>
            </w:tcBorders>
          </w:tcPr>
          <w:p w:rsidR="00FA604A" w:rsidRDefault="00D75E95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Предметна</w:t>
            </w:r>
          </w:p>
        </w:tc>
        <w:tc>
          <w:tcPr>
            <w:tcW w:w="7664" w:type="dxa"/>
            <w:tcBorders>
              <w:bottom w:val="nil"/>
            </w:tcBorders>
          </w:tcPr>
          <w:p w:rsidR="00FA604A" w:rsidRDefault="00D75E95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обслуговування;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справа.</w:t>
            </w:r>
          </w:p>
        </w:tc>
      </w:tr>
      <w:tr w:rsidR="00FA604A">
        <w:trPr>
          <w:trHeight w:val="273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(галузь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знань,</w:t>
            </w: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Об’єкти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вивчення:</w:t>
            </w:r>
            <w:r>
              <w:rPr>
                <w:b/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бізнес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сфери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спеціальність)</w:t>
            </w: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обслуговування,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передбачає</w:t>
            </w:r>
          </w:p>
        </w:tc>
      </w:tr>
      <w:tr w:rsidR="00FA604A">
        <w:trPr>
          <w:trHeight w:val="275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1629"/>
                <w:tab w:val="left" w:pos="3072"/>
                <w:tab w:val="left" w:pos="4363"/>
                <w:tab w:val="left" w:pos="4780"/>
                <w:tab w:val="left" w:pos="619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формування,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просування,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реалізацію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організацію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споживання</w:t>
            </w:r>
          </w:p>
        </w:tc>
      </w:tr>
      <w:tr w:rsidR="00FA604A">
        <w:trPr>
          <w:trHeight w:val="275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1471"/>
                <w:tab w:val="left" w:pos="1855"/>
                <w:tab w:val="left" w:pos="3467"/>
                <w:tab w:val="left" w:pos="4541"/>
                <w:tab w:val="left" w:pos="5759"/>
                <w:tab w:val="left" w:pos="629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готельних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ресторанних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послуг,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готельне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ресторанне</w:t>
            </w:r>
          </w:p>
        </w:tc>
      </w:tr>
      <w:tr w:rsidR="00FA604A">
        <w:trPr>
          <w:trHeight w:val="275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обслуговування.</w:t>
            </w:r>
          </w:p>
        </w:tc>
      </w:tr>
      <w:tr w:rsidR="00FA604A">
        <w:trPr>
          <w:trHeight w:val="275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Цілі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sz w:val="24"/>
              </w:rPr>
              <w:t>: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6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компетентностей</w:t>
            </w:r>
            <w:proofErr w:type="spellEnd"/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достатніх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1567"/>
                <w:tab w:val="left" w:pos="2752"/>
                <w:tab w:val="left" w:pos="3313"/>
                <w:tab w:val="left" w:pos="5419"/>
                <w:tab w:val="left" w:pos="722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що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характеризуються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комплексністю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</w:tc>
      </w:tr>
      <w:tr w:rsidR="00FA604A">
        <w:trPr>
          <w:trHeight w:val="275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невизначеністю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бізнесу.</w:t>
            </w:r>
          </w:p>
        </w:tc>
      </w:tr>
      <w:tr w:rsidR="00FA604A">
        <w:trPr>
          <w:trHeight w:val="275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Теоретичний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зміст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предметної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області: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готельна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ресторанна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господарства,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інформаційні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бізнесу,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економіка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готелів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ресторанів,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маркетинг,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проєктування</w:t>
            </w:r>
            <w:proofErr w:type="spellEnd"/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підприємств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(закладів)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готельного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ресторанного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господарства,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правове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готельних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1663"/>
                <w:tab w:val="left" w:pos="2680"/>
                <w:tab w:val="left" w:pos="4301"/>
                <w:tab w:val="left" w:pos="5836"/>
                <w:tab w:val="left" w:pos="722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ресторанних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послуг,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устаткування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підприємств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готельного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ресторанного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господарства.</w:t>
            </w:r>
          </w:p>
        </w:tc>
      </w:tr>
      <w:tr w:rsidR="00FA604A">
        <w:trPr>
          <w:trHeight w:val="275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Методи,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технології</w:t>
            </w:r>
            <w:r>
              <w:rPr>
                <w:sz w:val="24"/>
              </w:rPr>
              <w:t>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загально-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спеціально-</w:t>
            </w:r>
            <w:r>
              <w:rPr>
                <w:spacing w:val="-2"/>
                <w:sz w:val="24"/>
              </w:rPr>
              <w:t>наукові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1303"/>
                <w:tab w:val="left" w:pos="2872"/>
                <w:tab w:val="left" w:pos="4679"/>
                <w:tab w:val="left" w:pos="580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економічні,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обслуговування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(технологічно-виробничі,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інтерактивні,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сервісні).</w:t>
            </w:r>
          </w:p>
        </w:tc>
      </w:tr>
      <w:tr w:rsidR="00FA604A">
        <w:trPr>
          <w:trHeight w:val="275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Інструменти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обладнання</w:t>
            </w:r>
            <w:r>
              <w:rPr>
                <w:sz w:val="24"/>
              </w:rPr>
              <w:t>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технічне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оснащення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FA604A">
        <w:trPr>
          <w:trHeight w:val="601"/>
        </w:trPr>
        <w:tc>
          <w:tcPr>
            <w:tcW w:w="2267" w:type="dxa"/>
            <w:tcBorders>
              <w:top w:val="nil"/>
            </w:tcBorders>
          </w:tcPr>
          <w:p w:rsidR="00FA604A" w:rsidRDefault="00FA604A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  <w:tcBorders>
              <w:top w:val="nil"/>
            </w:tcBorders>
          </w:tcPr>
          <w:p w:rsidR="00FA604A" w:rsidRDefault="00D75E9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обробки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ліцензовані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програми.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Орієнтація</w:t>
            </w:r>
          </w:p>
        </w:tc>
        <w:tc>
          <w:tcPr>
            <w:tcW w:w="7664" w:type="dxa"/>
            <w:tcBorders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прикладна.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освітньо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Освітньо-професійна 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здобувачів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професійної</w:t>
            </w: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вищої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успішного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519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професійної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діяльності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сфері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готельно</w:t>
            </w:r>
            <w:proofErr w:type="spellEnd"/>
            <w:r>
              <w:rPr>
                <w:spacing w:val="-2"/>
                <w:sz w:val="24"/>
              </w:rPr>
              <w:t>-ресторанного</w:t>
            </w:r>
          </w:p>
        </w:tc>
      </w:tr>
      <w:tr w:rsidR="00FA604A">
        <w:trPr>
          <w:trHeight w:val="435"/>
        </w:trPr>
        <w:tc>
          <w:tcPr>
            <w:tcW w:w="2267" w:type="dxa"/>
            <w:tcBorders>
              <w:top w:val="nil"/>
            </w:tcBorders>
          </w:tcPr>
          <w:p w:rsidR="00FA604A" w:rsidRDefault="00FA604A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  <w:tcBorders>
              <w:top w:val="nil"/>
            </w:tcBorders>
          </w:tcPr>
          <w:p w:rsidR="00FA604A" w:rsidRDefault="00D75E9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бізнесу.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фокус</w:t>
            </w:r>
          </w:p>
        </w:tc>
        <w:tc>
          <w:tcPr>
            <w:tcW w:w="7664" w:type="dxa"/>
            <w:tcBorders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Спеціальна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 xml:space="preserve">-ресторанного </w:t>
            </w:r>
            <w:r>
              <w:rPr>
                <w:spacing w:val="-2"/>
                <w:sz w:val="24"/>
              </w:rPr>
              <w:t>бізнесу.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освітньо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6287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готельна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ресторанна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гостинність,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професійної</w:t>
            </w: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сервісна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господарства,</w:t>
            </w:r>
          </w:p>
        </w:tc>
      </w:tr>
      <w:tr w:rsidR="00FA604A">
        <w:trPr>
          <w:trHeight w:val="275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1520"/>
                <w:tab w:val="left" w:pos="4468"/>
                <w:tab w:val="left" w:pos="6459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заклади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ресторанного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господарства,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технологія</w:t>
            </w:r>
          </w:p>
        </w:tc>
      </w:tr>
      <w:tr w:rsidR="00FA604A">
        <w:trPr>
          <w:trHeight w:val="277"/>
        </w:trPr>
        <w:tc>
          <w:tcPr>
            <w:tcW w:w="2267" w:type="dxa"/>
            <w:tcBorders>
              <w:top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</w:tcBorders>
          </w:tcPr>
          <w:p w:rsidR="00FA604A" w:rsidRDefault="00D75E95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обслуговування,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послуги.</w:t>
            </w:r>
          </w:p>
        </w:tc>
      </w:tr>
      <w:tr w:rsidR="00FA604A">
        <w:trPr>
          <w:trHeight w:val="274"/>
        </w:trPr>
        <w:tc>
          <w:tcPr>
            <w:tcW w:w="2267" w:type="dxa"/>
            <w:tcBorders>
              <w:bottom w:val="nil"/>
            </w:tcBorders>
          </w:tcPr>
          <w:p w:rsidR="00FA604A" w:rsidRDefault="00D75E95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Особливості</w:t>
            </w:r>
          </w:p>
        </w:tc>
        <w:tc>
          <w:tcPr>
            <w:tcW w:w="7664" w:type="dxa"/>
            <w:tcBorders>
              <w:bottom w:val="nil"/>
            </w:tcBorders>
          </w:tcPr>
          <w:p w:rsidR="00FA604A" w:rsidRDefault="00D75E95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враховує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Кам’янець-Подільського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міста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семи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культур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перлини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гостинного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Поділля,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також</w:t>
            </w:r>
          </w:p>
        </w:tc>
      </w:tr>
      <w:tr w:rsidR="00FA604A">
        <w:trPr>
          <w:trHeight w:val="273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2603"/>
                <w:tab w:val="left" w:pos="4272"/>
                <w:tab w:val="left" w:pos="6382"/>
              </w:tabs>
              <w:spacing w:line="25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мультикультурність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середовища,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використовуючи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кулінарний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1370"/>
                <w:tab w:val="left" w:pos="2411"/>
                <w:tab w:val="left" w:pos="3854"/>
                <w:tab w:val="left" w:pos="6364"/>
                <w:tab w:val="left" w:pos="7199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потенціал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регіону,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розвиваючи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ресторанний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бізнес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FA604A">
        <w:trPr>
          <w:trHeight w:val="275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стратегічного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гостинності</w:t>
            </w:r>
          </w:p>
        </w:tc>
      </w:tr>
      <w:tr w:rsidR="00FA604A">
        <w:trPr>
          <w:trHeight w:val="275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1692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шляхом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їх</w:t>
            </w:r>
            <w:r>
              <w:rPr>
                <w:sz w:val="24"/>
              </w:rPr>
              <w:tab/>
              <w:t>участі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напрямку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розвитку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«Подільської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кухні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як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гастрономічного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магніту».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ОПП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побудований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tabs>
                <w:tab w:val="left" w:pos="608"/>
                <w:tab w:val="left" w:pos="3010"/>
                <w:tab w:val="left" w:pos="4035"/>
                <w:tab w:val="left" w:pos="5253"/>
                <w:tab w:val="left" w:pos="6932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міждисциплінарному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підході,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залученні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представників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сфери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гостинності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встановленні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стейкхолдерів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здобувачів</w:t>
            </w:r>
          </w:p>
        </w:tc>
      </w:tr>
      <w:tr w:rsidR="00FA604A">
        <w:trPr>
          <w:trHeight w:val="276"/>
        </w:trPr>
        <w:tc>
          <w:tcPr>
            <w:tcW w:w="2267" w:type="dxa"/>
            <w:tcBorders>
              <w:top w:val="nil"/>
              <w:bottom w:val="nil"/>
            </w:tcBorders>
          </w:tcPr>
          <w:p w:rsidR="00FA604A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7664" w:type="dxa"/>
            <w:tcBorders>
              <w:top w:val="nil"/>
              <w:bottom w:val="nil"/>
            </w:tcBorders>
          </w:tcPr>
          <w:p w:rsidR="00FA604A" w:rsidRDefault="00D75E95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вищої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останніми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їх</w:t>
            </w:r>
          </w:p>
        </w:tc>
      </w:tr>
      <w:tr w:rsidR="00FA604A">
        <w:trPr>
          <w:trHeight w:val="555"/>
        </w:trPr>
        <w:tc>
          <w:tcPr>
            <w:tcW w:w="2267" w:type="dxa"/>
            <w:tcBorders>
              <w:top w:val="nil"/>
            </w:tcBorders>
          </w:tcPr>
          <w:p w:rsidR="00FA604A" w:rsidRDefault="00FA604A">
            <w:pPr>
              <w:pStyle w:val="TableParagraph"/>
              <w:rPr>
                <w:sz w:val="24"/>
              </w:rPr>
            </w:pPr>
          </w:p>
        </w:tc>
        <w:tc>
          <w:tcPr>
            <w:tcW w:w="7664" w:type="dxa"/>
            <w:tcBorders>
              <w:top w:val="nil"/>
            </w:tcBorders>
          </w:tcPr>
          <w:p w:rsidR="00FA604A" w:rsidRDefault="00D75E95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z w:val="24"/>
              </w:rPr>
              <w:t>адаптації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діяльності.</w:t>
            </w:r>
          </w:p>
        </w:tc>
      </w:tr>
      <w:tr w:rsidR="00FA604A">
        <w:trPr>
          <w:trHeight w:val="359"/>
        </w:trPr>
        <w:tc>
          <w:tcPr>
            <w:tcW w:w="9931" w:type="dxa"/>
            <w:gridSpan w:val="2"/>
          </w:tcPr>
          <w:p w:rsidR="00FA604A" w:rsidRDefault="00D75E95">
            <w:pPr>
              <w:pStyle w:val="TableParagraph"/>
              <w:spacing w:before="35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навчання</w:t>
            </w:r>
          </w:p>
        </w:tc>
      </w:tr>
    </w:tbl>
    <w:p w:rsidR="00FA604A" w:rsidRDefault="00FA604A">
      <w:pPr>
        <w:pStyle w:val="TableParagraph"/>
        <w:rPr>
          <w:b/>
          <w:sz w:val="24"/>
        </w:rPr>
        <w:sectPr w:rsidR="00FA604A">
          <w:pgSz w:w="11910" w:h="16840"/>
          <w:pgMar w:top="1040" w:right="566" w:bottom="280" w:left="992" w:header="713" w:footer="0" w:gutter="0"/>
          <w:cols w:space="720"/>
        </w:sectPr>
      </w:pPr>
    </w:p>
    <w:p w:rsidR="00FA604A" w:rsidRDefault="00FA604A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664"/>
      </w:tblGrid>
      <w:tr w:rsidR="00FA604A">
        <w:trPr>
          <w:trHeight w:val="4724"/>
        </w:trPr>
        <w:tc>
          <w:tcPr>
            <w:tcW w:w="2267" w:type="dxa"/>
          </w:tcPr>
          <w:p w:rsidR="00FA604A" w:rsidRDefault="00D75E95">
            <w:pPr>
              <w:pStyle w:val="TableParagraph"/>
              <w:ind w:left="148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Придатність до </w:t>
            </w:r>
            <w:proofErr w:type="spellStart"/>
            <w:r>
              <w:rPr>
                <w:b/>
                <w:spacing w:val="-2"/>
                <w:sz w:val="24"/>
              </w:rPr>
              <w:t>працевлаштува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ння</w:t>
            </w:r>
            <w:proofErr w:type="spellEnd"/>
          </w:p>
        </w:tc>
        <w:tc>
          <w:tcPr>
            <w:tcW w:w="7664" w:type="dxa"/>
          </w:tcPr>
          <w:p w:rsidR="00FA604A" w:rsidRDefault="00D75E95">
            <w:pPr>
              <w:pStyle w:val="TableParagraph"/>
              <w:spacing w:before="145"/>
              <w:ind w:left="124" w:right="673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класифікатором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«Класифікатором професій»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003:2010)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бакалаври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справи можуть обіймати такі посади:</w:t>
            </w:r>
          </w:p>
          <w:p w:rsidR="00FA604A" w:rsidRDefault="00D75E95">
            <w:pPr>
              <w:pStyle w:val="TableParagraph"/>
              <w:spacing w:before="3" w:line="275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1315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Ресторатор</w:t>
            </w:r>
          </w:p>
          <w:p w:rsidR="00FA604A" w:rsidRDefault="00D75E95">
            <w:pPr>
              <w:pStyle w:val="TableParagraph"/>
              <w:spacing w:line="242" w:lineRule="auto"/>
              <w:ind w:left="124" w:right="688"/>
              <w:rPr>
                <w:sz w:val="24"/>
              </w:rPr>
            </w:pPr>
            <w:r>
              <w:rPr>
                <w:sz w:val="24"/>
              </w:rPr>
              <w:t>2482.1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Фахівець 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(готелі,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туристичні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  <w:p w:rsidR="00FA604A" w:rsidRDefault="00D75E95">
            <w:pPr>
              <w:pStyle w:val="TableParagraph"/>
              <w:spacing w:line="242" w:lineRule="auto"/>
              <w:ind w:left="124" w:right="688"/>
              <w:rPr>
                <w:sz w:val="24"/>
              </w:rPr>
            </w:pPr>
            <w:r>
              <w:rPr>
                <w:sz w:val="24"/>
              </w:rPr>
              <w:t>2482.2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місцях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(готелі, туристичні комплекси та ін.)</w:t>
            </w:r>
          </w:p>
          <w:p w:rsidR="00FA604A" w:rsidRDefault="00D75E95">
            <w:pPr>
              <w:pStyle w:val="TableParagraph"/>
              <w:spacing w:line="242" w:lineRule="auto"/>
              <w:ind w:left="124" w:right="3210"/>
              <w:rPr>
                <w:sz w:val="24"/>
              </w:rPr>
            </w:pPr>
            <w:r>
              <w:rPr>
                <w:sz w:val="24"/>
              </w:rPr>
              <w:t>2482.2 Фахівець із готельної справи 2482.2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ресторанної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  <w:p w:rsidR="00FA604A" w:rsidRDefault="00D75E95">
            <w:pPr>
              <w:pStyle w:val="TableParagraph"/>
              <w:spacing w:line="242" w:lineRule="auto"/>
              <w:ind w:left="124" w:right="2163"/>
              <w:rPr>
                <w:sz w:val="24"/>
              </w:rPr>
            </w:pPr>
            <w:r>
              <w:rPr>
                <w:sz w:val="24"/>
              </w:rPr>
              <w:t>3414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готельної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діяльності 3414 Фахівець з готельного обслуговування</w:t>
            </w:r>
          </w:p>
          <w:p w:rsidR="00FA604A" w:rsidRDefault="00D75E95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3414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Фахівець 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дозвілля</w:t>
            </w:r>
          </w:p>
          <w:p w:rsidR="00FA604A" w:rsidRDefault="00D75E95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3414.80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спеціалізованого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обслуговування.</w:t>
            </w:r>
          </w:p>
          <w:p w:rsidR="00FA604A" w:rsidRDefault="00D75E95">
            <w:pPr>
              <w:pStyle w:val="TableParagraph"/>
              <w:spacing w:line="242" w:lineRule="auto"/>
              <w:ind w:left="124" w:right="380"/>
              <w:rPr>
                <w:sz w:val="24"/>
              </w:rPr>
            </w:pPr>
            <w:r>
              <w:rPr>
                <w:sz w:val="24"/>
              </w:rPr>
              <w:t>Випускники можуть працювати на підприємствах будь-якої організаційно-правової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-ресторанного бізнесу</w:t>
            </w:r>
          </w:p>
        </w:tc>
      </w:tr>
      <w:tr w:rsidR="00FA604A">
        <w:trPr>
          <w:trHeight w:val="1410"/>
        </w:trPr>
        <w:tc>
          <w:tcPr>
            <w:tcW w:w="2267" w:type="dxa"/>
          </w:tcPr>
          <w:p w:rsidR="00FA604A" w:rsidRDefault="00D75E95">
            <w:pPr>
              <w:pStyle w:val="TableParagraph"/>
              <w:spacing w:line="242" w:lineRule="auto"/>
              <w:ind w:left="148" w:right="9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Подальше навчання</w:t>
            </w:r>
          </w:p>
        </w:tc>
        <w:tc>
          <w:tcPr>
            <w:tcW w:w="7664" w:type="dxa"/>
          </w:tcPr>
          <w:p w:rsidR="00FA604A" w:rsidRDefault="00D75E95">
            <w:pPr>
              <w:pStyle w:val="TableParagraph"/>
              <w:ind w:left="152" w:right="104"/>
              <w:jc w:val="both"/>
              <w:rPr>
                <w:sz w:val="24"/>
              </w:rPr>
            </w:pPr>
            <w:r>
              <w:rPr>
                <w:sz w:val="24"/>
              </w:rPr>
              <w:t>Можливість продовження навчання за програмою другого (магістерського)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освіти. Набуття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кваліфікацій у системі післядипломної освіти, підвищення кваліфікації. Академічна мобільність. Набуття додаткових кваліфікацій у системі освіти </w:t>
            </w:r>
            <w:r>
              <w:rPr>
                <w:spacing w:val="-2"/>
                <w:sz w:val="24"/>
              </w:rPr>
              <w:t>дорослих.</w:t>
            </w:r>
          </w:p>
        </w:tc>
      </w:tr>
      <w:tr w:rsidR="00FA604A">
        <w:trPr>
          <w:trHeight w:val="422"/>
        </w:trPr>
        <w:tc>
          <w:tcPr>
            <w:tcW w:w="9931" w:type="dxa"/>
            <w:gridSpan w:val="2"/>
          </w:tcPr>
          <w:p w:rsidR="00FA604A" w:rsidRDefault="00D75E95">
            <w:pPr>
              <w:pStyle w:val="TableParagraph"/>
              <w:spacing w:before="73"/>
              <w:ind w:left="69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FA604A">
        <w:trPr>
          <w:trHeight w:val="3216"/>
        </w:trPr>
        <w:tc>
          <w:tcPr>
            <w:tcW w:w="2267" w:type="dxa"/>
          </w:tcPr>
          <w:p w:rsidR="00FA604A" w:rsidRDefault="00D75E95">
            <w:pPr>
              <w:pStyle w:val="TableParagraph"/>
              <w:spacing w:before="3" w:line="237" w:lineRule="auto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664" w:type="dxa"/>
          </w:tcPr>
          <w:p w:rsidR="00FA604A" w:rsidRDefault="00D75E95">
            <w:pPr>
              <w:pStyle w:val="TableParagraph"/>
              <w:spacing w:before="198"/>
              <w:ind w:left="124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Студентоцентроване</w:t>
            </w:r>
            <w:proofErr w:type="spellEnd"/>
            <w:r>
              <w:rPr>
                <w:sz w:val="24"/>
              </w:rPr>
              <w:t xml:space="preserve"> навчання, самонавчання, проблемно-орієнтоване навчання, навчання на основі лабораторної практики, навчання з використанням комп’ютерних технологій, навчання на національній освітній платформі «Дія. Освіта», платформі дистанційного навчання від «Національної туристичної організації України», платформі </w:t>
            </w:r>
            <w:hyperlink r:id="rId10">
              <w:proofErr w:type="spellStart"/>
              <w:r>
                <w:rPr>
                  <w:sz w:val="24"/>
                </w:rPr>
                <w:t>Prometheus</w:t>
              </w:r>
              <w:proofErr w:type="spellEnd"/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Освітній процес здійснюється у формі навчальних занять (лекції, практичні, семінарські , лабораторні заняття, консультації), самостійної та індивідуальної роботи, практичної підготовки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(навчальна й виробнича практика), контрольних заходів.</w:t>
            </w:r>
          </w:p>
        </w:tc>
      </w:tr>
      <w:tr w:rsidR="00FA604A">
        <w:trPr>
          <w:trHeight w:val="1795"/>
        </w:trPr>
        <w:tc>
          <w:tcPr>
            <w:tcW w:w="2267" w:type="dxa"/>
          </w:tcPr>
          <w:p w:rsidR="00FA604A" w:rsidRDefault="00D75E95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7664" w:type="dxa"/>
          </w:tcPr>
          <w:p w:rsidR="00FA604A" w:rsidRDefault="00D75E95">
            <w:pPr>
              <w:pStyle w:val="TableParagraph"/>
              <w:spacing w:before="59"/>
              <w:ind w:left="15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Рейтингова система, що передбачає оцінювання студентів за усі види аудиторної та </w:t>
            </w:r>
            <w:proofErr w:type="spellStart"/>
            <w:r>
              <w:rPr>
                <w:sz w:val="24"/>
              </w:rPr>
              <w:t>позааудиторної</w:t>
            </w:r>
            <w:proofErr w:type="spellEnd"/>
            <w:r>
              <w:rPr>
                <w:sz w:val="24"/>
              </w:rPr>
              <w:t xml:space="preserve"> освітньої діяльності (діагностичний, поточний, модульний, підсумковий контроль); презентації, </w:t>
            </w:r>
            <w:proofErr w:type="spellStart"/>
            <w:r>
              <w:rPr>
                <w:sz w:val="24"/>
              </w:rPr>
              <w:t>проєктна</w:t>
            </w:r>
            <w:proofErr w:type="spellEnd"/>
            <w:r>
              <w:rPr>
                <w:sz w:val="24"/>
              </w:rPr>
              <w:t xml:space="preserve"> робота, модульні контрольні роботи, тестування, звіти про практику, захист курсових робіт, заліки, усні та письмові екзамени, атестаційний екзамен, публічний захист кваліфікаційної роботи.</w:t>
            </w:r>
          </w:p>
        </w:tc>
      </w:tr>
      <w:tr w:rsidR="00FA604A">
        <w:trPr>
          <w:trHeight w:val="359"/>
        </w:trPr>
        <w:tc>
          <w:tcPr>
            <w:tcW w:w="9931" w:type="dxa"/>
            <w:gridSpan w:val="2"/>
          </w:tcPr>
          <w:p w:rsidR="00FA604A" w:rsidRDefault="00D75E95">
            <w:pPr>
              <w:pStyle w:val="TableParagraph"/>
              <w:spacing w:line="273" w:lineRule="exact"/>
              <w:ind w:left="69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FA604A">
        <w:trPr>
          <w:trHeight w:val="1603"/>
        </w:trPr>
        <w:tc>
          <w:tcPr>
            <w:tcW w:w="2267" w:type="dxa"/>
          </w:tcPr>
          <w:p w:rsidR="00FA604A" w:rsidRDefault="00D75E95">
            <w:pPr>
              <w:pStyle w:val="TableParagraph"/>
              <w:spacing w:line="237" w:lineRule="auto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Інтегральна компетентність</w:t>
            </w:r>
          </w:p>
        </w:tc>
        <w:tc>
          <w:tcPr>
            <w:tcW w:w="7664" w:type="dxa"/>
          </w:tcPr>
          <w:p w:rsidR="00FA604A" w:rsidRDefault="00D75E95">
            <w:pPr>
              <w:pStyle w:val="TableParagraph"/>
              <w:spacing w:before="102"/>
              <w:ind w:left="152" w:right="109"/>
              <w:jc w:val="both"/>
              <w:rPr>
                <w:sz w:val="24"/>
              </w:rPr>
            </w:pPr>
            <w:r>
              <w:rPr>
                <w:sz w:val="24"/>
              </w:rPr>
              <w:t>Здатність розв’язувати складні спеціалізовані задачі та практичні проблеми діяльності суб'єктів готельного і ресторанного бізнесу, що передбачає застосування теорій і методів системи наук, які формують концепції гостинності і характеризується комплексністю та невизначеністю умов.</w:t>
            </w:r>
          </w:p>
        </w:tc>
      </w:tr>
    </w:tbl>
    <w:p w:rsidR="00FA604A" w:rsidRDefault="00FA604A">
      <w:pPr>
        <w:pStyle w:val="TableParagraph"/>
        <w:jc w:val="both"/>
        <w:rPr>
          <w:sz w:val="24"/>
        </w:rPr>
        <w:sectPr w:rsidR="00FA604A">
          <w:pgSz w:w="11910" w:h="16840"/>
          <w:pgMar w:top="1040" w:right="566" w:bottom="280" w:left="992" w:header="713" w:footer="0" w:gutter="0"/>
          <w:cols w:space="720"/>
        </w:sectPr>
      </w:pPr>
    </w:p>
    <w:p w:rsidR="00FA604A" w:rsidRDefault="00FA604A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139"/>
        <w:gridCol w:w="6526"/>
      </w:tblGrid>
      <w:tr w:rsidR="00FA604A">
        <w:trPr>
          <w:trHeight w:val="1718"/>
        </w:trPr>
        <w:tc>
          <w:tcPr>
            <w:tcW w:w="2267" w:type="dxa"/>
            <w:vMerge w:val="restart"/>
          </w:tcPr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48" w:right="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Загальні компетентності </w:t>
            </w:r>
            <w:r>
              <w:rPr>
                <w:b/>
                <w:spacing w:val="-4"/>
                <w:sz w:val="24"/>
              </w:rPr>
              <w:t>(ЗК)</w:t>
            </w: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20"/>
              <w:ind w:left="118" w:right="101"/>
              <w:jc w:val="both"/>
              <w:rPr>
                <w:sz w:val="24"/>
              </w:rPr>
            </w:pPr>
            <w:r>
              <w:rPr>
                <w:sz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вести здоровий спосіб життя.</w:t>
            </w:r>
          </w:p>
        </w:tc>
      </w:tr>
      <w:tr w:rsidR="00FA604A">
        <w:trPr>
          <w:trHeight w:val="1444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25"/>
              <w:ind w:left="118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Здатність діяти соціально </w:t>
            </w:r>
            <w:proofErr w:type="spellStart"/>
            <w:r>
              <w:rPr>
                <w:sz w:val="24"/>
              </w:rPr>
              <w:t>відповідально</w:t>
            </w:r>
            <w:proofErr w:type="spellEnd"/>
            <w:r>
              <w:rPr>
                <w:sz w:val="24"/>
              </w:rPr>
              <w:t xml:space="preserve"> та свідомо,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</w:t>
            </w:r>
          </w:p>
        </w:tc>
      </w:tr>
      <w:tr w:rsidR="00FA604A">
        <w:trPr>
          <w:trHeight w:val="397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54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54"/>
              <w:ind w:left="11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2"/>
                <w:sz w:val="24"/>
              </w:rPr>
              <w:t xml:space="preserve"> знаннями.</w:t>
            </w:r>
          </w:p>
        </w:tc>
      </w:tr>
      <w:tr w:rsidR="00FA604A">
        <w:trPr>
          <w:trHeight w:val="551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126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використання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інформаційних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і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комунікаційних</w:t>
            </w:r>
          </w:p>
          <w:p w:rsidR="00FA604A" w:rsidRDefault="00D75E95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технологій.</w:t>
            </w:r>
          </w:p>
        </w:tc>
      </w:tr>
      <w:tr w:rsidR="00FA604A">
        <w:trPr>
          <w:trHeight w:val="427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68"/>
              <w:ind w:left="11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команді.</w:t>
            </w:r>
          </w:p>
        </w:tc>
      </w:tr>
      <w:tr w:rsidR="00FA604A">
        <w:trPr>
          <w:trHeight w:val="537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121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FA604A" w:rsidRDefault="00D75E95">
            <w:pPr>
              <w:pStyle w:val="TableParagraph"/>
              <w:spacing w:before="2" w:line="24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письмово.</w:t>
            </w:r>
          </w:p>
        </w:tc>
      </w:tr>
      <w:tr w:rsidR="00FA604A">
        <w:trPr>
          <w:trHeight w:val="556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131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131"/>
              <w:ind w:left="118"/>
              <w:rPr>
                <w:sz w:val="24"/>
              </w:rPr>
            </w:pPr>
            <w:r>
              <w:rPr>
                <w:sz w:val="24"/>
              </w:rPr>
              <w:t>Цінування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мультикультурності.</w:t>
            </w:r>
          </w:p>
        </w:tc>
      </w:tr>
      <w:tr w:rsidR="00FA604A">
        <w:trPr>
          <w:trHeight w:val="455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83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83"/>
              <w:ind w:left="118"/>
              <w:rPr>
                <w:sz w:val="24"/>
              </w:rPr>
            </w:pPr>
            <w:r>
              <w:rPr>
                <w:sz w:val="24"/>
              </w:rPr>
              <w:t>Навики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діяльності.</w:t>
            </w:r>
          </w:p>
        </w:tc>
      </w:tr>
      <w:tr w:rsidR="00FA604A">
        <w:trPr>
          <w:trHeight w:val="374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40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40"/>
              <w:ind w:left="11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синтезу.</w:t>
            </w:r>
          </w:p>
        </w:tc>
      </w:tr>
      <w:tr w:rsidR="00FA604A">
        <w:trPr>
          <w:trHeight w:val="421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63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63"/>
              <w:ind w:left="11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ситуаціях.</w:t>
            </w:r>
          </w:p>
        </w:tc>
      </w:tr>
      <w:tr w:rsidR="00FA604A">
        <w:trPr>
          <w:trHeight w:val="398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54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ЗК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54"/>
              <w:ind w:left="11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мовою.</w:t>
            </w:r>
          </w:p>
        </w:tc>
      </w:tr>
      <w:tr w:rsidR="00FA604A">
        <w:trPr>
          <w:trHeight w:val="691"/>
        </w:trPr>
        <w:tc>
          <w:tcPr>
            <w:tcW w:w="2267" w:type="dxa"/>
            <w:vMerge w:val="restart"/>
          </w:tcPr>
          <w:p w:rsidR="00FA604A" w:rsidRDefault="00D75E95">
            <w:pPr>
              <w:pStyle w:val="TableParagraph"/>
              <w:ind w:left="148" w:right="3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Спеціальні (фахові, предметні)</w:t>
            </w:r>
          </w:p>
          <w:p w:rsidR="00FA604A" w:rsidRDefault="00D75E95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компетентності</w:t>
            </w:r>
          </w:p>
          <w:p w:rsidR="00FA604A" w:rsidRDefault="00D75E95">
            <w:pPr>
              <w:pStyle w:val="TableParagraph"/>
              <w:spacing w:line="263" w:lineRule="exact"/>
              <w:ind w:left="148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(СК)</w:t>
            </w: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39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63"/>
              <w:ind w:left="118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специфіки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діяльності.</w:t>
            </w:r>
          </w:p>
        </w:tc>
      </w:tr>
      <w:tr w:rsidR="00FA604A">
        <w:trPr>
          <w:trHeight w:val="839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75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організовувати</w:t>
            </w:r>
            <w:r>
              <w:rPr>
                <w:spacing w:val="3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сервісно</w:t>
            </w:r>
            <w:proofErr w:type="spellEnd"/>
            <w:r>
              <w:rPr>
                <w:sz w:val="24"/>
              </w:rPr>
              <w:t>-виробничий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процес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з</w:t>
            </w:r>
          </w:p>
          <w:p w:rsidR="00FA604A" w:rsidRDefault="00D75E95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урахуванням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забезпечувати його ефективність.</w:t>
            </w:r>
          </w:p>
        </w:tc>
      </w:tr>
      <w:tr w:rsidR="00FA604A">
        <w:trPr>
          <w:trHeight w:val="912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35"/>
              <w:ind w:left="118" w:right="113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використовувати на практиці основи діючого законодавства в сфері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готельного та ресторанного бізнесу та відстежувати зміни.</w:t>
            </w:r>
          </w:p>
        </w:tc>
      </w:tr>
      <w:tr w:rsidR="00FA604A">
        <w:trPr>
          <w:trHeight w:val="969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63"/>
              <w:ind w:left="118" w:right="112"/>
              <w:jc w:val="both"/>
              <w:rPr>
                <w:sz w:val="24"/>
              </w:rPr>
            </w:pPr>
            <w:r>
              <w:rPr>
                <w:sz w:val="24"/>
              </w:rPr>
              <w:t>Здатність формувати та реалізовувати ефективні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зовнішні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внутрішні комунікації на підприємствах сфери гостинності, навички взаємодії.</w:t>
            </w:r>
          </w:p>
        </w:tc>
      </w:tr>
      <w:tr w:rsidR="00FA604A">
        <w:trPr>
          <w:trHeight w:val="859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spacing w:before="1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6"/>
              <w:ind w:left="118" w:right="108"/>
              <w:jc w:val="both"/>
              <w:rPr>
                <w:sz w:val="24"/>
              </w:rPr>
            </w:pPr>
            <w:r>
              <w:rPr>
                <w:sz w:val="24"/>
              </w:rPr>
              <w:t>Здатність управляти підприємством, приймати рішення у господарській діяльності суб’єктів готельного та ресторанного бізнесу.</w:t>
            </w:r>
          </w:p>
        </w:tc>
      </w:tr>
      <w:tr w:rsidR="00FA604A">
        <w:trPr>
          <w:trHeight w:val="1127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8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проєктувати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технологічний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виробництва продукції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сервісний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FA604A" w:rsidRDefault="00D75E95">
            <w:pPr>
              <w:pStyle w:val="TableParagraph"/>
              <w:spacing w:before="6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додаткових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підприємствах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(закладах)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 ресторанного та рекреаційного господарства</w:t>
            </w:r>
          </w:p>
        </w:tc>
      </w:tr>
      <w:tr w:rsidR="00FA604A">
        <w:trPr>
          <w:trHeight w:val="835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70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tabs>
                <w:tab w:val="left" w:pos="1394"/>
                <w:tab w:val="left" w:pos="2871"/>
                <w:tab w:val="left" w:pos="3600"/>
                <w:tab w:val="left" w:pos="4736"/>
                <w:tab w:val="left" w:pos="6305"/>
              </w:tabs>
              <w:spacing w:line="237" w:lineRule="auto"/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розробляти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послуги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(продукцію)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з </w:t>
            </w:r>
            <w:r>
              <w:rPr>
                <w:sz w:val="24"/>
              </w:rPr>
              <w:t>використанням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інноваційних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технологій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виробництва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та</w:t>
            </w:r>
          </w:p>
          <w:p w:rsidR="00FA604A" w:rsidRDefault="00D75E95">
            <w:pPr>
              <w:pStyle w:val="TableParagraph"/>
              <w:spacing w:before="2"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обслуговування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споживачів.</w:t>
            </w:r>
          </w:p>
        </w:tc>
      </w:tr>
    </w:tbl>
    <w:p w:rsidR="00FA604A" w:rsidRDefault="00FA604A">
      <w:pPr>
        <w:pStyle w:val="TableParagraph"/>
        <w:spacing w:line="266" w:lineRule="exact"/>
        <w:rPr>
          <w:sz w:val="24"/>
        </w:rPr>
        <w:sectPr w:rsidR="00FA604A">
          <w:pgSz w:w="11910" w:h="16840"/>
          <w:pgMar w:top="1040" w:right="566" w:bottom="280" w:left="992" w:header="713" w:footer="0" w:gutter="0"/>
          <w:cols w:space="720"/>
        </w:sectPr>
      </w:pPr>
    </w:p>
    <w:p w:rsidR="00FA604A" w:rsidRDefault="00FA604A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139"/>
        <w:gridCol w:w="6526"/>
      </w:tblGrid>
      <w:tr w:rsidR="00FA604A">
        <w:trPr>
          <w:trHeight w:val="844"/>
        </w:trPr>
        <w:tc>
          <w:tcPr>
            <w:tcW w:w="2267" w:type="dxa"/>
            <w:vMerge w:val="restart"/>
          </w:tcPr>
          <w:p w:rsidR="00FA604A" w:rsidRDefault="00FA604A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75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tabs>
                <w:tab w:val="left" w:pos="1423"/>
                <w:tab w:val="left" w:pos="1901"/>
                <w:tab w:val="left" w:pos="2986"/>
                <w:tab w:val="left" w:pos="3383"/>
                <w:tab w:val="left" w:pos="4434"/>
                <w:tab w:val="left" w:pos="4659"/>
                <w:tab w:val="left" w:pos="5115"/>
                <w:tab w:val="left" w:pos="6185"/>
              </w:tabs>
              <w:spacing w:before="3" w:line="237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Здатність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розробляти,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просувати,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реалізовувати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організовувати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споживання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готельних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ресторанних</w:t>
            </w:r>
          </w:p>
          <w:p w:rsidR="00FA604A" w:rsidRDefault="00D75E95">
            <w:pPr>
              <w:pStyle w:val="TableParagraph"/>
              <w:spacing w:before="4"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сегментів</w:t>
            </w:r>
            <w:r>
              <w:rPr>
                <w:spacing w:val="-2"/>
                <w:sz w:val="24"/>
              </w:rPr>
              <w:t xml:space="preserve"> споживачів</w:t>
            </w:r>
          </w:p>
        </w:tc>
      </w:tr>
      <w:tr w:rsidR="00FA604A">
        <w:trPr>
          <w:trHeight w:val="864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11"/>
              <w:ind w:left="118" w:right="113"/>
              <w:jc w:val="both"/>
              <w:rPr>
                <w:sz w:val="24"/>
              </w:rPr>
            </w:pPr>
            <w:r>
              <w:rPr>
                <w:sz w:val="24"/>
              </w:rPr>
              <w:t>Здатність здійснювати підбір технологічного устаткування та обладнання, вирішувати питання раціонального використання просторових та матеріальних ресурсів.</w:t>
            </w:r>
          </w:p>
        </w:tc>
      </w:tr>
      <w:tr w:rsidR="00FA604A">
        <w:trPr>
          <w:trHeight w:val="1310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92"/>
              <w:ind w:left="118" w:right="106"/>
              <w:jc w:val="both"/>
              <w:rPr>
                <w:sz w:val="24"/>
              </w:rPr>
            </w:pPr>
            <w:r>
              <w:rPr>
                <w:sz w:val="24"/>
              </w:rPr>
              <w:t>Здатність працювати з технічною, економічною, технологічною та іншою документацією та здійснювати розрахункові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операції суб’єктом готельного та ресторанного </w:t>
            </w:r>
            <w:r>
              <w:rPr>
                <w:spacing w:val="-2"/>
                <w:sz w:val="24"/>
              </w:rPr>
              <w:t>бізнесу.</w:t>
            </w:r>
          </w:p>
        </w:tc>
      </w:tr>
      <w:tr w:rsidR="00FA604A">
        <w:trPr>
          <w:trHeight w:val="1161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20"/>
              <w:ind w:left="118" w:right="111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виявляти, визначати й оцінювати ознаки, властивості і показники якості продукції та послуг, що впливають на рівень забезпечення вимог споживачів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сфері </w:t>
            </w:r>
            <w:r>
              <w:rPr>
                <w:spacing w:val="-2"/>
                <w:sz w:val="24"/>
              </w:rPr>
              <w:t>гостинності.</w:t>
            </w:r>
          </w:p>
        </w:tc>
      </w:tr>
      <w:tr w:rsidR="00FA604A">
        <w:trPr>
          <w:trHeight w:val="969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spacing w:before="1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63"/>
              <w:ind w:left="118" w:right="105"/>
              <w:jc w:val="both"/>
              <w:rPr>
                <w:sz w:val="24"/>
              </w:rPr>
            </w:pPr>
            <w:r>
              <w:rPr>
                <w:sz w:val="24"/>
              </w:rPr>
              <w:t>Здатність ініціювати концепцію розвитку бізнесу, формулювати бізнес-ідею розвитку суб’єктів готельного та ресторанного бізнесу.</w:t>
            </w:r>
          </w:p>
        </w:tc>
      </w:tr>
      <w:tr w:rsidR="00FA604A">
        <w:trPr>
          <w:trHeight w:val="594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150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18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планування,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 діяльності суб’єктів готельного та ресторанного бізнесу.</w:t>
            </w:r>
          </w:p>
        </w:tc>
      </w:tr>
      <w:tr w:rsidR="00FA604A">
        <w:trPr>
          <w:trHeight w:val="1257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68"/>
              <w:ind w:left="118" w:right="101"/>
              <w:jc w:val="both"/>
              <w:rPr>
                <w:sz w:val="24"/>
              </w:rPr>
            </w:pPr>
            <w:r>
              <w:rPr>
                <w:sz w:val="24"/>
              </w:rPr>
              <w:t>Розуміння специфіки сфери гостинності, її регіонального аспекту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сталого розвитку туристичної інфраструктури, здатність організації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-ресторанної справи як складової розвитку туризму на Поділлі.</w:t>
            </w:r>
          </w:p>
        </w:tc>
      </w:tr>
      <w:tr w:rsidR="00FA604A">
        <w:trPr>
          <w:trHeight w:val="402"/>
        </w:trPr>
        <w:tc>
          <w:tcPr>
            <w:tcW w:w="9932" w:type="dxa"/>
            <w:gridSpan w:val="3"/>
          </w:tcPr>
          <w:p w:rsidR="00FA604A" w:rsidRDefault="00D75E95">
            <w:pPr>
              <w:pStyle w:val="TableParagraph"/>
              <w:spacing w:before="59"/>
              <w:ind w:left="48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Програмні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результати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  <w:tr w:rsidR="00FA604A">
        <w:trPr>
          <w:trHeight w:val="1123"/>
        </w:trPr>
        <w:tc>
          <w:tcPr>
            <w:tcW w:w="2267" w:type="dxa"/>
            <w:vMerge w:val="restart"/>
          </w:tcPr>
          <w:p w:rsidR="00FA604A" w:rsidRDefault="00FA604A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1"/>
              <w:ind w:left="118" w:right="103"/>
              <w:jc w:val="both"/>
              <w:rPr>
                <w:sz w:val="24"/>
              </w:rPr>
            </w:pPr>
            <w:r>
              <w:rPr>
                <w:sz w:val="24"/>
              </w:rPr>
              <w:t>Знати,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розуміти 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вміти використовувати на практиці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основні положення законодавства, національних і міжнародних стандартів,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що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регламентують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діяльність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суб’єктів</w:t>
            </w:r>
          </w:p>
          <w:p w:rsidR="00FA604A" w:rsidRDefault="00D75E95">
            <w:pPr>
              <w:pStyle w:val="TableParagraph"/>
              <w:spacing w:before="3"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готельного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бізнесу.</w:t>
            </w:r>
          </w:p>
        </w:tc>
      </w:tr>
      <w:tr w:rsidR="00FA604A">
        <w:trPr>
          <w:trHeight w:val="1128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spacing w:before="1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1"/>
              <w:ind w:left="118" w:right="109"/>
              <w:jc w:val="both"/>
              <w:rPr>
                <w:sz w:val="24"/>
              </w:rPr>
            </w:pPr>
            <w:r>
              <w:rPr>
                <w:sz w:val="24"/>
              </w:rPr>
              <w:t>Знати, розуміти і вміти використовувати на практиці базові поняття з теорії готельної та ресторанної справи, організації обслуговування споживачів та діяльності суб’єктів ринку готельних та ресторанних послуг, а також суміжних наук.</w:t>
            </w:r>
          </w:p>
        </w:tc>
      </w:tr>
      <w:tr w:rsidR="00FA604A">
        <w:trPr>
          <w:trHeight w:val="700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03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70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Вільно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іноземною мовами усно і письмово.</w:t>
            </w:r>
          </w:p>
        </w:tc>
      </w:tr>
      <w:tr w:rsidR="00FA604A">
        <w:trPr>
          <w:trHeight w:val="690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63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tabs>
                <w:tab w:val="left" w:pos="1748"/>
                <w:tab w:val="left" w:pos="2876"/>
                <w:tab w:val="left" w:pos="4204"/>
                <w:tab w:val="left" w:pos="5499"/>
              </w:tabs>
              <w:spacing w:before="66" w:line="237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Аналізувати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сучасні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тенденції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розвитку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індустрії </w:t>
            </w:r>
            <w:r>
              <w:rPr>
                <w:sz w:val="24"/>
              </w:rPr>
              <w:t>гостинності та рекреаційного господарства.</w:t>
            </w:r>
          </w:p>
        </w:tc>
      </w:tr>
      <w:tr w:rsidR="00FA604A">
        <w:trPr>
          <w:trHeight w:val="566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136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  <w:p w:rsidR="00FA604A" w:rsidRDefault="00D75E95">
            <w:pPr>
              <w:pStyle w:val="TableParagraph"/>
              <w:spacing w:before="2"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суб’єктів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готельного 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бізнесу.</w:t>
            </w:r>
          </w:p>
        </w:tc>
      </w:tr>
      <w:tr w:rsidR="00FA604A">
        <w:trPr>
          <w:trHeight w:val="973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63"/>
              <w:ind w:left="118" w:right="102"/>
              <w:jc w:val="both"/>
              <w:rPr>
                <w:sz w:val="24"/>
              </w:rPr>
            </w:pPr>
            <w:r>
              <w:rPr>
                <w:sz w:val="24"/>
              </w:rPr>
              <w:t>Аналізувати, інтерпретувати і моделювати на основі існуючих наукових концепцій сервісні, виробничі та організаційні процеси готельного та ресторанного бізнесу.</w:t>
            </w:r>
          </w:p>
        </w:tc>
      </w:tr>
      <w:tr w:rsidR="00FA604A">
        <w:trPr>
          <w:trHeight w:val="1118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75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tabs>
                <w:tab w:val="left" w:pos="2108"/>
                <w:tab w:val="left" w:pos="3211"/>
                <w:tab w:val="left" w:pos="5234"/>
              </w:tabs>
              <w:spacing w:before="1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Організовувати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обслуговування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споживачів </w:t>
            </w:r>
            <w:r>
              <w:rPr>
                <w:sz w:val="24"/>
              </w:rPr>
              <w:t>готельних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ресторанних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використання</w:t>
            </w:r>
          </w:p>
          <w:p w:rsidR="00FA604A" w:rsidRDefault="00D75E95">
            <w:pPr>
              <w:pStyle w:val="TableParagraph"/>
              <w:tabs>
                <w:tab w:val="left" w:pos="1317"/>
                <w:tab w:val="left" w:pos="3191"/>
                <w:tab w:val="left" w:pos="5085"/>
                <w:tab w:val="left" w:pos="5406"/>
              </w:tabs>
              <w:spacing w:line="274" w:lineRule="exact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сучасних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комунікаційних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сервісних </w:t>
            </w:r>
            <w:r>
              <w:rPr>
                <w:sz w:val="24"/>
              </w:rPr>
              <w:t>технологій та дотримання стандартів якості і норм безпеки.</w:t>
            </w:r>
          </w:p>
        </w:tc>
      </w:tr>
    </w:tbl>
    <w:p w:rsidR="00FA604A" w:rsidRDefault="00FA604A">
      <w:pPr>
        <w:pStyle w:val="TableParagraph"/>
        <w:spacing w:line="274" w:lineRule="exact"/>
        <w:rPr>
          <w:sz w:val="24"/>
        </w:rPr>
        <w:sectPr w:rsidR="00FA604A">
          <w:pgSz w:w="11910" w:h="16840"/>
          <w:pgMar w:top="1040" w:right="566" w:bottom="280" w:left="992" w:header="713" w:footer="0" w:gutter="0"/>
          <w:cols w:space="720"/>
        </w:sectPr>
      </w:pPr>
    </w:p>
    <w:p w:rsidR="00FA604A" w:rsidRDefault="00FA604A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139"/>
        <w:gridCol w:w="6526"/>
      </w:tblGrid>
      <w:tr w:rsidR="00FA604A">
        <w:trPr>
          <w:trHeight w:val="676"/>
        </w:trPr>
        <w:tc>
          <w:tcPr>
            <w:tcW w:w="2267" w:type="dxa"/>
            <w:vMerge w:val="restart"/>
          </w:tcPr>
          <w:p w:rsidR="00FA604A" w:rsidRDefault="00FA604A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193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tabs>
                <w:tab w:val="left" w:pos="1844"/>
                <w:tab w:val="left" w:pos="2947"/>
                <w:tab w:val="left" w:pos="4741"/>
                <w:tab w:val="left" w:pos="6237"/>
              </w:tabs>
              <w:spacing w:before="54" w:line="242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Застосовувати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навички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спілкування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зі </w:t>
            </w:r>
            <w:r>
              <w:rPr>
                <w:sz w:val="24"/>
              </w:rPr>
              <w:t>споживачами готельних та ресторанних послуг.</w:t>
            </w:r>
          </w:p>
        </w:tc>
      </w:tr>
      <w:tr w:rsidR="00FA604A">
        <w:trPr>
          <w:trHeight w:val="849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1"/>
              <w:ind w:left="118" w:right="112"/>
              <w:jc w:val="both"/>
              <w:rPr>
                <w:sz w:val="24"/>
              </w:rPr>
            </w:pPr>
            <w:r>
              <w:rPr>
                <w:sz w:val="24"/>
              </w:rPr>
              <w:t>Здійснювати підбір технологічного устаткування та обладнання, вирішувати питання раціонального використання просторових та матеріальних ресурсів.</w:t>
            </w:r>
          </w:p>
        </w:tc>
      </w:tr>
      <w:tr w:rsidR="00FA604A">
        <w:trPr>
          <w:trHeight w:val="839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75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tabs>
                <w:tab w:val="left" w:pos="1499"/>
                <w:tab w:val="left" w:pos="3153"/>
                <w:tab w:val="left" w:pos="4682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Розробляти</w:t>
            </w:r>
            <w:r>
              <w:rPr>
                <w:sz w:val="24"/>
              </w:rPr>
              <w:tab/>
              <w:t>нові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послуги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(продукцію),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використовуючи</w:t>
            </w:r>
          </w:p>
          <w:p w:rsidR="00FA604A" w:rsidRDefault="00D75E95">
            <w:pPr>
              <w:pStyle w:val="TableParagraph"/>
              <w:tabs>
                <w:tab w:val="left" w:pos="1202"/>
                <w:tab w:val="left" w:pos="2583"/>
                <w:tab w:val="left" w:pos="4237"/>
                <w:tab w:val="left" w:pos="4774"/>
              </w:tabs>
              <w:spacing w:line="274" w:lineRule="exact"/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сучасні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виробництва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обслуговування споживачів.</w:t>
            </w:r>
          </w:p>
        </w:tc>
      </w:tr>
      <w:tr w:rsidR="00FA604A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65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tabs>
                <w:tab w:val="left" w:pos="1912"/>
                <w:tab w:val="left" w:pos="2989"/>
                <w:tab w:val="left" w:pos="4677"/>
                <w:tab w:val="left" w:pos="6049"/>
              </w:tabs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Застосовувати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сучасні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технології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FA604A" w:rsidRDefault="00D75E95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організації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ресторанного </w:t>
            </w:r>
            <w:r>
              <w:rPr>
                <w:spacing w:val="-2"/>
                <w:sz w:val="24"/>
              </w:rPr>
              <w:t>господарства.</w:t>
            </w:r>
          </w:p>
        </w:tc>
      </w:tr>
      <w:tr w:rsidR="00FA604A">
        <w:trPr>
          <w:trHeight w:val="724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17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78"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ефективний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продуктів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послуг закладів готельного і ресторанного господарства.</w:t>
            </w:r>
          </w:p>
        </w:tc>
      </w:tr>
      <w:tr w:rsidR="00FA604A">
        <w:trPr>
          <w:trHeight w:val="849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ind w:left="118" w:right="104"/>
              <w:jc w:val="both"/>
              <w:rPr>
                <w:sz w:val="24"/>
              </w:rPr>
            </w:pPr>
            <w:r>
              <w:rPr>
                <w:sz w:val="24"/>
              </w:rPr>
              <w:t>Визначати та формувати організаційну структуру підрозділів, координувати їх діяльність, визначати їх завдання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штатний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розклад,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вимоги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кваліфікації</w:t>
            </w:r>
          </w:p>
        </w:tc>
      </w:tr>
      <w:tr w:rsidR="00FA604A">
        <w:trPr>
          <w:trHeight w:val="806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55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tabs>
                <w:tab w:val="left" w:pos="1748"/>
                <w:tab w:val="left" w:pos="3067"/>
                <w:tab w:val="left" w:pos="3523"/>
                <w:tab w:val="left" w:pos="4347"/>
                <w:tab w:val="left" w:pos="5421"/>
                <w:tab w:val="left" w:pos="6192"/>
              </w:tabs>
              <w:spacing w:line="237" w:lineRule="auto"/>
              <w:ind w:left="118" w:right="109"/>
              <w:rPr>
                <w:sz w:val="24"/>
              </w:rPr>
            </w:pPr>
            <w:r>
              <w:rPr>
                <w:sz w:val="24"/>
              </w:rPr>
              <w:t>Організовувати роботу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закладах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готельного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ресторанного </w:t>
            </w:r>
            <w:r>
              <w:rPr>
                <w:spacing w:val="-2"/>
                <w:sz w:val="24"/>
              </w:rPr>
              <w:t>господарства,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відповідно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вимог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охорони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праці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  <w:p w:rsidR="00FA604A" w:rsidRDefault="00D75E95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протипожежної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безпеки.</w:t>
            </w:r>
          </w:p>
        </w:tc>
      </w:tr>
      <w:tr w:rsidR="00FA604A">
        <w:trPr>
          <w:trHeight w:val="868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11"/>
              <w:ind w:left="118" w:right="108"/>
              <w:jc w:val="both"/>
              <w:rPr>
                <w:sz w:val="24"/>
              </w:rPr>
            </w:pPr>
            <w:r>
              <w:rPr>
                <w:sz w:val="24"/>
              </w:rPr>
              <w:t>Розуміти економічні процеси та здійснювати планування, управління і контроль діяльності суб’єктів готельного та ресторанного бізнесу.</w:t>
            </w:r>
          </w:p>
        </w:tc>
      </w:tr>
      <w:tr w:rsidR="00FA604A">
        <w:trPr>
          <w:trHeight w:val="825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65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Виконувати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ситуаціях</w:t>
            </w:r>
          </w:p>
          <w:p w:rsidR="00FA604A" w:rsidRDefault="00D75E95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діяльності.</w:t>
            </w:r>
          </w:p>
        </w:tc>
      </w:tr>
      <w:tr w:rsidR="00FA604A">
        <w:trPr>
          <w:trHeight w:val="1171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25"/>
              <w:ind w:left="118" w:right="108"/>
              <w:jc w:val="both"/>
              <w:rPr>
                <w:sz w:val="24"/>
              </w:rPr>
            </w:pPr>
            <w:r>
              <w:rPr>
                <w:sz w:val="24"/>
              </w:rPr>
              <w:t>Аргументовано відстоювати свої погляди у розв’язанні професійних завдань при організації ефективних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комунікацій зі споживачами та суб’єктами готельного та ресторанного бізнесу.</w:t>
            </w:r>
          </w:p>
        </w:tc>
      </w:tr>
      <w:tr w:rsidR="00FA604A">
        <w:trPr>
          <w:trHeight w:val="695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03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66"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Презентувати власні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 xml:space="preserve"> і розробки, аргументувати свої пропозиції щодо розвитку бізнесу.</w:t>
            </w:r>
          </w:p>
        </w:tc>
      </w:tr>
      <w:tr w:rsidR="00FA604A">
        <w:trPr>
          <w:trHeight w:val="691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198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tabs>
                <w:tab w:val="left" w:pos="1048"/>
                <w:tab w:val="left" w:pos="1514"/>
                <w:tab w:val="left" w:pos="3245"/>
                <w:tab w:val="left" w:pos="3696"/>
                <w:tab w:val="left" w:pos="5330"/>
              </w:tabs>
              <w:spacing w:before="59" w:line="242" w:lineRule="auto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Діяти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відповідності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соціальної </w:t>
            </w:r>
            <w:r>
              <w:rPr>
                <w:sz w:val="24"/>
              </w:rPr>
              <w:t>відповідальності та громадянської свідомості.</w:t>
            </w:r>
          </w:p>
        </w:tc>
      </w:tr>
      <w:tr w:rsidR="00FA604A">
        <w:trPr>
          <w:trHeight w:val="978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68"/>
              <w:ind w:left="118" w:right="107"/>
              <w:jc w:val="both"/>
              <w:rPr>
                <w:sz w:val="24"/>
              </w:rPr>
            </w:pPr>
            <w:r>
              <w:rPr>
                <w:sz w:val="24"/>
              </w:rPr>
              <w:t>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      </w:r>
          </w:p>
        </w:tc>
      </w:tr>
      <w:tr w:rsidR="00FA604A">
        <w:trPr>
          <w:trHeight w:val="1123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spacing w:before="1"/>
              <w:ind w:left="118" w:right="103"/>
              <w:jc w:val="both"/>
              <w:rPr>
                <w:sz w:val="24"/>
              </w:rPr>
            </w:pPr>
            <w:r>
              <w:rPr>
                <w:sz w:val="24"/>
              </w:rPr>
              <w:t>Розуміти і реалізувати свої права і обов’язки як члена суспільства, усвідомлювати цінності вільного демократичного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FA604A" w:rsidRDefault="00D75E95">
            <w:pPr>
              <w:pStyle w:val="TableParagraph"/>
              <w:spacing w:before="3"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Україні.</w:t>
            </w:r>
          </w:p>
        </w:tc>
      </w:tr>
      <w:tr w:rsidR="00FA604A">
        <w:trPr>
          <w:trHeight w:val="1123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FA604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ind w:left="118" w:right="108"/>
              <w:jc w:val="both"/>
              <w:rPr>
                <w:sz w:val="24"/>
              </w:rPr>
            </w:pPr>
            <w:r>
              <w:rPr>
                <w:sz w:val="24"/>
              </w:rPr>
              <w:t>Зберігати та примножувати досягнення і цінності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суспільства на основі розуміння місця предметної області у загальній системі знань, використовувати різні види та форми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рухової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способу</w:t>
            </w:r>
          </w:p>
        </w:tc>
      </w:tr>
      <w:tr w:rsidR="00FA604A">
        <w:trPr>
          <w:trHeight w:val="767"/>
        </w:trPr>
        <w:tc>
          <w:tcPr>
            <w:tcW w:w="2267" w:type="dxa"/>
            <w:vMerge/>
            <w:tcBorders>
              <w:top w:val="nil"/>
            </w:tcBorders>
          </w:tcPr>
          <w:p w:rsidR="00FA604A" w:rsidRDefault="00FA60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FA604A" w:rsidRDefault="00D75E95">
            <w:pPr>
              <w:pStyle w:val="TableParagraph"/>
              <w:spacing w:before="241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ПРН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26" w:type="dxa"/>
          </w:tcPr>
          <w:p w:rsidR="00FA604A" w:rsidRDefault="00D75E95">
            <w:pPr>
              <w:pStyle w:val="TableParagraph"/>
              <w:tabs>
                <w:tab w:val="left" w:pos="2055"/>
                <w:tab w:val="left" w:pos="3441"/>
                <w:tab w:val="left" w:pos="4631"/>
                <w:tab w:val="left" w:pos="6189"/>
              </w:tabs>
              <w:spacing w:before="104" w:line="237" w:lineRule="auto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Організовувати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діяльність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закладів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розміщення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z w:val="24"/>
              </w:rPr>
              <w:t>харчування як складових розвитку туризму на Поділлі.</w:t>
            </w:r>
          </w:p>
        </w:tc>
      </w:tr>
      <w:tr w:rsidR="00FA604A">
        <w:trPr>
          <w:trHeight w:val="441"/>
        </w:trPr>
        <w:tc>
          <w:tcPr>
            <w:tcW w:w="9932" w:type="dxa"/>
            <w:gridSpan w:val="3"/>
          </w:tcPr>
          <w:p w:rsidR="00FA604A" w:rsidRDefault="00D75E95">
            <w:pPr>
              <w:pStyle w:val="TableParagraph"/>
              <w:spacing w:before="83"/>
              <w:ind w:left="5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</w:tbl>
    <w:p w:rsidR="00FA604A" w:rsidRDefault="00FA604A">
      <w:pPr>
        <w:pStyle w:val="TableParagraph"/>
        <w:jc w:val="center"/>
        <w:rPr>
          <w:b/>
          <w:sz w:val="24"/>
        </w:rPr>
        <w:sectPr w:rsidR="00FA604A">
          <w:pgSz w:w="11910" w:h="16840"/>
          <w:pgMar w:top="1040" w:right="566" w:bottom="280" w:left="992" w:header="713" w:footer="0" w:gutter="0"/>
          <w:cols w:space="720"/>
        </w:sectPr>
      </w:pPr>
    </w:p>
    <w:p w:rsidR="00FA604A" w:rsidRDefault="00FA604A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664"/>
      </w:tblGrid>
      <w:tr w:rsidR="00FA604A">
        <w:trPr>
          <w:trHeight w:val="1992"/>
        </w:trPr>
        <w:tc>
          <w:tcPr>
            <w:tcW w:w="2267" w:type="dxa"/>
          </w:tcPr>
          <w:p w:rsidR="00FA604A" w:rsidRDefault="00D75E95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Кадрове</w:t>
            </w:r>
          </w:p>
          <w:p w:rsidR="00FA604A" w:rsidRDefault="00D75E95">
            <w:pPr>
              <w:pStyle w:val="TableParagraph"/>
              <w:spacing w:before="2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664" w:type="dxa"/>
          </w:tcPr>
          <w:p w:rsidR="00FA604A" w:rsidRDefault="00D75E95">
            <w:pPr>
              <w:pStyle w:val="TableParagraph"/>
              <w:spacing w:line="242" w:lineRule="auto"/>
              <w:ind w:left="124" w:right="109"/>
              <w:jc w:val="both"/>
              <w:rPr>
                <w:sz w:val="24"/>
              </w:rPr>
            </w:pPr>
            <w:r>
              <w:rPr>
                <w:sz w:val="24"/>
              </w:rPr>
              <w:t>Відповідає кадровим вимогам щодо забезпечення провадження освітньої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діяльності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сфері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вищої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освіти,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які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передбачено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FA604A" w:rsidRDefault="00D75E95">
            <w:pPr>
              <w:pStyle w:val="TableParagraph"/>
              <w:ind w:left="124" w:right="100"/>
              <w:jc w:val="both"/>
              <w:rPr>
                <w:sz w:val="24"/>
              </w:rPr>
            </w:pPr>
            <w:r>
              <w:rPr>
                <w:sz w:val="24"/>
              </w:rPr>
              <w:t>«Ліцензійних умовах провадження освітньої діяльності закладів освіти». До реалізації програми залучені фахівці-практики у сфері обслуговування. З метою підвищення фахового рівня всі науково- педагогічні працівники проходять стажування, зокрема й закордонне.</w:t>
            </w:r>
          </w:p>
        </w:tc>
      </w:tr>
      <w:tr w:rsidR="00FA604A">
        <w:trPr>
          <w:trHeight w:val="3086"/>
        </w:trPr>
        <w:tc>
          <w:tcPr>
            <w:tcW w:w="2267" w:type="dxa"/>
          </w:tcPr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spacing w:line="242" w:lineRule="auto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Матеріально- технічне</w:t>
            </w:r>
          </w:p>
          <w:p w:rsidR="00FA604A" w:rsidRDefault="00D75E95">
            <w:pPr>
              <w:pStyle w:val="TableParagraph"/>
              <w:spacing w:line="27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664" w:type="dxa"/>
          </w:tcPr>
          <w:p w:rsidR="00FA604A" w:rsidRDefault="00D75E95">
            <w:pPr>
              <w:pStyle w:val="TableParagraph"/>
              <w:ind w:left="124" w:right="106"/>
              <w:jc w:val="both"/>
              <w:rPr>
                <w:sz w:val="24"/>
              </w:rPr>
            </w:pPr>
            <w:r>
              <w:rPr>
                <w:sz w:val="24"/>
              </w:rPr>
              <w:t>Відповідає технологічним вимогам щодо забезпечення освітньої 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освіти, які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передбачено в «Ліцензійних умовах провадження освітньої діяльності закладів освіти». У структурі університету є бібліотека, читальні зали, функціонує </w:t>
            </w:r>
            <w:proofErr w:type="spellStart"/>
            <w:r>
              <w:rPr>
                <w:sz w:val="24"/>
              </w:rPr>
              <w:t>репозитарій</w:t>
            </w:r>
            <w:proofErr w:type="spellEnd"/>
            <w:r>
              <w:rPr>
                <w:sz w:val="24"/>
              </w:rPr>
              <w:t xml:space="preserve">. На природничо-економічному факультеті наявні тематичні кабінети, спеціалізовані лабораторії (навчальна лабораторія технології виробництва продукції (товарів, робіт, послуг), лабораторія готельної справи, лабораторія організації ресторанного господарства та </w:t>
            </w:r>
            <w:proofErr w:type="spellStart"/>
            <w:r>
              <w:rPr>
                <w:sz w:val="24"/>
              </w:rPr>
              <w:t>барної</w:t>
            </w:r>
            <w:proofErr w:type="spellEnd"/>
            <w:r>
              <w:rPr>
                <w:sz w:val="24"/>
              </w:rPr>
              <w:t xml:space="preserve"> справи, лабораторія етнічної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кухні), комп’ютерні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класи, мультимедійне обладнання. Належна соціальна інфраструктура (гуртожиток, їдальня, актова зала, стадіон, спортивний зал, медичний пункт тощо).</w:t>
            </w:r>
          </w:p>
        </w:tc>
      </w:tr>
      <w:tr w:rsidR="00FA604A">
        <w:trPr>
          <w:trHeight w:val="3701"/>
        </w:trPr>
        <w:tc>
          <w:tcPr>
            <w:tcW w:w="2267" w:type="dxa"/>
          </w:tcPr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spacing w:line="242" w:lineRule="auto"/>
              <w:ind w:left="148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навчально-</w:t>
            </w:r>
          </w:p>
          <w:p w:rsidR="00FA604A" w:rsidRDefault="00D75E95">
            <w:pPr>
              <w:pStyle w:val="TableParagraph"/>
              <w:spacing w:line="27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методичне</w:t>
            </w:r>
          </w:p>
          <w:p w:rsidR="00FA604A" w:rsidRDefault="00D75E95">
            <w:pPr>
              <w:pStyle w:val="TableParagraph"/>
              <w:spacing w:before="2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664" w:type="dxa"/>
          </w:tcPr>
          <w:p w:rsidR="00FA604A" w:rsidRDefault="00D75E95">
            <w:pPr>
              <w:pStyle w:val="TableParagraph"/>
              <w:spacing w:before="49"/>
              <w:ind w:left="124" w:right="110"/>
              <w:jc w:val="both"/>
              <w:rPr>
                <w:sz w:val="24"/>
              </w:rPr>
            </w:pPr>
            <w:r>
              <w:rPr>
                <w:sz w:val="24"/>
              </w:rPr>
              <w:t>Відповідає технологічним вимогам щодо забезпечення освітньої 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освіти, які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передбачено в «Ліцензійних умовах провадження освітньої діяльності закладів освіти».</w:t>
            </w:r>
          </w:p>
          <w:p w:rsidR="00FA604A" w:rsidRDefault="00D75E95">
            <w:pPr>
              <w:pStyle w:val="TableParagraph"/>
              <w:ind w:left="12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Модульне об'єктно-орієнтоване динамічне навчальне середовище (MOODLE); національна освітня платформа «Дія. Освіта», платформа дистанційного навчання від «Національної туристичної організації України», платформа </w:t>
            </w:r>
            <w:hyperlink r:id="rId11">
              <w:proofErr w:type="spellStart"/>
              <w:r>
                <w:rPr>
                  <w:sz w:val="24"/>
                </w:rPr>
                <w:t>Prometheus</w:t>
              </w:r>
              <w:proofErr w:type="spellEnd"/>
            </w:hyperlink>
            <w:r>
              <w:rPr>
                <w:sz w:val="24"/>
              </w:rPr>
              <w:t xml:space="preserve">; навчально-методичне забезпечення освітніх компонентів; робочі програми та </w:t>
            </w:r>
            <w:proofErr w:type="spellStart"/>
            <w:r>
              <w:rPr>
                <w:sz w:val="24"/>
              </w:rPr>
              <w:t>силабуси</w:t>
            </w:r>
            <w:proofErr w:type="spellEnd"/>
            <w:r>
              <w:rPr>
                <w:sz w:val="24"/>
              </w:rPr>
              <w:t xml:space="preserve"> освітніх компонентів; підручники; навчальні посібники, навчально-методичні посібники; дидактичні матеріали для самостійної та індивідуальної роботи здобувачів вищої освіти; програми практик; атестаційного екзамену; кваліфікаційних робіт; критерії оцінювання рівня підготовки здобувачів вищої освіти.</w:t>
            </w:r>
          </w:p>
        </w:tc>
      </w:tr>
      <w:tr w:rsidR="00FA604A">
        <w:trPr>
          <w:trHeight w:val="412"/>
        </w:trPr>
        <w:tc>
          <w:tcPr>
            <w:tcW w:w="9931" w:type="dxa"/>
            <w:gridSpan w:val="2"/>
          </w:tcPr>
          <w:p w:rsidR="00FA604A" w:rsidRDefault="00D75E95">
            <w:pPr>
              <w:pStyle w:val="TableParagraph"/>
              <w:spacing w:before="68"/>
              <w:ind w:left="43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FA604A">
        <w:trPr>
          <w:trHeight w:val="2439"/>
        </w:trPr>
        <w:tc>
          <w:tcPr>
            <w:tcW w:w="2267" w:type="dxa"/>
          </w:tcPr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spacing w:line="242" w:lineRule="auto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кредитна</w:t>
            </w:r>
          </w:p>
          <w:p w:rsidR="00FA604A" w:rsidRDefault="00D75E95">
            <w:pPr>
              <w:pStyle w:val="TableParagraph"/>
              <w:spacing w:line="27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7664" w:type="dxa"/>
          </w:tcPr>
          <w:p w:rsidR="00FA604A" w:rsidRDefault="00D75E95">
            <w:pPr>
              <w:pStyle w:val="TableParagraph"/>
              <w:spacing w:before="107"/>
              <w:ind w:left="124" w:right="104"/>
              <w:jc w:val="both"/>
              <w:rPr>
                <w:sz w:val="24"/>
              </w:rPr>
            </w:pPr>
            <w:r>
              <w:rPr>
                <w:sz w:val="24"/>
              </w:rPr>
              <w:t>У межах укладених угод між К-ПНУ та закладами освіти і науки України. Зокрема, Запорізьким національним університетом, Хмельницьким університетом управління та права імені Леоніда Юзькова,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Харківським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цивільного захисту України, Чернівецьким національним університетом імені Юрія </w:t>
            </w:r>
            <w:proofErr w:type="spellStart"/>
            <w:r>
              <w:rPr>
                <w:sz w:val="24"/>
              </w:rPr>
              <w:t>Федьковича</w:t>
            </w:r>
            <w:proofErr w:type="spellEnd"/>
            <w:r>
              <w:rPr>
                <w:sz w:val="24"/>
              </w:rPr>
              <w:t>, Прикарпатським національним університетом імені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Стефаника,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Чернівецьким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торговельно-економічним інститутом </w:t>
            </w:r>
            <w:r>
              <w:rPr>
                <w:spacing w:val="-2"/>
                <w:sz w:val="24"/>
              </w:rPr>
              <w:t>КНТЕУ.</w:t>
            </w:r>
          </w:p>
        </w:tc>
      </w:tr>
    </w:tbl>
    <w:p w:rsidR="00FA604A" w:rsidRDefault="00FA604A">
      <w:pPr>
        <w:pStyle w:val="TableParagraph"/>
        <w:jc w:val="both"/>
        <w:rPr>
          <w:sz w:val="24"/>
        </w:rPr>
        <w:sectPr w:rsidR="00FA604A">
          <w:pgSz w:w="11910" w:h="16840"/>
          <w:pgMar w:top="1040" w:right="566" w:bottom="280" w:left="992" w:header="713" w:footer="0" w:gutter="0"/>
          <w:cols w:space="720"/>
        </w:sectPr>
      </w:pPr>
    </w:p>
    <w:p w:rsidR="00FA604A" w:rsidRDefault="00FA604A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664"/>
      </w:tblGrid>
      <w:tr w:rsidR="00FA604A">
        <w:trPr>
          <w:trHeight w:val="5266"/>
        </w:trPr>
        <w:tc>
          <w:tcPr>
            <w:tcW w:w="2267" w:type="dxa"/>
          </w:tcPr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rPr>
                <w:b/>
                <w:sz w:val="24"/>
              </w:rPr>
            </w:pPr>
          </w:p>
          <w:p w:rsidR="00FA604A" w:rsidRDefault="00FA604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A604A" w:rsidRDefault="00D75E95">
            <w:pPr>
              <w:pStyle w:val="TableParagraph"/>
              <w:spacing w:before="1" w:line="242" w:lineRule="auto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Міжнародна кредитна</w:t>
            </w:r>
          </w:p>
          <w:p w:rsidR="00FA604A" w:rsidRDefault="00D75E95">
            <w:pPr>
              <w:pStyle w:val="TableParagraph"/>
              <w:spacing w:line="27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7664" w:type="dxa"/>
          </w:tcPr>
          <w:p w:rsidR="00FA604A" w:rsidRDefault="00D75E95">
            <w:pPr>
              <w:pStyle w:val="TableParagraph"/>
              <w:spacing w:before="142" w:line="237" w:lineRule="auto"/>
              <w:ind w:left="124" w:right="100"/>
              <w:jc w:val="both"/>
              <w:rPr>
                <w:sz w:val="24"/>
              </w:rPr>
            </w:pPr>
            <w:r>
              <w:rPr>
                <w:sz w:val="24"/>
              </w:rPr>
              <w:t>Міжнародна кредитна мобільність здобувачів вищої освіти та науково- педагогічних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працівників здійснюється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Erasmus</w:t>
            </w:r>
            <w:proofErr w:type="spellEnd"/>
            <w:r>
              <w:rPr>
                <w:sz w:val="24"/>
              </w:rPr>
              <w:t>+:КА2</w:t>
            </w:r>
          </w:p>
          <w:p w:rsidR="00FA604A" w:rsidRDefault="00D75E95">
            <w:pPr>
              <w:pStyle w:val="TableParagraph"/>
              <w:spacing w:before="6" w:line="237" w:lineRule="auto"/>
              <w:ind w:left="124" w:right="9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Діджиталізація</w:t>
            </w:r>
            <w:proofErr w:type="spellEnd"/>
            <w:r>
              <w:rPr>
                <w:sz w:val="24"/>
              </w:rPr>
              <w:t xml:space="preserve"> економіки як елемент сталого розвитку України та Таджикистану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DigEco</w:t>
            </w:r>
            <w:proofErr w:type="spellEnd"/>
            <w:r>
              <w:rPr>
                <w:sz w:val="24"/>
              </w:rPr>
              <w:t>)»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618270-EPP-1-2020-1-LT-EPPKA2-CBHE-JP,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FA604A" w:rsidRDefault="00D75E95">
            <w:pPr>
              <w:pStyle w:val="TableParagraph"/>
              <w:spacing w:before="4" w:line="275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укладених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угод,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зокрема:</w:t>
            </w:r>
          </w:p>
          <w:p w:rsidR="00FA604A" w:rsidRDefault="00D75E95">
            <w:pPr>
              <w:pStyle w:val="TableParagraph"/>
              <w:spacing w:line="242" w:lineRule="auto"/>
              <w:ind w:left="124" w:right="118"/>
              <w:jc w:val="both"/>
              <w:rPr>
                <w:sz w:val="24"/>
              </w:rPr>
            </w:pPr>
            <w:r>
              <w:rPr>
                <w:sz w:val="24"/>
              </w:rPr>
              <w:t>Договір про співробітництво з Вищою школою туризму й екології в м. Суха-</w:t>
            </w:r>
            <w:proofErr w:type="spellStart"/>
            <w:r>
              <w:rPr>
                <w:sz w:val="24"/>
              </w:rPr>
              <w:t>Бескидзька</w:t>
            </w:r>
            <w:proofErr w:type="spellEnd"/>
            <w:r>
              <w:rPr>
                <w:sz w:val="24"/>
              </w:rPr>
              <w:t>, Польща, 2013 р., безстроковий;</w:t>
            </w:r>
          </w:p>
          <w:p w:rsidR="00FA604A" w:rsidRDefault="00D75E95">
            <w:pPr>
              <w:pStyle w:val="TableParagraph"/>
              <w:ind w:left="124" w:right="108"/>
              <w:jc w:val="both"/>
              <w:rPr>
                <w:sz w:val="24"/>
              </w:rPr>
            </w:pPr>
            <w:r>
              <w:rPr>
                <w:sz w:val="24"/>
              </w:rPr>
              <w:t>Угода про співробітництво з Університетом гуманістичних та природничих наук ім.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Яна Кохановського, м. </w:t>
            </w:r>
            <w:proofErr w:type="spellStart"/>
            <w:r>
              <w:rPr>
                <w:sz w:val="24"/>
              </w:rPr>
              <w:t>Кєльце</w:t>
            </w:r>
            <w:proofErr w:type="spellEnd"/>
            <w:r>
              <w:rPr>
                <w:sz w:val="24"/>
              </w:rPr>
              <w:t xml:space="preserve">, Польща, 2013 р., </w:t>
            </w:r>
            <w:r>
              <w:rPr>
                <w:spacing w:val="-2"/>
                <w:sz w:val="24"/>
              </w:rPr>
              <w:t>безстрокова;</w:t>
            </w:r>
          </w:p>
          <w:p w:rsidR="00FA604A" w:rsidRDefault="00D75E95">
            <w:pPr>
              <w:pStyle w:val="TableParagraph"/>
              <w:spacing w:line="237" w:lineRule="auto"/>
              <w:ind w:left="124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Угода про академічне співробітництво з Університетом економіки в </w:t>
            </w:r>
            <w:proofErr w:type="spellStart"/>
            <w:r>
              <w:rPr>
                <w:sz w:val="24"/>
              </w:rPr>
              <w:t>Бидгощі</w:t>
            </w:r>
            <w:proofErr w:type="spellEnd"/>
            <w:r>
              <w:rPr>
                <w:sz w:val="24"/>
              </w:rPr>
              <w:t>. Польща, 2019 р., безстрокова;</w:t>
            </w:r>
          </w:p>
          <w:p w:rsidR="00FA604A" w:rsidRDefault="00D75E95">
            <w:pPr>
              <w:pStyle w:val="TableParagraph"/>
              <w:spacing w:before="2"/>
              <w:ind w:left="124" w:right="104"/>
              <w:jc w:val="both"/>
              <w:rPr>
                <w:sz w:val="24"/>
              </w:rPr>
            </w:pPr>
            <w:r>
              <w:rPr>
                <w:sz w:val="24"/>
              </w:rPr>
              <w:t>Договір про співробітництво щодо організації практики та міжнародного стажування студентів 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Тревел</w:t>
            </w:r>
            <w:proofErr w:type="spellEnd"/>
            <w:r>
              <w:rPr>
                <w:sz w:val="24"/>
              </w:rPr>
              <w:t xml:space="preserve"> Стаді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Ворк</w:t>
            </w:r>
            <w:proofErr w:type="spellEnd"/>
            <w:r>
              <w:rPr>
                <w:sz w:val="24"/>
              </w:rPr>
              <w:t>», 2022 р.; Договір про дуальну форму навчання ТОВ «</w:t>
            </w:r>
            <w:proofErr w:type="spellStart"/>
            <w:r>
              <w:rPr>
                <w:sz w:val="24"/>
              </w:rPr>
              <w:t>Тревел</w:t>
            </w:r>
            <w:proofErr w:type="spellEnd"/>
            <w:r>
              <w:rPr>
                <w:sz w:val="24"/>
              </w:rPr>
              <w:t xml:space="preserve"> Стаді </w:t>
            </w:r>
            <w:proofErr w:type="spellStart"/>
            <w:r>
              <w:rPr>
                <w:sz w:val="24"/>
              </w:rPr>
              <w:t>Ворк</w:t>
            </w:r>
            <w:proofErr w:type="spellEnd"/>
            <w:r>
              <w:rPr>
                <w:sz w:val="24"/>
              </w:rPr>
              <w:t xml:space="preserve">», 2023 </w:t>
            </w:r>
            <w:r>
              <w:rPr>
                <w:spacing w:val="-4"/>
                <w:sz w:val="24"/>
              </w:rPr>
              <w:t>р.).</w:t>
            </w:r>
          </w:p>
          <w:p w:rsidR="00FA604A" w:rsidRDefault="00D75E95">
            <w:pPr>
              <w:pStyle w:val="TableParagraph"/>
              <w:spacing w:before="3" w:line="237" w:lineRule="auto"/>
              <w:ind w:left="124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університеті наявна довгострокова співпраця з </w:t>
            </w:r>
            <w:proofErr w:type="spellStart"/>
            <w:r>
              <w:rPr>
                <w:sz w:val="24"/>
              </w:rPr>
              <w:t>Комратським</w:t>
            </w:r>
            <w:proofErr w:type="spellEnd"/>
            <w:r>
              <w:rPr>
                <w:sz w:val="24"/>
              </w:rPr>
              <w:t xml:space="preserve"> державним університетом (Молдова).</w:t>
            </w:r>
          </w:p>
        </w:tc>
      </w:tr>
    </w:tbl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spacing w:before="26"/>
        <w:rPr>
          <w:b/>
        </w:rPr>
      </w:pPr>
    </w:p>
    <w:p w:rsidR="00FA604A" w:rsidRDefault="00D75E95">
      <w:pPr>
        <w:pStyle w:val="a5"/>
        <w:numPr>
          <w:ilvl w:val="0"/>
          <w:numId w:val="1"/>
        </w:numPr>
        <w:tabs>
          <w:tab w:val="left" w:pos="1292"/>
          <w:tab w:val="left" w:pos="4002"/>
        </w:tabs>
        <w:spacing w:line="247" w:lineRule="auto"/>
        <w:ind w:left="4002" w:right="579" w:hanging="2992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освітніх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компонентів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їх логічна послідовність</w:t>
      </w:r>
    </w:p>
    <w:p w:rsidR="00FA604A" w:rsidRDefault="00D75E95">
      <w:pPr>
        <w:pStyle w:val="a5"/>
        <w:numPr>
          <w:ilvl w:val="1"/>
          <w:numId w:val="1"/>
        </w:numPr>
        <w:tabs>
          <w:tab w:val="left" w:pos="1570"/>
        </w:tabs>
        <w:spacing w:line="322" w:lineRule="exact"/>
        <w:ind w:left="1570" w:hanging="421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освітніх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компонентів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47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FA604A" w:rsidRDefault="00FA604A">
      <w:pPr>
        <w:pStyle w:val="a3"/>
        <w:spacing w:before="103"/>
        <w:rPr>
          <w:b/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4653"/>
        <w:gridCol w:w="2113"/>
        <w:gridCol w:w="1589"/>
      </w:tblGrid>
      <w:tr w:rsidR="00FA604A">
        <w:trPr>
          <w:trHeight w:val="993"/>
        </w:trPr>
        <w:tc>
          <w:tcPr>
            <w:tcW w:w="1460" w:type="dxa"/>
          </w:tcPr>
          <w:p w:rsidR="00FA604A" w:rsidRDefault="00D75E95">
            <w:pPr>
              <w:pStyle w:val="TableParagraph"/>
              <w:spacing w:before="242" w:line="218" w:lineRule="auto"/>
              <w:ind w:left="451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Шифр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4"/>
                <w:sz w:val="24"/>
              </w:rPr>
              <w:t>ОПП</w:t>
            </w:r>
          </w:p>
        </w:tc>
        <w:tc>
          <w:tcPr>
            <w:tcW w:w="4653" w:type="dxa"/>
          </w:tcPr>
          <w:p w:rsidR="00FA604A" w:rsidRDefault="00FA604A">
            <w:pPr>
              <w:pStyle w:val="TableParagraph"/>
              <w:spacing w:before="87"/>
              <w:rPr>
                <w:b/>
                <w:sz w:val="23"/>
              </w:rPr>
            </w:pPr>
          </w:p>
          <w:p w:rsidR="00FA604A" w:rsidRDefault="00D75E95">
            <w:pPr>
              <w:pStyle w:val="TableParagraph"/>
              <w:ind w:left="1276"/>
              <w:rPr>
                <w:b/>
                <w:sz w:val="23"/>
              </w:rPr>
            </w:pPr>
            <w:r>
              <w:rPr>
                <w:b/>
                <w:sz w:val="23"/>
              </w:rPr>
              <w:t>Освітні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компоненти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16" w:lineRule="auto"/>
              <w:ind w:left="119" w:right="111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Кількість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навчальних</w:t>
            </w:r>
          </w:p>
          <w:p w:rsidR="00FA604A" w:rsidRDefault="00D75E95">
            <w:pPr>
              <w:pStyle w:val="TableParagraph"/>
              <w:spacing w:line="229" w:lineRule="exact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годин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before="102" w:line="260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FA604A" w:rsidRDefault="00D75E95">
            <w:pPr>
              <w:pStyle w:val="TableParagraph"/>
              <w:spacing w:before="4" w:line="218" w:lineRule="auto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підсумкового контролю</w:t>
            </w:r>
          </w:p>
        </w:tc>
      </w:tr>
      <w:tr w:rsidR="00FA604A">
        <w:trPr>
          <w:trHeight w:val="282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49" w:lineRule="exact"/>
              <w:ind w:left="7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83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A604A">
        <w:trPr>
          <w:trHeight w:val="455"/>
        </w:trPr>
        <w:tc>
          <w:tcPr>
            <w:tcW w:w="1460" w:type="dxa"/>
          </w:tcPr>
          <w:p w:rsidR="00FA604A" w:rsidRDefault="00FA604A">
            <w:pPr>
              <w:pStyle w:val="TableParagraph"/>
              <w:rPr>
                <w:sz w:val="24"/>
              </w:rPr>
            </w:pPr>
          </w:p>
        </w:tc>
        <w:tc>
          <w:tcPr>
            <w:tcW w:w="8355" w:type="dxa"/>
            <w:gridSpan w:val="3"/>
          </w:tcPr>
          <w:p w:rsidR="00FA604A" w:rsidRDefault="00D75E95">
            <w:pPr>
              <w:pStyle w:val="TableParagraph"/>
              <w:spacing w:before="83"/>
              <w:ind w:left="161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КОМПОНЕНТИ</w:t>
            </w:r>
          </w:p>
        </w:tc>
      </w:tr>
      <w:tr w:rsidR="00FA604A">
        <w:trPr>
          <w:trHeight w:val="359"/>
        </w:trPr>
        <w:tc>
          <w:tcPr>
            <w:tcW w:w="9815" w:type="dxa"/>
            <w:gridSpan w:val="4"/>
          </w:tcPr>
          <w:p w:rsidR="00FA604A" w:rsidRDefault="00D75E95">
            <w:pPr>
              <w:pStyle w:val="TableParagraph"/>
              <w:spacing w:before="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FA604A">
        <w:trPr>
          <w:trHeight w:val="283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спрямуванням)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63" w:lineRule="exact"/>
              <w:ind w:left="844"/>
              <w:rPr>
                <w:sz w:val="24"/>
              </w:rPr>
            </w:pPr>
            <w:r>
              <w:rPr>
                <w:spacing w:val="-4"/>
                <w:sz w:val="24"/>
              </w:rPr>
              <w:t>3/90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63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277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58" w:lineRule="exact"/>
              <w:ind w:left="782"/>
              <w:rPr>
                <w:sz w:val="24"/>
              </w:rPr>
            </w:pPr>
            <w:r>
              <w:rPr>
                <w:spacing w:val="-2"/>
                <w:sz w:val="24"/>
              </w:rPr>
              <w:t>5/150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4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49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before="97"/>
              <w:ind w:left="109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before="97"/>
              <w:ind w:left="782"/>
              <w:rPr>
                <w:sz w:val="24"/>
              </w:rPr>
            </w:pPr>
            <w:r>
              <w:rPr>
                <w:spacing w:val="-2"/>
                <w:sz w:val="24"/>
              </w:rPr>
              <w:t>8/240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35" w:lineRule="exact"/>
              <w:ind w:left="498"/>
              <w:rPr>
                <w:sz w:val="24"/>
              </w:rPr>
            </w:pPr>
            <w:r>
              <w:rPr>
                <w:spacing w:val="-2"/>
                <w:sz w:val="24"/>
              </w:rPr>
              <w:t>Залік,</w:t>
            </w:r>
          </w:p>
          <w:p w:rsidR="00FA604A" w:rsidRDefault="00D75E95">
            <w:pPr>
              <w:pStyle w:val="TableParagraph"/>
              <w:spacing w:line="243" w:lineRule="exact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254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03.01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34" w:lineRule="exact"/>
              <w:ind w:left="782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34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253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03.02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спрямуванням)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34" w:lineRule="exact"/>
              <w:ind w:left="782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34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249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2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суспільства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29" w:lineRule="exact"/>
              <w:ind w:left="844"/>
              <w:rPr>
                <w:sz w:val="24"/>
              </w:rPr>
            </w:pPr>
            <w:r>
              <w:rPr>
                <w:spacing w:val="-4"/>
                <w:sz w:val="24"/>
              </w:rPr>
              <w:t>3/90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29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27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Філософія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58" w:lineRule="exact"/>
              <w:ind w:left="844"/>
              <w:rPr>
                <w:sz w:val="24"/>
              </w:rPr>
            </w:pPr>
            <w:r>
              <w:rPr>
                <w:spacing w:val="-4"/>
                <w:sz w:val="24"/>
              </w:rPr>
              <w:t>3/90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282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844"/>
              <w:rPr>
                <w:sz w:val="24"/>
              </w:rPr>
            </w:pPr>
            <w:r>
              <w:rPr>
                <w:spacing w:val="-4"/>
                <w:sz w:val="24"/>
              </w:rPr>
              <w:t>3/90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431"/>
        </w:trPr>
        <w:tc>
          <w:tcPr>
            <w:tcW w:w="9815" w:type="dxa"/>
            <w:gridSpan w:val="4"/>
          </w:tcPr>
          <w:p w:rsidR="00FA604A" w:rsidRDefault="00D75E95">
            <w:pPr>
              <w:pStyle w:val="TableParagraph"/>
              <w:spacing w:before="6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FA604A">
        <w:trPr>
          <w:trHeight w:val="744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13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Правове регулювання у сфері туристичного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-ресторанного</w:t>
            </w:r>
          </w:p>
          <w:p w:rsidR="00FA604A" w:rsidRDefault="00D75E95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бізнесу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844"/>
              <w:rPr>
                <w:sz w:val="24"/>
              </w:rPr>
            </w:pPr>
            <w:r>
              <w:rPr>
                <w:spacing w:val="-4"/>
                <w:sz w:val="24"/>
              </w:rPr>
              <w:t>3/90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49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Бізнес-етика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індустрії</w:t>
            </w:r>
          </w:p>
          <w:p w:rsidR="00FA604A" w:rsidRDefault="00D75E95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гостинності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782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493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653" w:type="dxa"/>
          </w:tcPr>
          <w:p w:rsidR="00FA604A" w:rsidRDefault="00B81DD0">
            <w:pPr>
              <w:pStyle w:val="TableParagraph"/>
              <w:spacing w:line="244" w:lineRule="exact"/>
              <w:ind w:left="109" w:right="174"/>
              <w:rPr>
                <w:sz w:val="24"/>
              </w:rPr>
            </w:pPr>
            <w:r w:rsidRPr="00B81DD0">
              <w:rPr>
                <w:sz w:val="24"/>
              </w:rPr>
              <w:t xml:space="preserve">Управління сталим розвитком в </w:t>
            </w:r>
            <w:proofErr w:type="spellStart"/>
            <w:r w:rsidRPr="00B81DD0">
              <w:rPr>
                <w:sz w:val="24"/>
              </w:rPr>
              <w:t>готельно</w:t>
            </w:r>
            <w:proofErr w:type="spellEnd"/>
            <w:r w:rsidRPr="00B81DD0">
              <w:rPr>
                <w:sz w:val="24"/>
              </w:rPr>
              <w:t>-ресторанному бізнесі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8" w:lineRule="exact"/>
              <w:ind w:left="782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8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282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53" w:type="dxa"/>
          </w:tcPr>
          <w:p w:rsidR="00FA604A" w:rsidRDefault="00B81DD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B81DD0">
              <w:rPr>
                <w:sz w:val="24"/>
              </w:rPr>
              <w:t>Технологія обслуговування в оселях сільського зеленого туризму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782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</w:tbl>
    <w:p w:rsidR="00FA604A" w:rsidRDefault="00FA604A">
      <w:pPr>
        <w:pStyle w:val="TableParagraph"/>
        <w:spacing w:line="249" w:lineRule="exact"/>
        <w:jc w:val="center"/>
        <w:rPr>
          <w:sz w:val="24"/>
        </w:rPr>
        <w:sectPr w:rsidR="00FA604A">
          <w:pgSz w:w="11910" w:h="16840"/>
          <w:pgMar w:top="1040" w:right="566" w:bottom="280" w:left="992" w:header="713" w:footer="0" w:gutter="0"/>
          <w:cols w:space="720"/>
        </w:sectPr>
      </w:pPr>
    </w:p>
    <w:p w:rsidR="00FA604A" w:rsidRDefault="00FA604A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4653"/>
        <w:gridCol w:w="2113"/>
        <w:gridCol w:w="1589"/>
      </w:tblGrid>
      <w:tr w:rsidR="00FA604A">
        <w:trPr>
          <w:trHeight w:val="277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спеціальності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249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2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53" w:type="dxa"/>
          </w:tcPr>
          <w:p w:rsidR="00FA604A" w:rsidRDefault="00B81DD0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 w:rsidRPr="00B81DD0">
              <w:rPr>
                <w:sz w:val="24"/>
              </w:rPr>
              <w:t>Туризм та індустрія гостинності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2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2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49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Теоретичні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основи харчування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FA604A" w:rsidRDefault="00D75E95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нутриціології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5/150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494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 ресторанному господарстві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249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2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53" w:type="dxa"/>
          </w:tcPr>
          <w:p w:rsidR="00FA604A" w:rsidRDefault="00B81DD0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 w:rsidRPr="00B81DD0">
              <w:rPr>
                <w:sz w:val="24"/>
              </w:rPr>
              <w:t xml:space="preserve">Устаткування закладів </w:t>
            </w:r>
            <w:proofErr w:type="spellStart"/>
            <w:r w:rsidRPr="00B81DD0">
              <w:rPr>
                <w:sz w:val="24"/>
              </w:rPr>
              <w:t>готельно</w:t>
            </w:r>
            <w:proofErr w:type="spellEnd"/>
            <w:r w:rsidRPr="00B81DD0">
              <w:rPr>
                <w:sz w:val="24"/>
              </w:rPr>
              <w:t>-ресторанного господарства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2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2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249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2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рекреаційних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2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2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49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Економіка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готельно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FA604A" w:rsidRDefault="00D75E95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ресторанного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2113" w:type="dxa"/>
          </w:tcPr>
          <w:p w:rsidR="00FA604A" w:rsidRDefault="00B81DD0" w:rsidP="00B81DD0">
            <w:pPr>
              <w:pStyle w:val="TableParagraph"/>
              <w:spacing w:line="249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D75E95">
              <w:rPr>
                <w:spacing w:val="-2"/>
                <w:sz w:val="24"/>
              </w:rPr>
              <w:t>,5/1</w:t>
            </w:r>
            <w:r>
              <w:rPr>
                <w:spacing w:val="-2"/>
                <w:sz w:val="24"/>
              </w:rPr>
              <w:t>6</w:t>
            </w:r>
            <w:r w:rsidR="00D75E95">
              <w:rPr>
                <w:spacing w:val="-2"/>
                <w:sz w:val="24"/>
              </w:rPr>
              <w:t>5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340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4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9/270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4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 w:rsidTr="003B3D45">
        <w:trPr>
          <w:trHeight w:val="472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9/270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49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ресторанного</w:t>
            </w:r>
          </w:p>
          <w:p w:rsidR="00FA604A" w:rsidRDefault="00D75E95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2113" w:type="dxa"/>
          </w:tcPr>
          <w:p w:rsidR="00FA604A" w:rsidRDefault="00EC4DAE" w:rsidP="00EC4DAE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6</w:t>
            </w:r>
            <w:r w:rsidR="00D75E95" w:rsidRPr="00EC4DAE">
              <w:rPr>
                <w:spacing w:val="-2"/>
                <w:sz w:val="24"/>
              </w:rPr>
              <w:t>/</w:t>
            </w:r>
            <w:r w:rsidRPr="00EC4DAE">
              <w:rPr>
                <w:spacing w:val="-2"/>
                <w:sz w:val="24"/>
              </w:rPr>
              <w:t>18</w:t>
            </w:r>
            <w:r w:rsidR="00D75E95" w:rsidRPr="00EC4DAE">
              <w:rPr>
                <w:spacing w:val="-2"/>
                <w:sz w:val="24"/>
              </w:rPr>
              <w:t>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49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ресторанного</w:t>
            </w:r>
          </w:p>
          <w:p w:rsidR="00FA604A" w:rsidRDefault="00D75E95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494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Маркетинг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ресторанного</w:t>
            </w:r>
          </w:p>
          <w:p w:rsidR="00FA604A" w:rsidRDefault="00D75E95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4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4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49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53" w:type="dxa"/>
          </w:tcPr>
          <w:p w:rsidR="00FA604A" w:rsidRDefault="00B81DD0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 w:rsidRPr="00B81DD0">
              <w:rPr>
                <w:sz w:val="24"/>
              </w:rPr>
              <w:t xml:space="preserve">Гастрономія та </w:t>
            </w:r>
            <w:proofErr w:type="spellStart"/>
            <w:r w:rsidRPr="00B81DD0">
              <w:rPr>
                <w:sz w:val="24"/>
              </w:rPr>
              <w:t>сервісологія</w:t>
            </w:r>
            <w:proofErr w:type="spellEnd"/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493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53" w:type="dxa"/>
          </w:tcPr>
          <w:p w:rsidR="00B81DD0" w:rsidRDefault="00B81DD0" w:rsidP="00B81DD0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FA604A" w:rsidRDefault="00B81DD0" w:rsidP="00B81DD0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ресторанного </w:t>
            </w:r>
            <w:r>
              <w:rPr>
                <w:spacing w:val="-2"/>
                <w:sz w:val="24"/>
              </w:rPr>
              <w:t>бізнесу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499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послуг </w:t>
            </w:r>
            <w:r>
              <w:rPr>
                <w:spacing w:val="-10"/>
                <w:sz w:val="24"/>
              </w:rPr>
              <w:t>в</w:t>
            </w:r>
          </w:p>
          <w:p w:rsidR="00FA604A" w:rsidRDefault="00D75E95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господарстві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4,5/135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49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Державне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готельно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FA604A" w:rsidRDefault="00D75E95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ресторанним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бізнесом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27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анімаційних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4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4,5/135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4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49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Подільська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кухня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кулінарна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етнологія</w:t>
            </w:r>
          </w:p>
          <w:p w:rsidR="00FA604A" w:rsidRDefault="00D75E95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світу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FA604A">
        <w:trPr>
          <w:trHeight w:val="494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53" w:type="dxa"/>
          </w:tcPr>
          <w:p w:rsidR="00FA604A" w:rsidRDefault="00B81DD0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proofErr w:type="spellStart"/>
            <w:r w:rsidRPr="00B81DD0">
              <w:rPr>
                <w:sz w:val="24"/>
              </w:rPr>
              <w:t>Startup-проєкти</w:t>
            </w:r>
            <w:proofErr w:type="spellEnd"/>
            <w:r w:rsidRPr="00B81DD0">
              <w:rPr>
                <w:sz w:val="24"/>
              </w:rPr>
              <w:t xml:space="preserve"> у </w:t>
            </w:r>
            <w:proofErr w:type="spellStart"/>
            <w:r w:rsidRPr="00B81DD0">
              <w:rPr>
                <w:sz w:val="24"/>
              </w:rPr>
              <w:t>готельно</w:t>
            </w:r>
            <w:proofErr w:type="spellEnd"/>
            <w:r w:rsidRPr="00B81DD0">
              <w:rPr>
                <w:sz w:val="24"/>
              </w:rPr>
              <w:t>-ресторанній справі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4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4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498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Бізнес-планування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готельно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FA604A" w:rsidRDefault="00D75E95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ресторанному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господарстві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9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494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FA604A" w:rsidRDefault="00D75E95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ресторанному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бізнесі</w:t>
            </w:r>
          </w:p>
        </w:tc>
        <w:tc>
          <w:tcPr>
            <w:tcW w:w="2113" w:type="dxa"/>
          </w:tcPr>
          <w:p w:rsidR="00FA604A" w:rsidRDefault="009A31FF" w:rsidP="009A31FF">
            <w:pPr>
              <w:pStyle w:val="TableParagraph"/>
              <w:spacing w:line="244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D75E95">
              <w:rPr>
                <w:spacing w:val="-2"/>
                <w:sz w:val="24"/>
              </w:rPr>
              <w:t>/1</w:t>
            </w:r>
            <w:r>
              <w:rPr>
                <w:spacing w:val="-2"/>
                <w:sz w:val="24"/>
              </w:rPr>
              <w:t>2</w:t>
            </w:r>
            <w:r w:rsidR="00D75E95">
              <w:rPr>
                <w:spacing w:val="-2"/>
                <w:sz w:val="24"/>
              </w:rPr>
              <w:t>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44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FA604A">
        <w:trPr>
          <w:trHeight w:val="249"/>
        </w:trPr>
        <w:tc>
          <w:tcPr>
            <w:tcW w:w="1460" w:type="dxa"/>
          </w:tcPr>
          <w:p w:rsidR="00FA604A" w:rsidRDefault="00D75E95">
            <w:pPr>
              <w:pStyle w:val="TableParagraph"/>
              <w:spacing w:line="22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653" w:type="dxa"/>
          </w:tcPr>
          <w:p w:rsidR="00FA604A" w:rsidRDefault="00D75E95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тренінгом</w:t>
            </w:r>
          </w:p>
        </w:tc>
        <w:tc>
          <w:tcPr>
            <w:tcW w:w="2113" w:type="dxa"/>
          </w:tcPr>
          <w:p w:rsidR="00FA604A" w:rsidRDefault="00D75E95">
            <w:pPr>
              <w:pStyle w:val="TableParagraph"/>
              <w:spacing w:line="229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4/120</w:t>
            </w:r>
          </w:p>
        </w:tc>
        <w:tc>
          <w:tcPr>
            <w:tcW w:w="1589" w:type="dxa"/>
          </w:tcPr>
          <w:p w:rsidR="00FA604A" w:rsidRDefault="00D75E95">
            <w:pPr>
              <w:pStyle w:val="TableParagraph"/>
              <w:spacing w:line="229" w:lineRule="exact"/>
              <w:ind w:left="1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EC4DAE" w:rsidRPr="00EC4DAE">
        <w:trPr>
          <w:trHeight w:val="249"/>
        </w:trPr>
        <w:tc>
          <w:tcPr>
            <w:tcW w:w="1460" w:type="dxa"/>
          </w:tcPr>
          <w:p w:rsidR="00FA604A" w:rsidRPr="00EC4DAE" w:rsidRDefault="00D75E95">
            <w:pPr>
              <w:pStyle w:val="TableParagraph"/>
              <w:spacing w:line="230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</w:t>
            </w:r>
            <w:r w:rsidRPr="00EC4DAE">
              <w:rPr>
                <w:spacing w:val="-5"/>
                <w:sz w:val="24"/>
              </w:rPr>
              <w:t>33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30" w:lineRule="exact"/>
              <w:ind w:left="109"/>
              <w:rPr>
                <w:sz w:val="24"/>
              </w:rPr>
            </w:pPr>
            <w:r w:rsidRPr="00EC4DAE">
              <w:rPr>
                <w:sz w:val="24"/>
              </w:rPr>
              <w:t>Основи</w:t>
            </w:r>
            <w:r w:rsidRPr="00EC4DAE">
              <w:rPr>
                <w:spacing w:val="-2"/>
                <w:sz w:val="24"/>
              </w:rPr>
              <w:t xml:space="preserve"> </w:t>
            </w:r>
            <w:r w:rsidRPr="00EC4DAE">
              <w:rPr>
                <w:sz w:val="24"/>
              </w:rPr>
              <w:t>наукових</w:t>
            </w:r>
            <w:r w:rsidRPr="00EC4DAE">
              <w:rPr>
                <w:spacing w:val="-7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досліджень</w:t>
            </w:r>
          </w:p>
        </w:tc>
        <w:tc>
          <w:tcPr>
            <w:tcW w:w="2113" w:type="dxa"/>
          </w:tcPr>
          <w:p w:rsidR="00FA604A" w:rsidRPr="00EC4DAE" w:rsidRDefault="00D75E95">
            <w:pPr>
              <w:pStyle w:val="TableParagraph"/>
              <w:spacing w:line="230" w:lineRule="exact"/>
              <w:ind w:left="18" w:right="5"/>
              <w:jc w:val="center"/>
              <w:rPr>
                <w:sz w:val="24"/>
              </w:rPr>
            </w:pPr>
            <w:r w:rsidRPr="00EC4DAE">
              <w:rPr>
                <w:spacing w:val="-4"/>
                <w:sz w:val="24"/>
              </w:rPr>
              <w:t>3/90</w:t>
            </w:r>
          </w:p>
        </w:tc>
        <w:tc>
          <w:tcPr>
            <w:tcW w:w="1589" w:type="dxa"/>
          </w:tcPr>
          <w:p w:rsidR="00FA604A" w:rsidRPr="00EC4DAE" w:rsidRDefault="00D75E95">
            <w:pPr>
              <w:pStyle w:val="TableParagraph"/>
              <w:spacing w:line="230" w:lineRule="exact"/>
              <w:ind w:left="13" w:right="15"/>
              <w:jc w:val="center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залік</w:t>
            </w:r>
          </w:p>
        </w:tc>
      </w:tr>
      <w:tr w:rsidR="00EC4DAE" w:rsidRPr="00EC4DAE">
        <w:trPr>
          <w:trHeight w:val="249"/>
        </w:trPr>
        <w:tc>
          <w:tcPr>
            <w:tcW w:w="1460" w:type="dxa"/>
          </w:tcPr>
          <w:p w:rsidR="003B3D45" w:rsidRPr="00EC4DAE" w:rsidRDefault="003B3D45">
            <w:pPr>
              <w:pStyle w:val="TableParagraph"/>
              <w:spacing w:line="230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</w:t>
            </w:r>
            <w:r w:rsidRPr="00EC4DAE">
              <w:rPr>
                <w:spacing w:val="-5"/>
                <w:sz w:val="24"/>
              </w:rPr>
              <w:t>34</w:t>
            </w:r>
          </w:p>
        </w:tc>
        <w:tc>
          <w:tcPr>
            <w:tcW w:w="4653" w:type="dxa"/>
          </w:tcPr>
          <w:p w:rsidR="003B3D45" w:rsidRPr="00EC4DAE" w:rsidRDefault="003B3D45" w:rsidP="003B3D45">
            <w:pPr>
              <w:pStyle w:val="TableParagraph"/>
              <w:spacing w:line="230" w:lineRule="exact"/>
              <w:ind w:left="109"/>
              <w:rPr>
                <w:sz w:val="24"/>
              </w:rPr>
            </w:pPr>
            <w:proofErr w:type="spellStart"/>
            <w:r w:rsidRPr="00EC4DAE">
              <w:rPr>
                <w:sz w:val="24"/>
              </w:rPr>
              <w:t>Кейтеринг</w:t>
            </w:r>
            <w:proofErr w:type="spellEnd"/>
          </w:p>
        </w:tc>
        <w:tc>
          <w:tcPr>
            <w:tcW w:w="2113" w:type="dxa"/>
          </w:tcPr>
          <w:p w:rsidR="003B3D45" w:rsidRPr="00EC4DAE" w:rsidRDefault="003B3D45">
            <w:pPr>
              <w:pStyle w:val="TableParagraph"/>
              <w:spacing w:line="230" w:lineRule="exact"/>
              <w:ind w:left="18" w:right="5"/>
              <w:jc w:val="center"/>
              <w:rPr>
                <w:spacing w:val="-4"/>
                <w:sz w:val="24"/>
              </w:rPr>
            </w:pPr>
            <w:r w:rsidRPr="00EC4DAE">
              <w:rPr>
                <w:spacing w:val="-4"/>
                <w:sz w:val="24"/>
              </w:rPr>
              <w:t>3/90</w:t>
            </w:r>
          </w:p>
        </w:tc>
        <w:tc>
          <w:tcPr>
            <w:tcW w:w="1589" w:type="dxa"/>
          </w:tcPr>
          <w:p w:rsidR="003B3D45" w:rsidRPr="00EC4DAE" w:rsidRDefault="003B3D45">
            <w:pPr>
              <w:pStyle w:val="TableParagraph"/>
              <w:spacing w:line="230" w:lineRule="exact"/>
              <w:ind w:left="13" w:right="15"/>
              <w:jc w:val="center"/>
              <w:rPr>
                <w:spacing w:val="-2"/>
                <w:sz w:val="24"/>
              </w:rPr>
            </w:pPr>
            <w:r w:rsidRPr="00EC4DAE">
              <w:rPr>
                <w:spacing w:val="-2"/>
                <w:sz w:val="24"/>
              </w:rPr>
              <w:t>залік</w:t>
            </w:r>
          </w:p>
        </w:tc>
      </w:tr>
      <w:tr w:rsidR="00EC4DAE" w:rsidRPr="00EC4DAE">
        <w:trPr>
          <w:trHeight w:val="249"/>
        </w:trPr>
        <w:tc>
          <w:tcPr>
            <w:tcW w:w="1460" w:type="dxa"/>
          </w:tcPr>
          <w:p w:rsidR="00FA604A" w:rsidRPr="00EC4DAE" w:rsidRDefault="003B3D45">
            <w:pPr>
              <w:pStyle w:val="TableParagraph"/>
              <w:spacing w:line="229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</w:t>
            </w:r>
            <w:r w:rsidRPr="00EC4DAE">
              <w:rPr>
                <w:spacing w:val="-5"/>
                <w:sz w:val="24"/>
              </w:rPr>
              <w:t>35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29" w:lineRule="exact"/>
              <w:ind w:left="109"/>
              <w:rPr>
                <w:b/>
                <w:sz w:val="24"/>
              </w:rPr>
            </w:pPr>
            <w:r w:rsidRPr="00EC4DAE"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113" w:type="dxa"/>
          </w:tcPr>
          <w:p w:rsidR="00FA604A" w:rsidRPr="00EC4DAE" w:rsidRDefault="00FA604A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FA604A" w:rsidRPr="00EC4DAE" w:rsidRDefault="00FA604A">
            <w:pPr>
              <w:pStyle w:val="TableParagraph"/>
              <w:rPr>
                <w:sz w:val="18"/>
              </w:rPr>
            </w:pPr>
          </w:p>
        </w:tc>
      </w:tr>
      <w:tr w:rsidR="00EC4DAE" w:rsidRPr="00EC4DAE">
        <w:trPr>
          <w:trHeight w:val="493"/>
        </w:trPr>
        <w:tc>
          <w:tcPr>
            <w:tcW w:w="1460" w:type="dxa"/>
          </w:tcPr>
          <w:p w:rsidR="00FA604A" w:rsidRPr="00EC4DAE" w:rsidRDefault="00D75E95" w:rsidP="003B3D4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3</w:t>
            </w:r>
            <w:r w:rsidR="003B3D45" w:rsidRPr="00EC4DAE">
              <w:rPr>
                <w:spacing w:val="-2"/>
                <w:sz w:val="24"/>
              </w:rPr>
              <w:t>5</w:t>
            </w:r>
            <w:r w:rsidRPr="00EC4DAE">
              <w:rPr>
                <w:spacing w:val="-2"/>
                <w:sz w:val="24"/>
              </w:rPr>
              <w:t>.01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44" w:lineRule="exact"/>
              <w:ind w:left="109" w:right="174"/>
              <w:rPr>
                <w:sz w:val="24"/>
              </w:rPr>
            </w:pPr>
            <w:r w:rsidRPr="00EC4DAE">
              <w:rPr>
                <w:sz w:val="24"/>
              </w:rPr>
              <w:t>навчальна</w:t>
            </w:r>
            <w:r w:rsidRPr="00EC4DAE">
              <w:rPr>
                <w:spacing w:val="-9"/>
                <w:sz w:val="24"/>
              </w:rPr>
              <w:t xml:space="preserve"> </w:t>
            </w:r>
            <w:r w:rsidRPr="00EC4DAE">
              <w:rPr>
                <w:sz w:val="24"/>
              </w:rPr>
              <w:t>практика</w:t>
            </w:r>
            <w:r w:rsidRPr="00EC4DAE">
              <w:rPr>
                <w:spacing w:val="-13"/>
                <w:sz w:val="24"/>
              </w:rPr>
              <w:t xml:space="preserve"> </w:t>
            </w:r>
            <w:r w:rsidRPr="00EC4DAE">
              <w:rPr>
                <w:sz w:val="24"/>
              </w:rPr>
              <w:t>в</w:t>
            </w:r>
            <w:r w:rsidRPr="00EC4DAE">
              <w:rPr>
                <w:spacing w:val="-10"/>
                <w:sz w:val="24"/>
              </w:rPr>
              <w:t xml:space="preserve"> </w:t>
            </w:r>
            <w:proofErr w:type="spellStart"/>
            <w:r w:rsidRPr="00EC4DAE">
              <w:rPr>
                <w:sz w:val="24"/>
              </w:rPr>
              <w:t>готельно</w:t>
            </w:r>
            <w:proofErr w:type="spellEnd"/>
            <w:r w:rsidRPr="00EC4DAE">
              <w:rPr>
                <w:sz w:val="24"/>
              </w:rPr>
              <w:t>- ресторанних комплексах</w:t>
            </w:r>
          </w:p>
        </w:tc>
        <w:tc>
          <w:tcPr>
            <w:tcW w:w="2113" w:type="dxa"/>
          </w:tcPr>
          <w:p w:rsidR="00FA604A" w:rsidRPr="00EC4DAE" w:rsidRDefault="00D75E95">
            <w:pPr>
              <w:pStyle w:val="TableParagraph"/>
              <w:spacing w:line="249" w:lineRule="exact"/>
              <w:ind w:left="18"/>
              <w:jc w:val="center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4,5/135</w:t>
            </w:r>
          </w:p>
        </w:tc>
        <w:tc>
          <w:tcPr>
            <w:tcW w:w="1589" w:type="dxa"/>
          </w:tcPr>
          <w:p w:rsidR="00FA604A" w:rsidRPr="00EC4DAE" w:rsidRDefault="00D75E95">
            <w:pPr>
              <w:pStyle w:val="TableParagraph"/>
              <w:spacing w:line="249" w:lineRule="exact"/>
              <w:ind w:left="13" w:right="15"/>
              <w:jc w:val="center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залік</w:t>
            </w:r>
          </w:p>
        </w:tc>
      </w:tr>
      <w:tr w:rsidR="00EC4DAE" w:rsidRPr="00EC4DAE">
        <w:trPr>
          <w:trHeight w:val="498"/>
        </w:trPr>
        <w:tc>
          <w:tcPr>
            <w:tcW w:w="1460" w:type="dxa"/>
          </w:tcPr>
          <w:p w:rsidR="00FA604A" w:rsidRPr="00EC4DAE" w:rsidRDefault="00D75E95" w:rsidP="003B3D4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3</w:t>
            </w:r>
            <w:r w:rsidR="003B3D45" w:rsidRPr="00EC4DAE">
              <w:rPr>
                <w:spacing w:val="-2"/>
                <w:sz w:val="24"/>
              </w:rPr>
              <w:t>5</w:t>
            </w:r>
            <w:r w:rsidRPr="00EC4DAE">
              <w:rPr>
                <w:spacing w:val="-2"/>
                <w:sz w:val="24"/>
              </w:rPr>
              <w:t>.02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35" w:lineRule="exact"/>
              <w:ind w:left="52"/>
              <w:rPr>
                <w:sz w:val="24"/>
              </w:rPr>
            </w:pPr>
            <w:r w:rsidRPr="00EC4DAE">
              <w:rPr>
                <w:sz w:val="24"/>
              </w:rPr>
              <w:t>виробнича</w:t>
            </w:r>
            <w:r w:rsidRPr="00EC4DAE">
              <w:rPr>
                <w:spacing w:val="-2"/>
                <w:sz w:val="24"/>
              </w:rPr>
              <w:t xml:space="preserve"> </w:t>
            </w:r>
            <w:r w:rsidRPr="00EC4DAE">
              <w:rPr>
                <w:sz w:val="24"/>
              </w:rPr>
              <w:t>практика</w:t>
            </w:r>
            <w:r w:rsidRPr="00EC4DAE">
              <w:rPr>
                <w:spacing w:val="-3"/>
                <w:sz w:val="24"/>
              </w:rPr>
              <w:t xml:space="preserve"> </w:t>
            </w:r>
            <w:r w:rsidRPr="00EC4DAE">
              <w:rPr>
                <w:sz w:val="24"/>
              </w:rPr>
              <w:t>в</w:t>
            </w:r>
            <w:r w:rsidRPr="00EC4DAE">
              <w:rPr>
                <w:spacing w:val="-5"/>
                <w:sz w:val="24"/>
              </w:rPr>
              <w:t xml:space="preserve"> </w:t>
            </w:r>
            <w:r w:rsidRPr="00EC4DAE">
              <w:rPr>
                <w:sz w:val="24"/>
              </w:rPr>
              <w:t>закладах</w:t>
            </w:r>
            <w:r w:rsidRPr="00EC4DAE">
              <w:rPr>
                <w:spacing w:val="-7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готельного</w:t>
            </w:r>
          </w:p>
          <w:p w:rsidR="00FA604A" w:rsidRPr="00EC4DAE" w:rsidRDefault="00D75E95">
            <w:pPr>
              <w:pStyle w:val="TableParagraph"/>
              <w:spacing w:line="243" w:lineRule="exact"/>
              <w:ind w:left="52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2113" w:type="dxa"/>
          </w:tcPr>
          <w:p w:rsidR="00FA604A" w:rsidRPr="00EC4DAE" w:rsidRDefault="00D75E95">
            <w:pPr>
              <w:pStyle w:val="TableParagraph"/>
              <w:spacing w:line="249" w:lineRule="exact"/>
              <w:ind w:left="18"/>
              <w:jc w:val="center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4,5/135</w:t>
            </w:r>
          </w:p>
        </w:tc>
        <w:tc>
          <w:tcPr>
            <w:tcW w:w="1589" w:type="dxa"/>
          </w:tcPr>
          <w:p w:rsidR="00FA604A" w:rsidRPr="00EC4DAE" w:rsidRDefault="00D75E95">
            <w:pPr>
              <w:pStyle w:val="TableParagraph"/>
              <w:spacing w:line="249" w:lineRule="exact"/>
              <w:ind w:left="13" w:right="16"/>
              <w:jc w:val="center"/>
              <w:rPr>
                <w:sz w:val="24"/>
              </w:rPr>
            </w:pPr>
            <w:proofErr w:type="spellStart"/>
            <w:r w:rsidRPr="00EC4DAE">
              <w:rPr>
                <w:sz w:val="24"/>
              </w:rPr>
              <w:t>диф</w:t>
            </w:r>
            <w:proofErr w:type="spellEnd"/>
            <w:r w:rsidRPr="00EC4DAE">
              <w:rPr>
                <w:sz w:val="24"/>
              </w:rPr>
              <w:t>.</w:t>
            </w:r>
            <w:r w:rsidRPr="00EC4DAE">
              <w:rPr>
                <w:spacing w:val="-3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залік</w:t>
            </w:r>
          </w:p>
        </w:tc>
      </w:tr>
      <w:tr w:rsidR="00EC4DAE" w:rsidRPr="00EC4DAE">
        <w:trPr>
          <w:trHeight w:val="494"/>
        </w:trPr>
        <w:tc>
          <w:tcPr>
            <w:tcW w:w="1460" w:type="dxa"/>
          </w:tcPr>
          <w:p w:rsidR="00FA604A" w:rsidRPr="00EC4DAE" w:rsidRDefault="00D75E95" w:rsidP="003B3D4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3</w:t>
            </w:r>
            <w:r w:rsidR="003B3D45" w:rsidRPr="00EC4DAE">
              <w:rPr>
                <w:spacing w:val="-2"/>
                <w:sz w:val="24"/>
              </w:rPr>
              <w:t>5</w:t>
            </w:r>
            <w:r w:rsidRPr="00EC4DAE">
              <w:rPr>
                <w:spacing w:val="-2"/>
                <w:sz w:val="24"/>
              </w:rPr>
              <w:t>.03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46" w:lineRule="exact"/>
              <w:ind w:left="109" w:right="174"/>
              <w:rPr>
                <w:sz w:val="24"/>
              </w:rPr>
            </w:pPr>
            <w:r w:rsidRPr="00EC4DAE">
              <w:rPr>
                <w:sz w:val="24"/>
              </w:rPr>
              <w:t>виробнича</w:t>
            </w:r>
            <w:r w:rsidRPr="00EC4DAE">
              <w:rPr>
                <w:spacing w:val="-13"/>
                <w:sz w:val="24"/>
              </w:rPr>
              <w:t xml:space="preserve"> </w:t>
            </w:r>
            <w:r w:rsidRPr="00EC4DAE">
              <w:rPr>
                <w:sz w:val="24"/>
              </w:rPr>
              <w:t>практика</w:t>
            </w:r>
            <w:r w:rsidRPr="00EC4DAE">
              <w:rPr>
                <w:spacing w:val="-13"/>
                <w:sz w:val="24"/>
              </w:rPr>
              <w:t xml:space="preserve"> </w:t>
            </w:r>
            <w:r w:rsidRPr="00EC4DAE">
              <w:rPr>
                <w:sz w:val="24"/>
              </w:rPr>
              <w:t>в</w:t>
            </w:r>
            <w:r w:rsidRPr="00EC4DAE">
              <w:rPr>
                <w:spacing w:val="-15"/>
                <w:sz w:val="24"/>
              </w:rPr>
              <w:t xml:space="preserve"> </w:t>
            </w:r>
            <w:r w:rsidRPr="00EC4DAE">
              <w:rPr>
                <w:sz w:val="24"/>
              </w:rPr>
              <w:t>закладах ресторанного господарства</w:t>
            </w:r>
          </w:p>
        </w:tc>
        <w:tc>
          <w:tcPr>
            <w:tcW w:w="2113" w:type="dxa"/>
          </w:tcPr>
          <w:p w:rsidR="00FA604A" w:rsidRPr="00EC4DAE" w:rsidRDefault="00D75E95">
            <w:pPr>
              <w:pStyle w:val="TableParagraph"/>
              <w:spacing w:line="249" w:lineRule="exact"/>
              <w:ind w:left="18" w:right="10"/>
              <w:jc w:val="center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6/180</w:t>
            </w:r>
          </w:p>
        </w:tc>
        <w:tc>
          <w:tcPr>
            <w:tcW w:w="1589" w:type="dxa"/>
          </w:tcPr>
          <w:p w:rsidR="00FA604A" w:rsidRPr="00EC4DAE" w:rsidRDefault="00D75E95">
            <w:pPr>
              <w:pStyle w:val="TableParagraph"/>
              <w:spacing w:line="249" w:lineRule="exact"/>
              <w:ind w:left="13" w:right="16"/>
              <w:jc w:val="center"/>
              <w:rPr>
                <w:sz w:val="24"/>
              </w:rPr>
            </w:pPr>
            <w:proofErr w:type="spellStart"/>
            <w:r w:rsidRPr="00EC4DAE">
              <w:rPr>
                <w:sz w:val="24"/>
              </w:rPr>
              <w:t>диф</w:t>
            </w:r>
            <w:proofErr w:type="spellEnd"/>
            <w:r w:rsidRPr="00EC4DAE">
              <w:rPr>
                <w:sz w:val="24"/>
              </w:rPr>
              <w:t>.</w:t>
            </w:r>
            <w:r w:rsidRPr="00EC4DAE">
              <w:rPr>
                <w:spacing w:val="-3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залік</w:t>
            </w:r>
          </w:p>
        </w:tc>
      </w:tr>
      <w:tr w:rsidR="00EC4DAE" w:rsidRPr="00EC4DAE">
        <w:trPr>
          <w:trHeight w:val="249"/>
        </w:trPr>
        <w:tc>
          <w:tcPr>
            <w:tcW w:w="1460" w:type="dxa"/>
          </w:tcPr>
          <w:p w:rsidR="00FA604A" w:rsidRPr="00EC4DAE" w:rsidRDefault="00D75E95" w:rsidP="003B3D45">
            <w:pPr>
              <w:pStyle w:val="TableParagraph"/>
              <w:spacing w:line="229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3</w:t>
            </w:r>
            <w:r w:rsidR="003B3D45" w:rsidRPr="00EC4DAE">
              <w:rPr>
                <w:spacing w:val="-2"/>
                <w:sz w:val="24"/>
              </w:rPr>
              <w:t>5</w:t>
            </w:r>
            <w:r w:rsidRPr="00EC4DAE">
              <w:rPr>
                <w:spacing w:val="-2"/>
                <w:sz w:val="24"/>
              </w:rPr>
              <w:t>.04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 w:rsidRPr="00EC4DAE">
              <w:rPr>
                <w:sz w:val="24"/>
              </w:rPr>
              <w:t>виробнича</w:t>
            </w:r>
            <w:r w:rsidRPr="00EC4DAE">
              <w:rPr>
                <w:spacing w:val="-5"/>
                <w:sz w:val="24"/>
              </w:rPr>
              <w:t xml:space="preserve"> </w:t>
            </w:r>
            <w:r w:rsidRPr="00EC4DAE">
              <w:rPr>
                <w:sz w:val="24"/>
              </w:rPr>
              <w:t>переддипломна</w:t>
            </w:r>
            <w:r w:rsidRPr="00EC4DAE">
              <w:rPr>
                <w:spacing w:val="-9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практика</w:t>
            </w:r>
          </w:p>
        </w:tc>
        <w:tc>
          <w:tcPr>
            <w:tcW w:w="2113" w:type="dxa"/>
          </w:tcPr>
          <w:p w:rsidR="00FA604A" w:rsidRPr="00EC4DAE" w:rsidRDefault="00D75E95">
            <w:pPr>
              <w:pStyle w:val="TableParagraph"/>
              <w:spacing w:line="229" w:lineRule="exact"/>
              <w:ind w:left="18"/>
              <w:jc w:val="center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4,5/135</w:t>
            </w:r>
          </w:p>
        </w:tc>
        <w:tc>
          <w:tcPr>
            <w:tcW w:w="1589" w:type="dxa"/>
          </w:tcPr>
          <w:p w:rsidR="00FA604A" w:rsidRPr="00EC4DAE" w:rsidRDefault="00D75E95">
            <w:pPr>
              <w:pStyle w:val="TableParagraph"/>
              <w:spacing w:line="229" w:lineRule="exact"/>
              <w:ind w:left="13" w:right="16"/>
              <w:jc w:val="center"/>
              <w:rPr>
                <w:sz w:val="24"/>
              </w:rPr>
            </w:pPr>
            <w:proofErr w:type="spellStart"/>
            <w:r w:rsidRPr="00EC4DAE">
              <w:rPr>
                <w:sz w:val="24"/>
              </w:rPr>
              <w:t>диф</w:t>
            </w:r>
            <w:proofErr w:type="spellEnd"/>
            <w:r w:rsidRPr="00EC4DAE">
              <w:rPr>
                <w:sz w:val="24"/>
              </w:rPr>
              <w:t>.</w:t>
            </w:r>
            <w:r w:rsidRPr="00EC4DAE">
              <w:rPr>
                <w:spacing w:val="-3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залік</w:t>
            </w:r>
          </w:p>
        </w:tc>
      </w:tr>
      <w:tr w:rsidR="00EC4DAE" w:rsidRPr="00EC4DAE">
        <w:trPr>
          <w:trHeight w:val="748"/>
        </w:trPr>
        <w:tc>
          <w:tcPr>
            <w:tcW w:w="1460" w:type="dxa"/>
          </w:tcPr>
          <w:p w:rsidR="00FA604A" w:rsidRPr="00EC4DAE" w:rsidRDefault="003B3D4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</w:t>
            </w:r>
            <w:r w:rsidRPr="00EC4DAE">
              <w:rPr>
                <w:spacing w:val="-5"/>
                <w:sz w:val="24"/>
              </w:rPr>
              <w:t>36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 w:rsidRPr="00EC4DAE">
              <w:rPr>
                <w:sz w:val="24"/>
              </w:rPr>
              <w:t>Курсова</w:t>
            </w:r>
            <w:r w:rsidRPr="00EC4DAE">
              <w:rPr>
                <w:spacing w:val="-2"/>
                <w:sz w:val="24"/>
              </w:rPr>
              <w:t xml:space="preserve"> </w:t>
            </w:r>
            <w:r w:rsidRPr="00EC4DAE">
              <w:rPr>
                <w:sz w:val="24"/>
              </w:rPr>
              <w:t>робота</w:t>
            </w:r>
            <w:r w:rsidRPr="00EC4DAE">
              <w:rPr>
                <w:spacing w:val="-5"/>
                <w:sz w:val="24"/>
              </w:rPr>
              <w:t xml:space="preserve"> </w:t>
            </w:r>
            <w:r w:rsidRPr="00EC4DAE">
              <w:rPr>
                <w:sz w:val="24"/>
              </w:rPr>
              <w:t>(менеджмент</w:t>
            </w:r>
            <w:r w:rsidRPr="00EC4DAE">
              <w:rPr>
                <w:spacing w:val="-3"/>
                <w:sz w:val="24"/>
              </w:rPr>
              <w:t xml:space="preserve"> </w:t>
            </w:r>
            <w:proofErr w:type="spellStart"/>
            <w:r w:rsidRPr="00EC4DAE">
              <w:rPr>
                <w:spacing w:val="-2"/>
                <w:sz w:val="24"/>
              </w:rPr>
              <w:t>готельно</w:t>
            </w:r>
            <w:proofErr w:type="spellEnd"/>
            <w:r w:rsidRPr="00EC4DAE">
              <w:rPr>
                <w:spacing w:val="-2"/>
                <w:sz w:val="24"/>
              </w:rPr>
              <w:t>-</w:t>
            </w:r>
          </w:p>
          <w:p w:rsidR="00FA604A" w:rsidRPr="00EC4DAE" w:rsidRDefault="00D75E95">
            <w:pPr>
              <w:pStyle w:val="TableParagraph"/>
              <w:spacing w:line="250" w:lineRule="exact"/>
              <w:ind w:left="109" w:right="489"/>
              <w:rPr>
                <w:sz w:val="24"/>
              </w:rPr>
            </w:pPr>
            <w:r w:rsidRPr="00EC4DAE">
              <w:rPr>
                <w:sz w:val="24"/>
              </w:rPr>
              <w:t>ресторанного</w:t>
            </w:r>
            <w:r w:rsidRPr="00EC4DAE">
              <w:rPr>
                <w:spacing w:val="-11"/>
                <w:sz w:val="24"/>
              </w:rPr>
              <w:t xml:space="preserve"> </w:t>
            </w:r>
            <w:r w:rsidRPr="00EC4DAE">
              <w:rPr>
                <w:sz w:val="24"/>
              </w:rPr>
              <w:t>господарства</w:t>
            </w:r>
            <w:r w:rsidRPr="00EC4DAE">
              <w:rPr>
                <w:spacing w:val="-12"/>
                <w:sz w:val="24"/>
              </w:rPr>
              <w:t xml:space="preserve"> </w:t>
            </w:r>
            <w:r w:rsidRPr="00EC4DAE">
              <w:rPr>
                <w:sz w:val="24"/>
              </w:rPr>
              <w:t>/</w:t>
            </w:r>
            <w:r w:rsidRPr="00EC4DAE">
              <w:rPr>
                <w:spacing w:val="-15"/>
                <w:sz w:val="24"/>
              </w:rPr>
              <w:t xml:space="preserve"> </w:t>
            </w:r>
            <w:r w:rsidRPr="00EC4DAE">
              <w:rPr>
                <w:sz w:val="24"/>
              </w:rPr>
              <w:t xml:space="preserve">маркетинг </w:t>
            </w:r>
            <w:proofErr w:type="spellStart"/>
            <w:r w:rsidRPr="00EC4DAE">
              <w:rPr>
                <w:sz w:val="24"/>
              </w:rPr>
              <w:t>готельно</w:t>
            </w:r>
            <w:proofErr w:type="spellEnd"/>
            <w:r w:rsidRPr="00EC4DAE">
              <w:rPr>
                <w:sz w:val="24"/>
              </w:rPr>
              <w:t>-ресторанного господарства)</w:t>
            </w:r>
          </w:p>
        </w:tc>
        <w:tc>
          <w:tcPr>
            <w:tcW w:w="2113" w:type="dxa"/>
          </w:tcPr>
          <w:p w:rsidR="00FA604A" w:rsidRPr="00EC4DAE" w:rsidRDefault="00D75E95">
            <w:pPr>
              <w:pStyle w:val="TableParagraph"/>
              <w:spacing w:line="249" w:lineRule="exact"/>
              <w:ind w:left="18" w:right="5"/>
              <w:jc w:val="center"/>
              <w:rPr>
                <w:sz w:val="24"/>
              </w:rPr>
            </w:pPr>
            <w:r w:rsidRPr="00EC4DAE">
              <w:rPr>
                <w:spacing w:val="-4"/>
                <w:sz w:val="24"/>
              </w:rPr>
              <w:t>1/30</w:t>
            </w:r>
          </w:p>
        </w:tc>
        <w:tc>
          <w:tcPr>
            <w:tcW w:w="1589" w:type="dxa"/>
          </w:tcPr>
          <w:p w:rsidR="00FA604A" w:rsidRPr="00EC4DAE" w:rsidRDefault="00D75E95">
            <w:pPr>
              <w:pStyle w:val="TableParagraph"/>
              <w:spacing w:line="249" w:lineRule="exact"/>
              <w:ind w:left="13" w:right="16"/>
              <w:jc w:val="center"/>
              <w:rPr>
                <w:sz w:val="24"/>
              </w:rPr>
            </w:pPr>
            <w:proofErr w:type="spellStart"/>
            <w:r w:rsidRPr="00EC4DAE">
              <w:rPr>
                <w:sz w:val="24"/>
              </w:rPr>
              <w:t>диф</w:t>
            </w:r>
            <w:proofErr w:type="spellEnd"/>
            <w:r w:rsidRPr="00EC4DAE">
              <w:rPr>
                <w:sz w:val="24"/>
              </w:rPr>
              <w:t>.</w:t>
            </w:r>
            <w:r w:rsidRPr="00EC4DAE">
              <w:rPr>
                <w:spacing w:val="-3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залік</w:t>
            </w:r>
          </w:p>
        </w:tc>
      </w:tr>
      <w:tr w:rsidR="00EC4DAE" w:rsidRPr="00EC4DAE">
        <w:trPr>
          <w:trHeight w:val="993"/>
        </w:trPr>
        <w:tc>
          <w:tcPr>
            <w:tcW w:w="1460" w:type="dxa"/>
          </w:tcPr>
          <w:p w:rsidR="00FA604A" w:rsidRPr="00EC4DAE" w:rsidRDefault="003B3D4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</w:t>
            </w:r>
            <w:r w:rsidRPr="00EC4DAE">
              <w:rPr>
                <w:spacing w:val="-5"/>
                <w:sz w:val="24"/>
              </w:rPr>
              <w:t>37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18" w:lineRule="auto"/>
              <w:ind w:left="109" w:right="406"/>
              <w:jc w:val="both"/>
              <w:rPr>
                <w:sz w:val="24"/>
              </w:rPr>
            </w:pPr>
            <w:r w:rsidRPr="00EC4DAE">
              <w:rPr>
                <w:sz w:val="24"/>
              </w:rPr>
              <w:t>Курсова робота (організація готельного господарства</w:t>
            </w:r>
            <w:r w:rsidRPr="00EC4DAE">
              <w:rPr>
                <w:spacing w:val="-13"/>
                <w:sz w:val="24"/>
              </w:rPr>
              <w:t xml:space="preserve"> </w:t>
            </w:r>
            <w:r w:rsidRPr="00EC4DAE">
              <w:rPr>
                <w:sz w:val="24"/>
              </w:rPr>
              <w:t>/</w:t>
            </w:r>
            <w:r w:rsidRPr="00EC4DAE">
              <w:rPr>
                <w:spacing w:val="-15"/>
                <w:sz w:val="24"/>
              </w:rPr>
              <w:t xml:space="preserve"> </w:t>
            </w:r>
            <w:r w:rsidRPr="00EC4DAE">
              <w:rPr>
                <w:sz w:val="24"/>
              </w:rPr>
              <w:t>організація</w:t>
            </w:r>
            <w:r w:rsidRPr="00EC4DAE">
              <w:rPr>
                <w:spacing w:val="-12"/>
                <w:sz w:val="24"/>
              </w:rPr>
              <w:t xml:space="preserve"> </w:t>
            </w:r>
            <w:r w:rsidRPr="00EC4DAE">
              <w:rPr>
                <w:sz w:val="24"/>
              </w:rPr>
              <w:t>ресторанного господарства / технологія продукції</w:t>
            </w:r>
          </w:p>
          <w:p w:rsidR="00FA604A" w:rsidRPr="00EC4DAE" w:rsidRDefault="00D75E95">
            <w:pPr>
              <w:pStyle w:val="TableParagraph"/>
              <w:spacing w:line="232" w:lineRule="exact"/>
              <w:ind w:left="109"/>
              <w:jc w:val="both"/>
              <w:rPr>
                <w:sz w:val="24"/>
              </w:rPr>
            </w:pPr>
            <w:r w:rsidRPr="00EC4DAE">
              <w:rPr>
                <w:sz w:val="24"/>
              </w:rPr>
              <w:t>ресторанного</w:t>
            </w:r>
            <w:r w:rsidRPr="00EC4DAE">
              <w:rPr>
                <w:spacing w:val="-4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господарства)</w:t>
            </w:r>
          </w:p>
        </w:tc>
        <w:tc>
          <w:tcPr>
            <w:tcW w:w="2113" w:type="dxa"/>
          </w:tcPr>
          <w:p w:rsidR="00FA604A" w:rsidRPr="00EC4DAE" w:rsidRDefault="00D75E95">
            <w:pPr>
              <w:pStyle w:val="TableParagraph"/>
              <w:spacing w:line="244" w:lineRule="exact"/>
              <w:ind w:left="18" w:right="5"/>
              <w:jc w:val="center"/>
              <w:rPr>
                <w:sz w:val="24"/>
              </w:rPr>
            </w:pPr>
            <w:r w:rsidRPr="00EC4DAE">
              <w:rPr>
                <w:spacing w:val="-4"/>
                <w:sz w:val="24"/>
              </w:rPr>
              <w:t>1/30</w:t>
            </w:r>
          </w:p>
        </w:tc>
        <w:tc>
          <w:tcPr>
            <w:tcW w:w="1589" w:type="dxa"/>
          </w:tcPr>
          <w:p w:rsidR="00FA604A" w:rsidRPr="00EC4DAE" w:rsidRDefault="00D75E95">
            <w:pPr>
              <w:pStyle w:val="TableParagraph"/>
              <w:spacing w:line="244" w:lineRule="exact"/>
              <w:ind w:left="13" w:right="16"/>
              <w:jc w:val="center"/>
              <w:rPr>
                <w:sz w:val="24"/>
              </w:rPr>
            </w:pPr>
            <w:proofErr w:type="spellStart"/>
            <w:r w:rsidRPr="00EC4DAE">
              <w:rPr>
                <w:sz w:val="24"/>
              </w:rPr>
              <w:t>диф</w:t>
            </w:r>
            <w:proofErr w:type="spellEnd"/>
            <w:r w:rsidRPr="00EC4DAE">
              <w:rPr>
                <w:sz w:val="24"/>
              </w:rPr>
              <w:t>.</w:t>
            </w:r>
            <w:r w:rsidRPr="00EC4DAE">
              <w:rPr>
                <w:spacing w:val="-3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залік</w:t>
            </w:r>
          </w:p>
        </w:tc>
      </w:tr>
      <w:tr w:rsidR="00EC4DAE" w:rsidRPr="00EC4DAE">
        <w:trPr>
          <w:trHeight w:val="277"/>
        </w:trPr>
        <w:tc>
          <w:tcPr>
            <w:tcW w:w="1460" w:type="dxa"/>
          </w:tcPr>
          <w:p w:rsidR="00FA604A" w:rsidRPr="00EC4DAE" w:rsidRDefault="003B3D4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</w:t>
            </w:r>
            <w:r w:rsidRPr="00EC4DAE">
              <w:rPr>
                <w:spacing w:val="-5"/>
                <w:sz w:val="24"/>
              </w:rPr>
              <w:t>38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C4DAE">
              <w:rPr>
                <w:sz w:val="24"/>
              </w:rPr>
              <w:t>Кваліфікаційна</w:t>
            </w:r>
            <w:r w:rsidRPr="00EC4DAE">
              <w:rPr>
                <w:spacing w:val="-13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робота</w:t>
            </w:r>
          </w:p>
        </w:tc>
        <w:tc>
          <w:tcPr>
            <w:tcW w:w="2113" w:type="dxa"/>
          </w:tcPr>
          <w:p w:rsidR="00FA604A" w:rsidRPr="00EC4DAE" w:rsidRDefault="00D75E95">
            <w:pPr>
              <w:pStyle w:val="TableParagraph"/>
              <w:spacing w:line="244" w:lineRule="exact"/>
              <w:ind w:left="18" w:right="10"/>
              <w:jc w:val="center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6/180</w:t>
            </w:r>
          </w:p>
        </w:tc>
        <w:tc>
          <w:tcPr>
            <w:tcW w:w="1589" w:type="dxa"/>
          </w:tcPr>
          <w:p w:rsidR="00FA604A" w:rsidRPr="00EC4DAE" w:rsidRDefault="00FA604A">
            <w:pPr>
              <w:pStyle w:val="TableParagraph"/>
              <w:rPr>
                <w:sz w:val="20"/>
              </w:rPr>
            </w:pPr>
          </w:p>
        </w:tc>
      </w:tr>
      <w:tr w:rsidR="00EC4DAE" w:rsidRPr="00EC4DAE">
        <w:trPr>
          <w:trHeight w:val="278"/>
        </w:trPr>
        <w:tc>
          <w:tcPr>
            <w:tcW w:w="1460" w:type="dxa"/>
          </w:tcPr>
          <w:p w:rsidR="00FA604A" w:rsidRPr="00EC4DAE" w:rsidRDefault="003B3D45" w:rsidP="003B3D4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 39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Атестація:</w:t>
            </w:r>
          </w:p>
        </w:tc>
        <w:tc>
          <w:tcPr>
            <w:tcW w:w="2113" w:type="dxa"/>
          </w:tcPr>
          <w:p w:rsidR="00FA604A" w:rsidRPr="00EC4DAE" w:rsidRDefault="00FA604A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FA604A" w:rsidRPr="00EC4DAE" w:rsidRDefault="00FA604A">
            <w:pPr>
              <w:pStyle w:val="TableParagraph"/>
              <w:rPr>
                <w:sz w:val="20"/>
              </w:rPr>
            </w:pPr>
          </w:p>
        </w:tc>
      </w:tr>
      <w:tr w:rsidR="00EC4DAE" w:rsidRPr="00EC4DAE">
        <w:trPr>
          <w:trHeight w:val="282"/>
        </w:trPr>
        <w:tc>
          <w:tcPr>
            <w:tcW w:w="1460" w:type="dxa"/>
          </w:tcPr>
          <w:p w:rsidR="00FA604A" w:rsidRPr="00EC4DAE" w:rsidRDefault="00D75E95" w:rsidP="003B3D4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3</w:t>
            </w:r>
            <w:r w:rsidR="003B3D45" w:rsidRPr="00EC4DAE">
              <w:rPr>
                <w:spacing w:val="-2"/>
                <w:sz w:val="24"/>
              </w:rPr>
              <w:t>9</w:t>
            </w:r>
            <w:r w:rsidRPr="00EC4DAE">
              <w:rPr>
                <w:spacing w:val="-2"/>
                <w:sz w:val="24"/>
              </w:rPr>
              <w:t>.01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EC4DAE">
              <w:rPr>
                <w:sz w:val="24"/>
              </w:rPr>
              <w:t>атестаційний</w:t>
            </w:r>
            <w:r w:rsidRPr="00EC4DAE">
              <w:rPr>
                <w:spacing w:val="-7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екзамен</w:t>
            </w:r>
          </w:p>
        </w:tc>
        <w:tc>
          <w:tcPr>
            <w:tcW w:w="2113" w:type="dxa"/>
          </w:tcPr>
          <w:p w:rsidR="00FA604A" w:rsidRPr="00EC4DAE" w:rsidRDefault="00D75E95">
            <w:pPr>
              <w:pStyle w:val="TableParagraph"/>
              <w:spacing w:line="249" w:lineRule="exact"/>
              <w:ind w:left="18" w:right="5"/>
              <w:jc w:val="center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1,5/45</w:t>
            </w:r>
          </w:p>
        </w:tc>
        <w:tc>
          <w:tcPr>
            <w:tcW w:w="1589" w:type="dxa"/>
          </w:tcPr>
          <w:p w:rsidR="00FA604A" w:rsidRPr="00EC4DAE" w:rsidRDefault="00FA604A">
            <w:pPr>
              <w:pStyle w:val="TableParagraph"/>
              <w:rPr>
                <w:sz w:val="20"/>
              </w:rPr>
            </w:pPr>
          </w:p>
        </w:tc>
      </w:tr>
    </w:tbl>
    <w:p w:rsidR="00FA604A" w:rsidRPr="00EC4DAE" w:rsidRDefault="00FA604A">
      <w:pPr>
        <w:pStyle w:val="TableParagraph"/>
        <w:rPr>
          <w:sz w:val="20"/>
        </w:rPr>
        <w:sectPr w:rsidR="00FA604A" w:rsidRPr="00EC4DAE">
          <w:pgSz w:w="11910" w:h="16840"/>
          <w:pgMar w:top="1040" w:right="566" w:bottom="280" w:left="992" w:header="713" w:footer="0" w:gutter="0"/>
          <w:cols w:space="720"/>
        </w:sectPr>
      </w:pPr>
    </w:p>
    <w:p w:rsidR="00FA604A" w:rsidRPr="00EC4DAE" w:rsidRDefault="00FA604A">
      <w:pPr>
        <w:pStyle w:val="a3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4653"/>
        <w:gridCol w:w="2113"/>
        <w:gridCol w:w="1589"/>
      </w:tblGrid>
      <w:tr w:rsidR="00EC4DAE" w:rsidRPr="00EC4DAE">
        <w:trPr>
          <w:trHeight w:val="277"/>
        </w:trPr>
        <w:tc>
          <w:tcPr>
            <w:tcW w:w="1460" w:type="dxa"/>
          </w:tcPr>
          <w:p w:rsidR="00FA604A" w:rsidRPr="00EC4DAE" w:rsidRDefault="00D75E95" w:rsidP="003B3D4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 w:rsidRPr="00EC4DAE">
              <w:rPr>
                <w:sz w:val="24"/>
              </w:rPr>
              <w:t>ООК</w:t>
            </w:r>
            <w:r w:rsidRPr="00EC4DAE">
              <w:rPr>
                <w:spacing w:val="-2"/>
                <w:sz w:val="24"/>
              </w:rPr>
              <w:t xml:space="preserve"> 3</w:t>
            </w:r>
            <w:r w:rsidR="003B3D45" w:rsidRPr="00EC4DAE">
              <w:rPr>
                <w:spacing w:val="-2"/>
                <w:sz w:val="24"/>
              </w:rPr>
              <w:t>9</w:t>
            </w:r>
            <w:r w:rsidRPr="00EC4DAE">
              <w:rPr>
                <w:spacing w:val="-2"/>
                <w:sz w:val="24"/>
              </w:rPr>
              <w:t>.02</w:t>
            </w:r>
          </w:p>
        </w:tc>
        <w:tc>
          <w:tcPr>
            <w:tcW w:w="4653" w:type="dxa"/>
          </w:tcPr>
          <w:p w:rsidR="00FA604A" w:rsidRPr="00EC4DAE" w:rsidRDefault="00D75E9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C4DAE">
              <w:rPr>
                <w:sz w:val="24"/>
              </w:rPr>
              <w:t>публічний</w:t>
            </w:r>
            <w:r w:rsidRPr="00EC4DAE">
              <w:rPr>
                <w:spacing w:val="-5"/>
                <w:sz w:val="24"/>
              </w:rPr>
              <w:t xml:space="preserve"> </w:t>
            </w:r>
            <w:r w:rsidRPr="00EC4DAE">
              <w:rPr>
                <w:sz w:val="24"/>
              </w:rPr>
              <w:t>захист</w:t>
            </w:r>
            <w:r w:rsidRPr="00EC4DAE">
              <w:rPr>
                <w:spacing w:val="-6"/>
                <w:sz w:val="24"/>
              </w:rPr>
              <w:t xml:space="preserve"> </w:t>
            </w:r>
            <w:r w:rsidRPr="00EC4DAE">
              <w:rPr>
                <w:sz w:val="24"/>
              </w:rPr>
              <w:t>кваліфікаційної</w:t>
            </w:r>
            <w:r w:rsidRPr="00EC4DAE">
              <w:rPr>
                <w:spacing w:val="-13"/>
                <w:sz w:val="24"/>
              </w:rPr>
              <w:t xml:space="preserve"> </w:t>
            </w:r>
            <w:r w:rsidRPr="00EC4DAE">
              <w:rPr>
                <w:spacing w:val="-2"/>
                <w:sz w:val="24"/>
              </w:rPr>
              <w:t>роботи</w:t>
            </w:r>
          </w:p>
        </w:tc>
        <w:tc>
          <w:tcPr>
            <w:tcW w:w="2113" w:type="dxa"/>
          </w:tcPr>
          <w:p w:rsidR="00FA604A" w:rsidRPr="00EC4DAE" w:rsidRDefault="00D75E95">
            <w:pPr>
              <w:pStyle w:val="TableParagraph"/>
              <w:spacing w:line="249" w:lineRule="exact"/>
              <w:ind w:left="18" w:right="5"/>
              <w:jc w:val="center"/>
              <w:rPr>
                <w:sz w:val="24"/>
              </w:rPr>
            </w:pPr>
            <w:r w:rsidRPr="00EC4DAE">
              <w:rPr>
                <w:spacing w:val="-2"/>
                <w:sz w:val="24"/>
              </w:rPr>
              <w:t>1,5/45</w:t>
            </w:r>
          </w:p>
        </w:tc>
        <w:tc>
          <w:tcPr>
            <w:tcW w:w="1589" w:type="dxa"/>
          </w:tcPr>
          <w:p w:rsidR="00FA604A" w:rsidRPr="00EC4DAE" w:rsidRDefault="00FA604A">
            <w:pPr>
              <w:pStyle w:val="TableParagraph"/>
              <w:rPr>
                <w:sz w:val="20"/>
              </w:rPr>
            </w:pPr>
          </w:p>
        </w:tc>
      </w:tr>
      <w:tr w:rsidR="00EC4DAE" w:rsidRPr="00EC4DAE">
        <w:trPr>
          <w:trHeight w:val="513"/>
        </w:trPr>
        <w:tc>
          <w:tcPr>
            <w:tcW w:w="9815" w:type="dxa"/>
            <w:gridSpan w:val="4"/>
          </w:tcPr>
          <w:p w:rsidR="00FA604A" w:rsidRPr="00EC4DAE" w:rsidRDefault="00D75E95">
            <w:pPr>
              <w:pStyle w:val="TableParagraph"/>
              <w:spacing w:before="111"/>
              <w:ind w:left="10" w:right="1"/>
              <w:jc w:val="center"/>
              <w:rPr>
                <w:b/>
                <w:sz w:val="24"/>
              </w:rPr>
            </w:pPr>
            <w:r w:rsidRPr="00EC4DAE">
              <w:rPr>
                <w:b/>
                <w:sz w:val="24"/>
              </w:rPr>
              <w:t>2</w:t>
            </w:r>
            <w:r w:rsidRPr="00EC4DAE">
              <w:rPr>
                <w:b/>
                <w:spacing w:val="-1"/>
                <w:sz w:val="24"/>
              </w:rPr>
              <w:t xml:space="preserve"> </w:t>
            </w:r>
            <w:r w:rsidRPr="00EC4DAE">
              <w:rPr>
                <w:b/>
                <w:sz w:val="24"/>
              </w:rPr>
              <w:t>ВИБІРКОВІ</w:t>
            </w:r>
            <w:r w:rsidRPr="00EC4DAE">
              <w:rPr>
                <w:b/>
                <w:spacing w:val="-4"/>
                <w:sz w:val="24"/>
              </w:rPr>
              <w:t xml:space="preserve"> </w:t>
            </w:r>
            <w:r w:rsidRPr="00EC4DAE">
              <w:rPr>
                <w:b/>
                <w:sz w:val="24"/>
              </w:rPr>
              <w:t>ОСВІТНІ</w:t>
            </w:r>
            <w:r w:rsidRPr="00EC4DAE">
              <w:rPr>
                <w:b/>
                <w:spacing w:val="-2"/>
                <w:sz w:val="24"/>
              </w:rPr>
              <w:t xml:space="preserve"> КОМПОНЕНТИ</w:t>
            </w:r>
          </w:p>
        </w:tc>
      </w:tr>
      <w:tr w:rsidR="00FA604A">
        <w:trPr>
          <w:trHeight w:val="321"/>
        </w:trPr>
        <w:tc>
          <w:tcPr>
            <w:tcW w:w="9815" w:type="dxa"/>
            <w:gridSpan w:val="4"/>
          </w:tcPr>
          <w:p w:rsidR="00FA604A" w:rsidRDefault="00D75E95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вибором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</w:tr>
      <w:tr w:rsidR="002A609B" w:rsidTr="00371AD0">
        <w:trPr>
          <w:trHeight w:val="283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01</w:t>
            </w:r>
          </w:p>
        </w:tc>
        <w:tc>
          <w:tcPr>
            <w:tcW w:w="4653" w:type="dxa"/>
            <w:vAlign w:val="center"/>
          </w:tcPr>
          <w:p w:rsidR="002A609B" w:rsidRPr="00C25F26" w:rsidRDefault="002A609B" w:rsidP="002A609B">
            <w:pPr>
              <w:pStyle w:val="22"/>
              <w:snapToGrid w:val="0"/>
              <w:contextualSpacing/>
              <w:jc w:val="left"/>
            </w:pPr>
            <w:r w:rsidRPr="00D14849">
              <w:rPr>
                <w:sz w:val="24"/>
                <w:szCs w:val="24"/>
              </w:rPr>
              <w:t>Теоретична підготовка базової загальновійськової підготовки</w:t>
            </w:r>
            <w:r w:rsidRPr="00D14849">
              <w:rPr>
                <w:sz w:val="24"/>
                <w:szCs w:val="24"/>
                <w:lang w:val="ru-RU"/>
              </w:rPr>
              <w:t xml:space="preserve">/ </w:t>
            </w:r>
            <w:r w:rsidRPr="00C25F26">
              <w:rPr>
                <w:sz w:val="24"/>
                <w:szCs w:val="24"/>
              </w:rPr>
              <w:t>Дисципліна 1</w:t>
            </w:r>
          </w:p>
        </w:tc>
        <w:tc>
          <w:tcPr>
            <w:tcW w:w="2113" w:type="dxa"/>
            <w:vAlign w:val="center"/>
          </w:tcPr>
          <w:p w:rsidR="002A609B" w:rsidRPr="00C25F26" w:rsidRDefault="002A609B" w:rsidP="002A609B">
            <w:pPr>
              <w:pStyle w:val="22"/>
              <w:snapToGrid w:val="0"/>
              <w:contextualSpacing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 w:rsidRPr="00C25F2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 w:rsidTr="00371AD0">
        <w:trPr>
          <w:trHeight w:val="277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02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 xml:space="preserve">Дисципліна 2 </w:t>
            </w:r>
          </w:p>
        </w:tc>
        <w:tc>
          <w:tcPr>
            <w:tcW w:w="2113" w:type="dxa"/>
            <w:vAlign w:val="center"/>
          </w:tcPr>
          <w:p w:rsidR="002A609B" w:rsidRPr="00D14849" w:rsidRDefault="002A609B" w:rsidP="002A609B">
            <w:pPr>
              <w:pStyle w:val="22"/>
              <w:snapToGrid w:val="0"/>
              <w:contextualSpacing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C25F2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82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03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>Дисципліна 3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>
              <w:rPr>
                <w:lang w:val="en-US"/>
              </w:rPr>
              <w:t>4</w:t>
            </w:r>
            <w:r w:rsidRPr="00C25F26">
              <w:t>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340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04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 xml:space="preserve">Дисципліна 4 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>
              <w:rPr>
                <w:lang w:val="en-US"/>
              </w:rPr>
              <w:t>3</w:t>
            </w:r>
            <w:r w:rsidRPr="00C25F26">
              <w:t>/</w:t>
            </w:r>
            <w:r>
              <w:rPr>
                <w:lang w:val="en-US"/>
              </w:rPr>
              <w:t>90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78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05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>Дисципліна 5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>
              <w:rPr>
                <w:lang w:val="en-US"/>
              </w:rPr>
              <w:t>3</w:t>
            </w:r>
            <w:r w:rsidRPr="00C25F26">
              <w:t>/</w:t>
            </w:r>
            <w:r>
              <w:rPr>
                <w:lang w:val="en-US"/>
              </w:rPr>
              <w:t>90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78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06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 xml:space="preserve">Дисципліна 6 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 w:rsidRPr="00C25F26">
              <w:t>4/120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82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07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 xml:space="preserve">Дисципліна 7 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 w:rsidRPr="00C25F26">
              <w:t>4/120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77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08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 xml:space="preserve">Дисципліна 8 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 w:rsidRPr="00C25F26">
              <w:t>4/120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82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09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 xml:space="preserve">Дисципліна 9 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 w:rsidRPr="00C25F26">
              <w:t>4/120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77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10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 xml:space="preserve">Дисципліна 10 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 w:rsidRPr="00C25F26">
              <w:t>4/120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82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11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 xml:space="preserve">Дисципліна 11 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 w:rsidRPr="00C25F26">
              <w:t>4/120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78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12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 xml:space="preserve">Дисципліна 12 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 w:rsidRPr="00C25F26">
              <w:t>4/120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78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13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 xml:space="preserve">Дисципліна 13 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 w:rsidRPr="00C25F26">
              <w:t>4/120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82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14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 xml:space="preserve">Дисципліна 14 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jc w:val="center"/>
            </w:pPr>
            <w:r w:rsidRPr="00C25F26">
              <w:t>4/120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78"/>
        </w:trPr>
        <w:tc>
          <w:tcPr>
            <w:tcW w:w="1460" w:type="dxa"/>
          </w:tcPr>
          <w:p w:rsidR="002A609B" w:rsidRPr="00C25F26" w:rsidRDefault="002A609B" w:rsidP="002A609B">
            <w:r w:rsidRPr="00C25F26">
              <w:t>ВОК 15</w:t>
            </w:r>
          </w:p>
        </w:tc>
        <w:tc>
          <w:tcPr>
            <w:tcW w:w="4653" w:type="dxa"/>
          </w:tcPr>
          <w:p w:rsidR="002A609B" w:rsidRPr="00C25F26" w:rsidRDefault="002A609B" w:rsidP="002A609B">
            <w:r w:rsidRPr="00C25F26">
              <w:t>Дисципліна 15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pStyle w:val="21"/>
              <w:spacing w:after="0" w:line="240" w:lineRule="auto"/>
              <w:contextualSpacing/>
              <w:jc w:val="center"/>
            </w:pPr>
            <w:r w:rsidRPr="00C25F26">
              <w:t>4/120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278"/>
        </w:trPr>
        <w:tc>
          <w:tcPr>
            <w:tcW w:w="1460" w:type="dxa"/>
          </w:tcPr>
          <w:p w:rsidR="002A609B" w:rsidRPr="00072783" w:rsidRDefault="002A609B" w:rsidP="002A609B">
            <w:r>
              <w:t>ВОК 16</w:t>
            </w:r>
          </w:p>
        </w:tc>
        <w:tc>
          <w:tcPr>
            <w:tcW w:w="4653" w:type="dxa"/>
          </w:tcPr>
          <w:p w:rsidR="002A609B" w:rsidRPr="00C25F26" w:rsidRDefault="002A609B" w:rsidP="002A609B">
            <w:r>
              <w:t>Дисципліна 16</w:t>
            </w:r>
          </w:p>
        </w:tc>
        <w:tc>
          <w:tcPr>
            <w:tcW w:w="2113" w:type="dxa"/>
          </w:tcPr>
          <w:p w:rsidR="002A609B" w:rsidRPr="00C25F26" w:rsidRDefault="002A609B" w:rsidP="002A609B">
            <w:pPr>
              <w:pStyle w:val="21"/>
              <w:spacing w:after="0" w:line="240" w:lineRule="auto"/>
              <w:contextualSpacing/>
              <w:jc w:val="center"/>
            </w:pPr>
            <w:r w:rsidRPr="00C25F26">
              <w:t>4/120</w:t>
            </w:r>
          </w:p>
        </w:tc>
        <w:tc>
          <w:tcPr>
            <w:tcW w:w="1589" w:type="dxa"/>
          </w:tcPr>
          <w:p w:rsidR="002A609B" w:rsidRPr="00C25F26" w:rsidRDefault="002A609B" w:rsidP="002A609B">
            <w:pPr>
              <w:jc w:val="center"/>
            </w:pPr>
            <w:r w:rsidRPr="00C25F26">
              <w:t>залік</w:t>
            </w:r>
          </w:p>
        </w:tc>
      </w:tr>
      <w:tr w:rsidR="002A609B">
        <w:trPr>
          <w:trHeight w:val="498"/>
        </w:trPr>
        <w:tc>
          <w:tcPr>
            <w:tcW w:w="6113" w:type="dxa"/>
            <w:gridSpan w:val="2"/>
          </w:tcPr>
          <w:p w:rsidR="002A609B" w:rsidRDefault="002A609B" w:rsidP="002A609B">
            <w:pPr>
              <w:pStyle w:val="TableParagraph"/>
              <w:spacing w:line="250" w:lineRule="exact"/>
              <w:ind w:left="110" w:right="911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 підготовки бакалавра</w:t>
            </w:r>
          </w:p>
        </w:tc>
        <w:tc>
          <w:tcPr>
            <w:tcW w:w="2113" w:type="dxa"/>
          </w:tcPr>
          <w:p w:rsidR="002A609B" w:rsidRDefault="002A609B" w:rsidP="002A609B">
            <w:pPr>
              <w:pStyle w:val="TableParagraph"/>
              <w:spacing w:before="102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240/7200</w:t>
            </w:r>
          </w:p>
        </w:tc>
        <w:tc>
          <w:tcPr>
            <w:tcW w:w="1589" w:type="dxa"/>
          </w:tcPr>
          <w:p w:rsidR="002A609B" w:rsidRDefault="002A609B" w:rsidP="002A609B">
            <w:pPr>
              <w:pStyle w:val="TableParagraph"/>
              <w:rPr>
                <w:sz w:val="24"/>
              </w:rPr>
            </w:pPr>
          </w:p>
        </w:tc>
      </w:tr>
    </w:tbl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rPr>
          <w:b/>
        </w:rPr>
      </w:pPr>
    </w:p>
    <w:p w:rsidR="002A609B" w:rsidRDefault="002A609B">
      <w:pPr>
        <w:rPr>
          <w:b/>
          <w:sz w:val="28"/>
          <w:szCs w:val="28"/>
        </w:rPr>
      </w:pPr>
      <w:r>
        <w:rPr>
          <w:b/>
        </w:rPr>
        <w:br w:type="page"/>
      </w:r>
    </w:p>
    <w:p w:rsidR="00FA604A" w:rsidRDefault="00FA604A">
      <w:pPr>
        <w:pStyle w:val="a3"/>
        <w:rPr>
          <w:b/>
        </w:rPr>
      </w:pPr>
    </w:p>
    <w:p w:rsidR="00FA604A" w:rsidRDefault="00FA604A">
      <w:pPr>
        <w:pStyle w:val="a3"/>
        <w:spacing w:before="108"/>
        <w:rPr>
          <w:b/>
        </w:rPr>
      </w:pPr>
    </w:p>
    <w:p w:rsidR="00FA604A" w:rsidRDefault="00D75E95">
      <w:pPr>
        <w:pStyle w:val="1"/>
        <w:spacing w:before="0"/>
        <w:ind w:left="429" w:right="689"/>
      </w:pPr>
      <w:r>
        <w:t>ФОРМА</w:t>
      </w:r>
      <w:r>
        <w:rPr>
          <w:spacing w:val="-11"/>
        </w:rPr>
        <w:t xml:space="preserve"> </w:t>
      </w:r>
      <w:r>
        <w:t>АТЕСТАЦІЇ</w:t>
      </w:r>
      <w:r>
        <w:rPr>
          <w:spacing w:val="-10"/>
        </w:rPr>
        <w:t xml:space="preserve"> </w:t>
      </w:r>
      <w:r>
        <w:t>ЗДОБУВАЧІВ</w:t>
      </w:r>
      <w:r>
        <w:rPr>
          <w:spacing w:val="-14"/>
        </w:rPr>
        <w:t xml:space="preserve"> </w:t>
      </w:r>
      <w:r>
        <w:t>ВИЩОЇ</w:t>
      </w:r>
      <w:r>
        <w:rPr>
          <w:spacing w:val="-10"/>
        </w:rPr>
        <w:t xml:space="preserve"> </w:t>
      </w:r>
      <w:r>
        <w:rPr>
          <w:spacing w:val="-2"/>
        </w:rPr>
        <w:t>ОСВІТИ</w:t>
      </w:r>
    </w:p>
    <w:p w:rsidR="00FA604A" w:rsidRDefault="00FA604A">
      <w:pPr>
        <w:pStyle w:val="a3"/>
        <w:spacing w:before="165" w:after="1"/>
        <w:rPr>
          <w:b/>
          <w:sz w:val="20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098"/>
      </w:tblGrid>
      <w:tr w:rsidR="00FA604A">
        <w:trPr>
          <w:trHeight w:val="825"/>
        </w:trPr>
        <w:tc>
          <w:tcPr>
            <w:tcW w:w="3371" w:type="dxa"/>
          </w:tcPr>
          <w:p w:rsidR="00FA604A" w:rsidRDefault="00D75E95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атестації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 вищої освіти</w:t>
            </w:r>
          </w:p>
        </w:tc>
        <w:tc>
          <w:tcPr>
            <w:tcW w:w="6098" w:type="dxa"/>
          </w:tcPr>
          <w:p w:rsidR="00FA604A" w:rsidRDefault="00D75E95">
            <w:pPr>
              <w:pStyle w:val="TableParagraph"/>
              <w:tabs>
                <w:tab w:val="left" w:pos="1535"/>
                <w:tab w:val="left" w:pos="1923"/>
                <w:tab w:val="left" w:pos="3050"/>
                <w:tab w:val="left" w:pos="3232"/>
                <w:tab w:val="left" w:pos="3673"/>
                <w:tab w:val="left" w:pos="4834"/>
                <w:tab w:val="left" w:pos="5203"/>
                <w:tab w:val="left" w:pos="5371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Атестація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здобувачів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здійснюється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формі атестаційного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екзамену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публічного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захисту</w:t>
            </w:r>
          </w:p>
          <w:p w:rsidR="00FA604A" w:rsidRDefault="00D75E9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кваліфікаційної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роботи.</w:t>
            </w:r>
          </w:p>
        </w:tc>
      </w:tr>
      <w:tr w:rsidR="00FA604A">
        <w:trPr>
          <w:trHeight w:val="3039"/>
        </w:trPr>
        <w:tc>
          <w:tcPr>
            <w:tcW w:w="3371" w:type="dxa"/>
          </w:tcPr>
          <w:p w:rsidR="00FA604A" w:rsidRDefault="00D75E95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кваліфікаційної </w:t>
            </w:r>
            <w:r>
              <w:rPr>
                <w:b/>
                <w:spacing w:val="-2"/>
                <w:sz w:val="24"/>
              </w:rPr>
              <w:t>роботи</w:t>
            </w:r>
          </w:p>
        </w:tc>
        <w:tc>
          <w:tcPr>
            <w:tcW w:w="6098" w:type="dxa"/>
          </w:tcPr>
          <w:p w:rsidR="00FA604A" w:rsidRDefault="00D75E95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 робота має передбачати розв’язання складної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спеціалізованої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або практичної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суб’єктів готельного 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ресторанного бізнесу, що передбачає застосування теорій і методів </w:t>
            </w: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 ресторанної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справи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характеризується комплексністю та невизначеністю умов.</w:t>
            </w:r>
          </w:p>
          <w:p w:rsidR="00FA604A" w:rsidRDefault="00D75E9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У кваліфікаційній роботі не повинно бути академічного плагіату, фальсифікації та фабрикації. Наукову роботу перевіряють на рівень унікальності.</w:t>
            </w:r>
          </w:p>
          <w:p w:rsidR="00FA604A" w:rsidRDefault="00D75E95">
            <w:pPr>
              <w:pStyle w:val="TableParagraph"/>
              <w:spacing w:line="274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Кваліфікаційна робота має бути розміщена в інституційному </w:t>
            </w:r>
            <w:proofErr w:type="spellStart"/>
            <w:r>
              <w:rPr>
                <w:sz w:val="24"/>
              </w:rPr>
              <w:t>репозитарію</w:t>
            </w:r>
            <w:proofErr w:type="spellEnd"/>
            <w:r>
              <w:rPr>
                <w:sz w:val="24"/>
              </w:rPr>
              <w:t xml:space="preserve"> університету.</w:t>
            </w:r>
          </w:p>
        </w:tc>
      </w:tr>
      <w:tr w:rsidR="00FA604A">
        <w:trPr>
          <w:trHeight w:val="1104"/>
        </w:trPr>
        <w:tc>
          <w:tcPr>
            <w:tcW w:w="3371" w:type="dxa"/>
          </w:tcPr>
          <w:p w:rsidR="00FA604A" w:rsidRDefault="00D75E95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атестаційного </w:t>
            </w:r>
            <w:r>
              <w:rPr>
                <w:b/>
                <w:spacing w:val="-2"/>
                <w:sz w:val="24"/>
              </w:rPr>
              <w:t>екзамену</w:t>
            </w:r>
          </w:p>
        </w:tc>
        <w:tc>
          <w:tcPr>
            <w:tcW w:w="6098" w:type="dxa"/>
          </w:tcPr>
          <w:p w:rsidR="00FA604A" w:rsidRDefault="00D75E95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Атестаційний екзамен має передбачати перевірку досягнення результатів навчання, визначених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241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Готельно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FA604A" w:rsidRDefault="00D75E95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ресторанна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-2"/>
                <w:sz w:val="24"/>
              </w:rPr>
              <w:t xml:space="preserve"> програмою.</w:t>
            </w:r>
          </w:p>
        </w:tc>
      </w:tr>
    </w:tbl>
    <w:p w:rsidR="00FA604A" w:rsidRDefault="00FA604A" w:rsidP="0064703C">
      <w:pPr>
        <w:pStyle w:val="a3"/>
        <w:spacing w:before="274" w:after="7"/>
        <w:ind w:left="1385"/>
        <w:rPr>
          <w:sz w:val="17"/>
        </w:rPr>
      </w:pPr>
      <w:bookmarkStart w:id="0" w:name="_GoBack"/>
      <w:bookmarkEnd w:id="0"/>
    </w:p>
    <w:sectPr w:rsidR="00FA604A">
      <w:headerReference w:type="default" r:id="rId12"/>
      <w:pgSz w:w="16840" w:h="11910" w:orient="landscape"/>
      <w:pgMar w:top="1400" w:right="283" w:bottom="280" w:left="425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C87" w:rsidRDefault="00591C87">
      <w:r>
        <w:separator/>
      </w:r>
    </w:p>
  </w:endnote>
  <w:endnote w:type="continuationSeparator" w:id="0">
    <w:p w:rsidR="00591C87" w:rsidRDefault="0059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C87" w:rsidRDefault="00591C87">
      <w:r>
        <w:separator/>
      </w:r>
    </w:p>
  </w:footnote>
  <w:footnote w:type="continuationSeparator" w:id="0">
    <w:p w:rsidR="00591C87" w:rsidRDefault="00591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7B" w:rsidRDefault="00FC76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7B" w:rsidRDefault="00FC767B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3253760" behindDoc="1" locked="0" layoutInCell="1" allowOverlap="1">
              <wp:simplePos x="0" y="0"/>
              <wp:positionH relativeFrom="page">
                <wp:posOffset>3963415</wp:posOffset>
              </wp:positionH>
              <wp:positionV relativeFrom="page">
                <wp:posOffset>440012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767B" w:rsidRDefault="00FC767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4703C">
                            <w:rPr>
                              <w:noProof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1pt;margin-top:34.65pt;width:14pt;height:15.3pt;z-index:-2006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CQx16a3wAAAAkBAAAPAAAAAAAAAAAAAAAAAAAEAABkcnMvZG93bnJldi54bWxQSwUG&#10;AAAAAAQABADzAAAADAUAAAAA&#10;" filled="f" stroked="f">
              <v:path arrowok="t"/>
              <v:textbox inset="0,0,0,0">
                <w:txbxContent>
                  <w:p w:rsidR="00FC767B" w:rsidRDefault="00FC767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4703C">
                      <w:rPr>
                        <w:noProof/>
                        <w:spacing w:val="-5"/>
                        <w:sz w:val="24"/>
                      </w:rPr>
                      <w:t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7B" w:rsidRDefault="00FC767B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3254272" behindDoc="1" locked="0" layoutInCell="1" allowOverlap="1">
              <wp:simplePos x="0" y="0"/>
              <wp:positionH relativeFrom="page">
                <wp:posOffset>5233415</wp:posOffset>
              </wp:positionH>
              <wp:positionV relativeFrom="page">
                <wp:posOffset>440012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767B" w:rsidRDefault="00FC767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4703C">
                            <w:rPr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1pt;margin-top:34.65pt;width:19pt;height:15.3pt;z-index:-2006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" filled="f" stroked="f">
              <v:path arrowok="t"/>
              <v:textbox inset="0,0,0,0">
                <w:txbxContent>
                  <w:p w:rsidR="00FC767B" w:rsidRDefault="00FC767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4703C">
                      <w:rPr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C5E52"/>
    <w:multiLevelType w:val="hybridMultilevel"/>
    <w:tmpl w:val="6332F710"/>
    <w:lvl w:ilvl="0" w:tplc="D10C6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42C32"/>
    <w:multiLevelType w:val="hybridMultilevel"/>
    <w:tmpl w:val="7E66B60A"/>
    <w:lvl w:ilvl="0" w:tplc="4308F5EC">
      <w:start w:val="1"/>
      <w:numFmt w:val="decimal"/>
      <w:lvlText w:val="%1."/>
      <w:lvlJc w:val="left"/>
      <w:pPr>
        <w:ind w:left="106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138A80E">
      <w:numFmt w:val="bullet"/>
      <w:lvlText w:val="•"/>
      <w:lvlJc w:val="left"/>
      <w:pPr>
        <w:ind w:left="1988" w:hanging="361"/>
      </w:pPr>
      <w:rPr>
        <w:rFonts w:hint="default"/>
        <w:lang w:val="uk-UA" w:eastAsia="en-US" w:bidi="ar-SA"/>
      </w:rPr>
    </w:lvl>
    <w:lvl w:ilvl="2" w:tplc="D354C064">
      <w:numFmt w:val="bullet"/>
      <w:lvlText w:val="•"/>
      <w:lvlJc w:val="left"/>
      <w:pPr>
        <w:ind w:left="2917" w:hanging="361"/>
      </w:pPr>
      <w:rPr>
        <w:rFonts w:hint="default"/>
        <w:lang w:val="uk-UA" w:eastAsia="en-US" w:bidi="ar-SA"/>
      </w:rPr>
    </w:lvl>
    <w:lvl w:ilvl="3" w:tplc="57B41F28">
      <w:numFmt w:val="bullet"/>
      <w:lvlText w:val="•"/>
      <w:lvlJc w:val="left"/>
      <w:pPr>
        <w:ind w:left="3845" w:hanging="361"/>
      </w:pPr>
      <w:rPr>
        <w:rFonts w:hint="default"/>
        <w:lang w:val="uk-UA" w:eastAsia="en-US" w:bidi="ar-SA"/>
      </w:rPr>
    </w:lvl>
    <w:lvl w:ilvl="4" w:tplc="BB36A4C4">
      <w:numFmt w:val="bullet"/>
      <w:lvlText w:val="•"/>
      <w:lvlJc w:val="left"/>
      <w:pPr>
        <w:ind w:left="4774" w:hanging="361"/>
      </w:pPr>
      <w:rPr>
        <w:rFonts w:hint="default"/>
        <w:lang w:val="uk-UA" w:eastAsia="en-US" w:bidi="ar-SA"/>
      </w:rPr>
    </w:lvl>
    <w:lvl w:ilvl="5" w:tplc="95AEB694">
      <w:numFmt w:val="bullet"/>
      <w:lvlText w:val="•"/>
      <w:lvlJc w:val="left"/>
      <w:pPr>
        <w:ind w:left="5703" w:hanging="361"/>
      </w:pPr>
      <w:rPr>
        <w:rFonts w:hint="default"/>
        <w:lang w:val="uk-UA" w:eastAsia="en-US" w:bidi="ar-SA"/>
      </w:rPr>
    </w:lvl>
    <w:lvl w:ilvl="6" w:tplc="FFAE8512">
      <w:numFmt w:val="bullet"/>
      <w:lvlText w:val="•"/>
      <w:lvlJc w:val="left"/>
      <w:pPr>
        <w:ind w:left="6631" w:hanging="361"/>
      </w:pPr>
      <w:rPr>
        <w:rFonts w:hint="default"/>
        <w:lang w:val="uk-UA" w:eastAsia="en-US" w:bidi="ar-SA"/>
      </w:rPr>
    </w:lvl>
    <w:lvl w:ilvl="7" w:tplc="995E3D32">
      <w:numFmt w:val="bullet"/>
      <w:lvlText w:val="•"/>
      <w:lvlJc w:val="left"/>
      <w:pPr>
        <w:ind w:left="7560" w:hanging="361"/>
      </w:pPr>
      <w:rPr>
        <w:rFonts w:hint="default"/>
        <w:lang w:val="uk-UA" w:eastAsia="en-US" w:bidi="ar-SA"/>
      </w:rPr>
    </w:lvl>
    <w:lvl w:ilvl="8" w:tplc="2424CE36">
      <w:numFmt w:val="bullet"/>
      <w:lvlText w:val="•"/>
      <w:lvlJc w:val="left"/>
      <w:pPr>
        <w:ind w:left="8488" w:hanging="361"/>
      </w:pPr>
      <w:rPr>
        <w:rFonts w:hint="default"/>
        <w:lang w:val="uk-UA" w:eastAsia="en-US" w:bidi="ar-SA"/>
      </w:rPr>
    </w:lvl>
  </w:abstractNum>
  <w:abstractNum w:abstractNumId="2">
    <w:nsid w:val="27BE587D"/>
    <w:multiLevelType w:val="multilevel"/>
    <w:tmpl w:val="2CA2C202"/>
    <w:lvl w:ilvl="0">
      <w:start w:val="1"/>
      <w:numFmt w:val="decimal"/>
      <w:lvlText w:val="%1."/>
      <w:lvlJc w:val="left"/>
      <w:pPr>
        <w:ind w:left="498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71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57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172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76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364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6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57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53" w:hanging="423"/>
      </w:pPr>
      <w:rPr>
        <w:rFonts w:hint="default"/>
        <w:lang w:val="uk-UA" w:eastAsia="en-US" w:bidi="ar-SA"/>
      </w:rPr>
    </w:lvl>
  </w:abstractNum>
  <w:abstractNum w:abstractNumId="3">
    <w:nsid w:val="48E94E97"/>
    <w:multiLevelType w:val="hybridMultilevel"/>
    <w:tmpl w:val="7E66990A"/>
    <w:lvl w:ilvl="0" w:tplc="9C107984">
      <w:start w:val="1"/>
      <w:numFmt w:val="decimal"/>
      <w:lvlText w:val="%1."/>
      <w:lvlJc w:val="left"/>
      <w:pPr>
        <w:ind w:left="70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370299D2">
      <w:numFmt w:val="bullet"/>
      <w:lvlText w:val="•"/>
      <w:lvlJc w:val="left"/>
      <w:pPr>
        <w:ind w:left="1664" w:hanging="284"/>
      </w:pPr>
      <w:rPr>
        <w:rFonts w:hint="default"/>
        <w:lang w:val="uk-UA" w:eastAsia="en-US" w:bidi="ar-SA"/>
      </w:rPr>
    </w:lvl>
    <w:lvl w:ilvl="2" w:tplc="9216D6FC">
      <w:numFmt w:val="bullet"/>
      <w:lvlText w:val="•"/>
      <w:lvlJc w:val="left"/>
      <w:pPr>
        <w:ind w:left="2629" w:hanging="284"/>
      </w:pPr>
      <w:rPr>
        <w:rFonts w:hint="default"/>
        <w:lang w:val="uk-UA" w:eastAsia="en-US" w:bidi="ar-SA"/>
      </w:rPr>
    </w:lvl>
    <w:lvl w:ilvl="3" w:tplc="28FA7216">
      <w:numFmt w:val="bullet"/>
      <w:lvlText w:val="•"/>
      <w:lvlJc w:val="left"/>
      <w:pPr>
        <w:ind w:left="3593" w:hanging="284"/>
      </w:pPr>
      <w:rPr>
        <w:rFonts w:hint="default"/>
        <w:lang w:val="uk-UA" w:eastAsia="en-US" w:bidi="ar-SA"/>
      </w:rPr>
    </w:lvl>
    <w:lvl w:ilvl="4" w:tplc="4816CE9C">
      <w:numFmt w:val="bullet"/>
      <w:lvlText w:val="•"/>
      <w:lvlJc w:val="left"/>
      <w:pPr>
        <w:ind w:left="4558" w:hanging="284"/>
      </w:pPr>
      <w:rPr>
        <w:rFonts w:hint="default"/>
        <w:lang w:val="uk-UA" w:eastAsia="en-US" w:bidi="ar-SA"/>
      </w:rPr>
    </w:lvl>
    <w:lvl w:ilvl="5" w:tplc="E55451E8">
      <w:numFmt w:val="bullet"/>
      <w:lvlText w:val="•"/>
      <w:lvlJc w:val="left"/>
      <w:pPr>
        <w:ind w:left="5523" w:hanging="284"/>
      </w:pPr>
      <w:rPr>
        <w:rFonts w:hint="default"/>
        <w:lang w:val="uk-UA" w:eastAsia="en-US" w:bidi="ar-SA"/>
      </w:rPr>
    </w:lvl>
    <w:lvl w:ilvl="6" w:tplc="B4B4FBD6">
      <w:numFmt w:val="bullet"/>
      <w:lvlText w:val="•"/>
      <w:lvlJc w:val="left"/>
      <w:pPr>
        <w:ind w:left="6487" w:hanging="284"/>
      </w:pPr>
      <w:rPr>
        <w:rFonts w:hint="default"/>
        <w:lang w:val="uk-UA" w:eastAsia="en-US" w:bidi="ar-SA"/>
      </w:rPr>
    </w:lvl>
    <w:lvl w:ilvl="7" w:tplc="03FE7D88">
      <w:numFmt w:val="bullet"/>
      <w:lvlText w:val="•"/>
      <w:lvlJc w:val="left"/>
      <w:pPr>
        <w:ind w:left="7452" w:hanging="284"/>
      </w:pPr>
      <w:rPr>
        <w:rFonts w:hint="default"/>
        <w:lang w:val="uk-UA" w:eastAsia="en-US" w:bidi="ar-SA"/>
      </w:rPr>
    </w:lvl>
    <w:lvl w:ilvl="8" w:tplc="405C8AAE">
      <w:numFmt w:val="bullet"/>
      <w:lvlText w:val="•"/>
      <w:lvlJc w:val="left"/>
      <w:pPr>
        <w:ind w:left="8416" w:hanging="284"/>
      </w:pPr>
      <w:rPr>
        <w:rFonts w:hint="default"/>
        <w:lang w:val="uk-UA" w:eastAsia="en-US" w:bidi="ar-SA"/>
      </w:rPr>
    </w:lvl>
  </w:abstractNum>
  <w:abstractNum w:abstractNumId="4">
    <w:nsid w:val="4C1635D4"/>
    <w:multiLevelType w:val="hybridMultilevel"/>
    <w:tmpl w:val="692C1530"/>
    <w:lvl w:ilvl="0" w:tplc="32821A8E">
      <w:start w:val="1"/>
      <w:numFmt w:val="decimal"/>
      <w:lvlText w:val="%1."/>
      <w:lvlJc w:val="left"/>
      <w:pPr>
        <w:ind w:left="991" w:hanging="361"/>
        <w:jc w:val="right"/>
      </w:pPr>
      <w:rPr>
        <w:rFonts w:hint="default"/>
        <w:spacing w:val="0"/>
        <w:w w:val="99"/>
        <w:lang w:val="uk-UA" w:eastAsia="en-US" w:bidi="ar-SA"/>
      </w:rPr>
    </w:lvl>
    <w:lvl w:ilvl="1" w:tplc="0DE4331E">
      <w:start w:val="1"/>
      <w:numFmt w:val="decimal"/>
      <w:lvlText w:val="%2."/>
      <w:lvlJc w:val="left"/>
      <w:pPr>
        <w:ind w:left="707" w:hanging="3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56B855CC">
      <w:numFmt w:val="bullet"/>
      <w:lvlText w:val="•"/>
      <w:lvlJc w:val="left"/>
      <w:pPr>
        <w:ind w:left="2038" w:hanging="370"/>
      </w:pPr>
      <w:rPr>
        <w:rFonts w:hint="default"/>
        <w:lang w:val="uk-UA" w:eastAsia="en-US" w:bidi="ar-SA"/>
      </w:rPr>
    </w:lvl>
    <w:lvl w:ilvl="3" w:tplc="DDC2F7FC">
      <w:numFmt w:val="bullet"/>
      <w:lvlText w:val="•"/>
      <w:lvlJc w:val="left"/>
      <w:pPr>
        <w:ind w:left="3076" w:hanging="370"/>
      </w:pPr>
      <w:rPr>
        <w:rFonts w:hint="default"/>
        <w:lang w:val="uk-UA" w:eastAsia="en-US" w:bidi="ar-SA"/>
      </w:rPr>
    </w:lvl>
    <w:lvl w:ilvl="4" w:tplc="3C0602DC">
      <w:numFmt w:val="bullet"/>
      <w:lvlText w:val="•"/>
      <w:lvlJc w:val="left"/>
      <w:pPr>
        <w:ind w:left="4115" w:hanging="370"/>
      </w:pPr>
      <w:rPr>
        <w:rFonts w:hint="default"/>
        <w:lang w:val="uk-UA" w:eastAsia="en-US" w:bidi="ar-SA"/>
      </w:rPr>
    </w:lvl>
    <w:lvl w:ilvl="5" w:tplc="32508B9E">
      <w:numFmt w:val="bullet"/>
      <w:lvlText w:val="•"/>
      <w:lvlJc w:val="left"/>
      <w:pPr>
        <w:ind w:left="5153" w:hanging="370"/>
      </w:pPr>
      <w:rPr>
        <w:rFonts w:hint="default"/>
        <w:lang w:val="uk-UA" w:eastAsia="en-US" w:bidi="ar-SA"/>
      </w:rPr>
    </w:lvl>
    <w:lvl w:ilvl="6" w:tplc="BED0B934">
      <w:numFmt w:val="bullet"/>
      <w:lvlText w:val="•"/>
      <w:lvlJc w:val="left"/>
      <w:pPr>
        <w:ind w:left="6192" w:hanging="370"/>
      </w:pPr>
      <w:rPr>
        <w:rFonts w:hint="default"/>
        <w:lang w:val="uk-UA" w:eastAsia="en-US" w:bidi="ar-SA"/>
      </w:rPr>
    </w:lvl>
    <w:lvl w:ilvl="7" w:tplc="B122FBB2">
      <w:numFmt w:val="bullet"/>
      <w:lvlText w:val="•"/>
      <w:lvlJc w:val="left"/>
      <w:pPr>
        <w:ind w:left="7230" w:hanging="370"/>
      </w:pPr>
      <w:rPr>
        <w:rFonts w:hint="default"/>
        <w:lang w:val="uk-UA" w:eastAsia="en-US" w:bidi="ar-SA"/>
      </w:rPr>
    </w:lvl>
    <w:lvl w:ilvl="8" w:tplc="630E75F8">
      <w:numFmt w:val="bullet"/>
      <w:lvlText w:val="•"/>
      <w:lvlJc w:val="left"/>
      <w:pPr>
        <w:ind w:left="8269" w:hanging="370"/>
      </w:pPr>
      <w:rPr>
        <w:rFonts w:hint="default"/>
        <w:lang w:val="uk-UA" w:eastAsia="en-US" w:bidi="ar-SA"/>
      </w:rPr>
    </w:lvl>
  </w:abstractNum>
  <w:abstractNum w:abstractNumId="5">
    <w:nsid w:val="5DB81440"/>
    <w:multiLevelType w:val="hybridMultilevel"/>
    <w:tmpl w:val="FE441530"/>
    <w:lvl w:ilvl="0" w:tplc="285237D2">
      <w:numFmt w:val="bullet"/>
      <w:lvlText w:val="-"/>
      <w:lvlJc w:val="left"/>
      <w:pPr>
        <w:ind w:left="7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ACEFD8E">
      <w:numFmt w:val="bullet"/>
      <w:lvlText w:val="•"/>
      <w:lvlJc w:val="left"/>
      <w:pPr>
        <w:ind w:left="1664" w:hanging="260"/>
      </w:pPr>
      <w:rPr>
        <w:rFonts w:hint="default"/>
        <w:lang w:val="uk-UA" w:eastAsia="en-US" w:bidi="ar-SA"/>
      </w:rPr>
    </w:lvl>
    <w:lvl w:ilvl="2" w:tplc="D9F4E9F4">
      <w:numFmt w:val="bullet"/>
      <w:lvlText w:val="•"/>
      <w:lvlJc w:val="left"/>
      <w:pPr>
        <w:ind w:left="2629" w:hanging="260"/>
      </w:pPr>
      <w:rPr>
        <w:rFonts w:hint="default"/>
        <w:lang w:val="uk-UA" w:eastAsia="en-US" w:bidi="ar-SA"/>
      </w:rPr>
    </w:lvl>
    <w:lvl w:ilvl="3" w:tplc="CD12E6B4">
      <w:numFmt w:val="bullet"/>
      <w:lvlText w:val="•"/>
      <w:lvlJc w:val="left"/>
      <w:pPr>
        <w:ind w:left="3593" w:hanging="260"/>
      </w:pPr>
      <w:rPr>
        <w:rFonts w:hint="default"/>
        <w:lang w:val="uk-UA" w:eastAsia="en-US" w:bidi="ar-SA"/>
      </w:rPr>
    </w:lvl>
    <w:lvl w:ilvl="4" w:tplc="0416FF7E">
      <w:numFmt w:val="bullet"/>
      <w:lvlText w:val="•"/>
      <w:lvlJc w:val="left"/>
      <w:pPr>
        <w:ind w:left="4558" w:hanging="260"/>
      </w:pPr>
      <w:rPr>
        <w:rFonts w:hint="default"/>
        <w:lang w:val="uk-UA" w:eastAsia="en-US" w:bidi="ar-SA"/>
      </w:rPr>
    </w:lvl>
    <w:lvl w:ilvl="5" w:tplc="159C4710">
      <w:numFmt w:val="bullet"/>
      <w:lvlText w:val="•"/>
      <w:lvlJc w:val="left"/>
      <w:pPr>
        <w:ind w:left="5523" w:hanging="260"/>
      </w:pPr>
      <w:rPr>
        <w:rFonts w:hint="default"/>
        <w:lang w:val="uk-UA" w:eastAsia="en-US" w:bidi="ar-SA"/>
      </w:rPr>
    </w:lvl>
    <w:lvl w:ilvl="6" w:tplc="C8AE35A4">
      <w:numFmt w:val="bullet"/>
      <w:lvlText w:val="•"/>
      <w:lvlJc w:val="left"/>
      <w:pPr>
        <w:ind w:left="6487" w:hanging="260"/>
      </w:pPr>
      <w:rPr>
        <w:rFonts w:hint="default"/>
        <w:lang w:val="uk-UA" w:eastAsia="en-US" w:bidi="ar-SA"/>
      </w:rPr>
    </w:lvl>
    <w:lvl w:ilvl="7" w:tplc="4B880474">
      <w:numFmt w:val="bullet"/>
      <w:lvlText w:val="•"/>
      <w:lvlJc w:val="left"/>
      <w:pPr>
        <w:ind w:left="7452" w:hanging="260"/>
      </w:pPr>
      <w:rPr>
        <w:rFonts w:hint="default"/>
        <w:lang w:val="uk-UA" w:eastAsia="en-US" w:bidi="ar-SA"/>
      </w:rPr>
    </w:lvl>
    <w:lvl w:ilvl="8" w:tplc="43429B04">
      <w:numFmt w:val="bullet"/>
      <w:lvlText w:val="•"/>
      <w:lvlJc w:val="left"/>
      <w:pPr>
        <w:ind w:left="8416" w:hanging="2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604A"/>
    <w:rsid w:val="00084C74"/>
    <w:rsid w:val="00085679"/>
    <w:rsid w:val="000E2D9E"/>
    <w:rsid w:val="00101972"/>
    <w:rsid w:val="001D4762"/>
    <w:rsid w:val="00216691"/>
    <w:rsid w:val="002A609B"/>
    <w:rsid w:val="00371AD0"/>
    <w:rsid w:val="00386DEB"/>
    <w:rsid w:val="003B3D45"/>
    <w:rsid w:val="005003FC"/>
    <w:rsid w:val="00591C87"/>
    <w:rsid w:val="0064703C"/>
    <w:rsid w:val="006771F9"/>
    <w:rsid w:val="00731446"/>
    <w:rsid w:val="007A5553"/>
    <w:rsid w:val="007C5F79"/>
    <w:rsid w:val="007D6E17"/>
    <w:rsid w:val="00841E27"/>
    <w:rsid w:val="00844ED6"/>
    <w:rsid w:val="008F4BCC"/>
    <w:rsid w:val="00992958"/>
    <w:rsid w:val="009A31FF"/>
    <w:rsid w:val="009C2D55"/>
    <w:rsid w:val="00A20A9B"/>
    <w:rsid w:val="00A267B0"/>
    <w:rsid w:val="00A43FB6"/>
    <w:rsid w:val="00B02C0E"/>
    <w:rsid w:val="00B620DF"/>
    <w:rsid w:val="00B81DD0"/>
    <w:rsid w:val="00C35D49"/>
    <w:rsid w:val="00C554CF"/>
    <w:rsid w:val="00CF662F"/>
    <w:rsid w:val="00D75E95"/>
    <w:rsid w:val="00E774ED"/>
    <w:rsid w:val="00EC4DAE"/>
    <w:rsid w:val="00EE13D9"/>
    <w:rsid w:val="00F71669"/>
    <w:rsid w:val="00FA604A"/>
    <w:rsid w:val="00FC767B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F19E3-62B5-4952-A87C-ACC85563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92"/>
      <w:ind w:left="4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0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856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567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0856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5679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0856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679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2">
    <w:name w:val="Основной текст2"/>
    <w:basedOn w:val="a"/>
    <w:uiPriority w:val="99"/>
    <w:rsid w:val="00FE421E"/>
    <w:pPr>
      <w:shd w:val="clear" w:color="auto" w:fill="FFFFFF"/>
      <w:suppressAutoHyphens/>
      <w:autoSpaceDE/>
      <w:autoSpaceDN/>
      <w:spacing w:line="317" w:lineRule="exact"/>
      <w:ind w:hanging="360"/>
      <w:jc w:val="both"/>
    </w:pPr>
    <w:rPr>
      <w:sz w:val="28"/>
      <w:szCs w:val="20"/>
      <w:shd w:val="clear" w:color="auto" w:fill="FFFFFF"/>
      <w:lang w:val="x-none" w:eastAsia="zh-CN"/>
    </w:rPr>
  </w:style>
  <w:style w:type="paragraph" w:customStyle="1" w:styleId="22">
    <w:name w:val="Основной текст 22"/>
    <w:basedOn w:val="a"/>
    <w:rsid w:val="002A609B"/>
    <w:pPr>
      <w:suppressAutoHyphens/>
      <w:autoSpaceDE/>
      <w:autoSpaceDN/>
      <w:jc w:val="both"/>
    </w:pPr>
    <w:rPr>
      <w:sz w:val="28"/>
      <w:szCs w:val="20"/>
      <w:lang w:eastAsia="zh-CN"/>
    </w:rPr>
  </w:style>
  <w:style w:type="paragraph" w:customStyle="1" w:styleId="21">
    <w:name w:val="Основной текст 21"/>
    <w:basedOn w:val="a"/>
    <w:rsid w:val="002A609B"/>
    <w:pPr>
      <w:widowControl/>
      <w:suppressAutoHyphens/>
      <w:autoSpaceDE/>
      <w:autoSpaceDN/>
      <w:spacing w:after="120" w:line="480" w:lineRule="auto"/>
    </w:pPr>
    <w:rPr>
      <w:sz w:val="24"/>
      <w:szCs w:val="24"/>
      <w:lang w:eastAsia="zh-CN"/>
    </w:rPr>
  </w:style>
  <w:style w:type="paragraph" w:customStyle="1" w:styleId="5">
    <w:name w:val="Заголовок №5"/>
    <w:basedOn w:val="a"/>
    <w:rsid w:val="002A609B"/>
    <w:pPr>
      <w:shd w:val="clear" w:color="auto" w:fill="FFFFFF"/>
      <w:suppressAutoHyphens/>
      <w:autoSpaceDE/>
      <w:autoSpaceDN/>
      <w:spacing w:before="360" w:after="360" w:line="0" w:lineRule="atLeast"/>
      <w:ind w:firstLine="1060"/>
    </w:pPr>
    <w:rPr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metheus.org.ua/courses-catalog/prometheus-pl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ometheus.org.ua/courses-catalog/prometheus-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pnu.edu.ua/op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16</Pages>
  <Words>4107</Words>
  <Characters>23414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26</cp:revision>
  <cp:lastPrinted>2025-03-28T10:05:00Z</cp:lastPrinted>
  <dcterms:created xsi:type="dcterms:W3CDTF">2025-01-11T18:59:00Z</dcterms:created>
  <dcterms:modified xsi:type="dcterms:W3CDTF">2025-12-08T21:05:00Z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2025-01-11T00:00:00Z</vt:filetime>
  </property>
  <property fmtid="{D5CDD505-2E9C-101B-9397-08002B2CF9AE}" pid="5" name="Producer">
    <vt:lpwstr>www.ilovepdf.com</vt:lpwstr>
  </property>
</Properties>
</file>